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23FF" w:rsidRPr="006802FA" w:rsidRDefault="001023FF" w:rsidP="001023FF">
      <w:pPr>
        <w:spacing w:after="0" w:line="240" w:lineRule="auto"/>
        <w:jc w:val="center"/>
        <w:rPr>
          <w:rFonts w:ascii="Times New Roman" w:hAnsi="Times New Roman" w:cs="Times New Roman"/>
          <w:b/>
          <w:sz w:val="26"/>
          <w:szCs w:val="26"/>
        </w:rPr>
      </w:pPr>
      <w:r w:rsidRPr="006802FA">
        <w:rPr>
          <w:rFonts w:ascii="Times New Roman" w:hAnsi="Times New Roman" w:cs="Times New Roman"/>
          <w:b/>
          <w:sz w:val="26"/>
          <w:szCs w:val="26"/>
        </w:rPr>
        <w:t xml:space="preserve">ПОЯСНИТЕЛЬНАЯ ЗАПИСКА </w:t>
      </w:r>
    </w:p>
    <w:p w:rsidR="001023FF" w:rsidRPr="006802FA" w:rsidRDefault="001023FF" w:rsidP="001023FF">
      <w:pPr>
        <w:spacing w:after="0" w:line="240" w:lineRule="auto"/>
        <w:jc w:val="center"/>
        <w:rPr>
          <w:rFonts w:ascii="Times New Roman" w:hAnsi="Times New Roman" w:cs="Times New Roman"/>
          <w:b/>
          <w:sz w:val="26"/>
          <w:szCs w:val="26"/>
        </w:rPr>
      </w:pPr>
      <w:r w:rsidRPr="006802FA">
        <w:rPr>
          <w:rFonts w:ascii="Times New Roman" w:hAnsi="Times New Roman" w:cs="Times New Roman"/>
          <w:b/>
          <w:sz w:val="26"/>
          <w:szCs w:val="26"/>
        </w:rPr>
        <w:t xml:space="preserve">К ОТЧЕТУ ОБ ИСПОЛНЕНИИ ОБЛАСТНОГО БЮДЖЕТА </w:t>
      </w:r>
    </w:p>
    <w:p w:rsidR="001023FF" w:rsidRPr="006802FA" w:rsidRDefault="001023FF" w:rsidP="001023FF">
      <w:pPr>
        <w:spacing w:after="0" w:line="240" w:lineRule="auto"/>
        <w:jc w:val="center"/>
        <w:rPr>
          <w:rFonts w:ascii="Times New Roman" w:hAnsi="Times New Roman" w:cs="Times New Roman"/>
          <w:b/>
          <w:sz w:val="26"/>
          <w:szCs w:val="26"/>
        </w:rPr>
      </w:pPr>
      <w:r w:rsidRPr="006802FA">
        <w:rPr>
          <w:rFonts w:ascii="Times New Roman" w:hAnsi="Times New Roman" w:cs="Times New Roman"/>
          <w:b/>
          <w:sz w:val="26"/>
          <w:szCs w:val="26"/>
        </w:rPr>
        <w:t>ЗА 201</w:t>
      </w:r>
      <w:r w:rsidR="00110109">
        <w:rPr>
          <w:rFonts w:ascii="Times New Roman" w:hAnsi="Times New Roman" w:cs="Times New Roman"/>
          <w:b/>
          <w:sz w:val="26"/>
          <w:szCs w:val="26"/>
        </w:rPr>
        <w:t>9</w:t>
      </w:r>
      <w:r w:rsidRPr="006802FA">
        <w:rPr>
          <w:rFonts w:ascii="Times New Roman" w:hAnsi="Times New Roman" w:cs="Times New Roman"/>
          <w:b/>
          <w:sz w:val="26"/>
          <w:szCs w:val="26"/>
        </w:rPr>
        <w:t xml:space="preserve"> ГОД</w:t>
      </w:r>
    </w:p>
    <w:p w:rsidR="001023FF" w:rsidRPr="006802FA" w:rsidRDefault="001023FF" w:rsidP="001023FF">
      <w:pPr>
        <w:spacing w:after="0" w:line="240" w:lineRule="auto"/>
        <w:jc w:val="center"/>
        <w:rPr>
          <w:rFonts w:ascii="Times New Roman" w:hAnsi="Times New Roman" w:cs="Times New Roman"/>
          <w:b/>
          <w:sz w:val="26"/>
          <w:szCs w:val="26"/>
        </w:rPr>
      </w:pPr>
    </w:p>
    <w:p w:rsidR="001023FF" w:rsidRPr="006802FA" w:rsidRDefault="001023FF" w:rsidP="001023FF">
      <w:pPr>
        <w:pStyle w:val="a3"/>
        <w:numPr>
          <w:ilvl w:val="0"/>
          <w:numId w:val="1"/>
        </w:numPr>
        <w:tabs>
          <w:tab w:val="left" w:pos="993"/>
        </w:tabs>
        <w:spacing w:after="0" w:line="240" w:lineRule="auto"/>
        <w:ind w:left="0" w:firstLine="709"/>
        <w:jc w:val="center"/>
        <w:rPr>
          <w:rFonts w:ascii="Times New Roman" w:hAnsi="Times New Roman" w:cs="Times New Roman"/>
          <w:b/>
          <w:i/>
          <w:sz w:val="26"/>
          <w:szCs w:val="26"/>
        </w:rPr>
      </w:pPr>
      <w:r w:rsidRPr="006802FA">
        <w:rPr>
          <w:rFonts w:ascii="Times New Roman" w:hAnsi="Times New Roman" w:cs="Times New Roman"/>
          <w:b/>
          <w:i/>
          <w:sz w:val="26"/>
          <w:szCs w:val="26"/>
        </w:rPr>
        <w:t>ОСНОВН</w:t>
      </w:r>
      <w:r w:rsidR="00110109">
        <w:rPr>
          <w:rFonts w:ascii="Times New Roman" w:hAnsi="Times New Roman" w:cs="Times New Roman"/>
          <w:b/>
          <w:i/>
          <w:sz w:val="26"/>
          <w:szCs w:val="26"/>
        </w:rPr>
        <w:t xml:space="preserve">ЫЕ ИТОГИ БЮДЖЕТНОЙ ПОЛИТИКИ ЗА </w:t>
      </w:r>
      <w:r w:rsidRPr="006802FA">
        <w:rPr>
          <w:rFonts w:ascii="Times New Roman" w:hAnsi="Times New Roman" w:cs="Times New Roman"/>
          <w:b/>
          <w:i/>
          <w:sz w:val="26"/>
          <w:szCs w:val="26"/>
        </w:rPr>
        <w:t>201</w:t>
      </w:r>
      <w:r w:rsidR="00110109">
        <w:rPr>
          <w:rFonts w:ascii="Times New Roman" w:hAnsi="Times New Roman" w:cs="Times New Roman"/>
          <w:b/>
          <w:i/>
          <w:sz w:val="26"/>
          <w:szCs w:val="26"/>
        </w:rPr>
        <w:t>9</w:t>
      </w:r>
      <w:r w:rsidRPr="006802FA">
        <w:rPr>
          <w:rFonts w:ascii="Times New Roman" w:hAnsi="Times New Roman" w:cs="Times New Roman"/>
          <w:b/>
          <w:i/>
          <w:sz w:val="26"/>
          <w:szCs w:val="26"/>
        </w:rPr>
        <w:t xml:space="preserve"> ГОД</w:t>
      </w:r>
    </w:p>
    <w:p w:rsidR="001023FF" w:rsidRPr="006802FA" w:rsidRDefault="001023FF" w:rsidP="001023FF">
      <w:pPr>
        <w:tabs>
          <w:tab w:val="left" w:pos="993"/>
        </w:tabs>
        <w:spacing w:after="0" w:line="240" w:lineRule="auto"/>
        <w:jc w:val="center"/>
        <w:rPr>
          <w:rFonts w:ascii="Times New Roman" w:hAnsi="Times New Roman" w:cs="Times New Roman"/>
          <w:sz w:val="26"/>
          <w:szCs w:val="26"/>
        </w:rPr>
      </w:pPr>
    </w:p>
    <w:p w:rsidR="006C5E26" w:rsidRPr="006802FA" w:rsidRDefault="006C5E26" w:rsidP="006C5E26">
      <w:pPr>
        <w:spacing w:after="0" w:line="240" w:lineRule="auto"/>
        <w:ind w:firstLine="709"/>
        <w:jc w:val="both"/>
        <w:rPr>
          <w:rFonts w:ascii="Times New Roman" w:hAnsi="Times New Roman" w:cs="Times New Roman"/>
          <w:sz w:val="26"/>
          <w:szCs w:val="26"/>
        </w:rPr>
      </w:pPr>
      <w:r w:rsidRPr="006802FA">
        <w:rPr>
          <w:rFonts w:ascii="Times New Roman" w:hAnsi="Times New Roman" w:cs="Times New Roman"/>
          <w:sz w:val="26"/>
          <w:szCs w:val="26"/>
        </w:rPr>
        <w:t>В течение 201</w:t>
      </w:r>
      <w:r>
        <w:rPr>
          <w:rFonts w:ascii="Times New Roman" w:hAnsi="Times New Roman" w:cs="Times New Roman"/>
          <w:sz w:val="26"/>
          <w:szCs w:val="26"/>
        </w:rPr>
        <w:t>9</w:t>
      </w:r>
      <w:r w:rsidRPr="006802FA">
        <w:rPr>
          <w:rFonts w:ascii="Times New Roman" w:hAnsi="Times New Roman" w:cs="Times New Roman"/>
          <w:sz w:val="26"/>
          <w:szCs w:val="26"/>
        </w:rPr>
        <w:t> года последовательно решались задачи, обозначенные в основных направлениях бюджетной политики на 201</w:t>
      </w:r>
      <w:r>
        <w:rPr>
          <w:rFonts w:ascii="Times New Roman" w:hAnsi="Times New Roman" w:cs="Times New Roman"/>
          <w:sz w:val="26"/>
          <w:szCs w:val="26"/>
        </w:rPr>
        <w:t>9</w:t>
      </w:r>
      <w:r w:rsidRPr="006802FA">
        <w:rPr>
          <w:rFonts w:ascii="Times New Roman" w:hAnsi="Times New Roman" w:cs="Times New Roman"/>
          <w:sz w:val="26"/>
          <w:szCs w:val="26"/>
        </w:rPr>
        <w:t xml:space="preserve"> год и на плановый период 20</w:t>
      </w:r>
      <w:r>
        <w:rPr>
          <w:rFonts w:ascii="Times New Roman" w:hAnsi="Times New Roman" w:cs="Times New Roman"/>
          <w:sz w:val="26"/>
          <w:szCs w:val="26"/>
        </w:rPr>
        <w:t>20</w:t>
      </w:r>
      <w:r w:rsidRPr="006802FA">
        <w:rPr>
          <w:rFonts w:ascii="Times New Roman" w:hAnsi="Times New Roman" w:cs="Times New Roman"/>
          <w:sz w:val="26"/>
          <w:szCs w:val="26"/>
        </w:rPr>
        <w:t xml:space="preserve"> и 202</w:t>
      </w:r>
      <w:r>
        <w:rPr>
          <w:rFonts w:ascii="Times New Roman" w:hAnsi="Times New Roman" w:cs="Times New Roman"/>
          <w:sz w:val="26"/>
          <w:szCs w:val="26"/>
        </w:rPr>
        <w:t>1</w:t>
      </w:r>
      <w:r w:rsidRPr="006802FA">
        <w:rPr>
          <w:rFonts w:ascii="Times New Roman" w:hAnsi="Times New Roman" w:cs="Times New Roman"/>
          <w:sz w:val="26"/>
          <w:szCs w:val="26"/>
        </w:rPr>
        <w:t xml:space="preserve"> годов.</w:t>
      </w:r>
    </w:p>
    <w:p w:rsidR="006C5E26" w:rsidRPr="006802FA" w:rsidRDefault="006C5E26" w:rsidP="006C5E26">
      <w:pPr>
        <w:spacing w:after="0" w:line="240" w:lineRule="auto"/>
        <w:ind w:firstLine="709"/>
        <w:jc w:val="center"/>
        <w:rPr>
          <w:rFonts w:ascii="Times New Roman" w:hAnsi="Times New Roman" w:cs="Times New Roman"/>
          <w:sz w:val="26"/>
          <w:szCs w:val="26"/>
        </w:rPr>
      </w:pPr>
    </w:p>
    <w:p w:rsidR="006C5E26" w:rsidRPr="00DC6BE6" w:rsidRDefault="006C5E26" w:rsidP="006C5E26">
      <w:pPr>
        <w:pStyle w:val="a3"/>
        <w:numPr>
          <w:ilvl w:val="0"/>
          <w:numId w:val="5"/>
        </w:numPr>
        <w:tabs>
          <w:tab w:val="left" w:pos="993"/>
        </w:tabs>
        <w:spacing w:after="0" w:line="240" w:lineRule="auto"/>
        <w:jc w:val="center"/>
        <w:rPr>
          <w:rFonts w:ascii="Times New Roman" w:hAnsi="Times New Roman" w:cs="Times New Roman"/>
          <w:b/>
          <w:sz w:val="26"/>
          <w:szCs w:val="26"/>
        </w:rPr>
      </w:pPr>
      <w:r w:rsidRPr="00DC6BE6">
        <w:rPr>
          <w:rFonts w:ascii="Times New Roman" w:hAnsi="Times New Roman" w:cs="Times New Roman"/>
          <w:b/>
          <w:sz w:val="26"/>
          <w:szCs w:val="26"/>
        </w:rPr>
        <w:t xml:space="preserve">Решение задачи по </w:t>
      </w:r>
      <w:r w:rsidRPr="00DC6BE6">
        <w:rPr>
          <w:rFonts w:ascii="Times New Roman" w:hAnsi="Times New Roman"/>
          <w:b/>
          <w:sz w:val="26"/>
          <w:szCs w:val="26"/>
        </w:rPr>
        <w:t>реализации</w:t>
      </w:r>
      <w:r w:rsidRPr="00DC6BE6">
        <w:rPr>
          <w:rFonts w:ascii="Times New Roman" w:hAnsi="Times New Roman"/>
          <w:b/>
          <w:bCs/>
          <w:sz w:val="26"/>
          <w:szCs w:val="26"/>
        </w:rPr>
        <w:t xml:space="preserve"> Указа Президента Российской Федерации от 07.05.2018 № 204 «О национальных целях и стратегических задачах развития Российской Федерации </w:t>
      </w:r>
      <w:r w:rsidR="00831163">
        <w:rPr>
          <w:rFonts w:ascii="Times New Roman" w:hAnsi="Times New Roman"/>
          <w:b/>
          <w:bCs/>
          <w:sz w:val="26"/>
          <w:szCs w:val="26"/>
        </w:rPr>
        <w:t>на период до 2024 года»</w:t>
      </w:r>
    </w:p>
    <w:p w:rsidR="006C5E26" w:rsidRPr="006C5E26" w:rsidRDefault="006C5E26" w:rsidP="006C5E26">
      <w:pPr>
        <w:pStyle w:val="a3"/>
        <w:tabs>
          <w:tab w:val="left" w:pos="993"/>
        </w:tabs>
        <w:spacing w:after="0" w:line="240" w:lineRule="auto"/>
        <w:ind w:left="0" w:firstLine="709"/>
        <w:jc w:val="both"/>
        <w:rPr>
          <w:rFonts w:ascii="Times New Roman" w:hAnsi="Times New Roman"/>
          <w:bCs/>
          <w:sz w:val="20"/>
          <w:szCs w:val="20"/>
        </w:rPr>
      </w:pPr>
    </w:p>
    <w:p w:rsidR="006C5E26" w:rsidRPr="00312C8C" w:rsidRDefault="006C5E26" w:rsidP="006C5E26">
      <w:pPr>
        <w:pStyle w:val="a3"/>
        <w:tabs>
          <w:tab w:val="left" w:pos="993"/>
        </w:tabs>
        <w:spacing w:after="0" w:line="240" w:lineRule="auto"/>
        <w:ind w:left="0" w:firstLine="709"/>
        <w:jc w:val="both"/>
        <w:rPr>
          <w:rFonts w:ascii="Times New Roman" w:hAnsi="Times New Roman" w:cs="Times New Roman"/>
          <w:b/>
          <w:sz w:val="26"/>
          <w:szCs w:val="26"/>
        </w:rPr>
      </w:pPr>
      <w:r w:rsidRPr="00312C8C">
        <w:rPr>
          <w:rFonts w:ascii="Times New Roman" w:hAnsi="Times New Roman"/>
          <w:bCs/>
          <w:sz w:val="26"/>
          <w:szCs w:val="26"/>
        </w:rPr>
        <w:t xml:space="preserve">Томская область </w:t>
      </w:r>
      <w:r w:rsidRPr="00312C8C">
        <w:rPr>
          <w:rFonts w:ascii="Times New Roman" w:hAnsi="Times New Roman"/>
          <w:sz w:val="26"/>
          <w:szCs w:val="26"/>
        </w:rPr>
        <w:t>участвует во всех 12 национальных проектах путем реализации 56 региональных проектов. Бюджетное финансирование в 2019 году предусматривалось на 36 региональных проектов, входящих в состав 10 национальных проектов. Средства федерального бюджета были привлечены лишь по 26 из них.</w:t>
      </w:r>
    </w:p>
    <w:p w:rsidR="006C5E26" w:rsidRPr="00312C8C" w:rsidRDefault="006C5E26" w:rsidP="006C5E26">
      <w:pPr>
        <w:spacing w:after="0" w:line="240" w:lineRule="auto"/>
        <w:ind w:firstLine="709"/>
        <w:jc w:val="both"/>
        <w:rPr>
          <w:rFonts w:ascii="Times New Roman" w:hAnsi="Times New Roman"/>
          <w:sz w:val="26"/>
          <w:szCs w:val="26"/>
        </w:rPr>
      </w:pPr>
      <w:r w:rsidRPr="00312C8C">
        <w:rPr>
          <w:rFonts w:ascii="Times New Roman" w:hAnsi="Times New Roman"/>
          <w:sz w:val="26"/>
          <w:szCs w:val="26"/>
        </w:rPr>
        <w:t xml:space="preserve">В рамках реализации национальных проектов в 2019 году отремонтирован ряд дорог, введена в эксплуатацию современная школа на 1100 мест в </w:t>
      </w:r>
      <w:proofErr w:type="gramStart"/>
      <w:r w:rsidRPr="00312C8C">
        <w:rPr>
          <w:rFonts w:ascii="Times New Roman" w:hAnsi="Times New Roman"/>
          <w:sz w:val="26"/>
          <w:szCs w:val="26"/>
        </w:rPr>
        <w:t>г</w:t>
      </w:r>
      <w:proofErr w:type="gramEnd"/>
      <w:r w:rsidRPr="00312C8C">
        <w:rPr>
          <w:rFonts w:ascii="Times New Roman" w:hAnsi="Times New Roman"/>
          <w:sz w:val="26"/>
          <w:szCs w:val="26"/>
        </w:rPr>
        <w:t>. Томске, областные больницы оснащены новым медицинским оборудованием, приобретен спортивный инвентарь и оборудование для школ и спортивных площадок, созданы модельные муниципальные библиотеки, осуществлен ряд других значимых для региона мероприятий.</w:t>
      </w:r>
    </w:p>
    <w:p w:rsidR="006C5E26" w:rsidRDefault="006C5E26" w:rsidP="006C5E26">
      <w:pPr>
        <w:spacing w:after="0" w:line="240" w:lineRule="auto"/>
        <w:ind w:firstLine="709"/>
        <w:jc w:val="both"/>
        <w:rPr>
          <w:rFonts w:ascii="Times New Roman" w:hAnsi="Times New Roman"/>
          <w:sz w:val="26"/>
          <w:szCs w:val="26"/>
        </w:rPr>
      </w:pPr>
      <w:r w:rsidRPr="00312C8C">
        <w:rPr>
          <w:rFonts w:ascii="Times New Roman" w:hAnsi="Times New Roman"/>
          <w:sz w:val="26"/>
          <w:szCs w:val="26"/>
        </w:rPr>
        <w:t xml:space="preserve">Исполнение расходов консолидированного бюджета Томской области на реализацию национальных проектов по итогам 2019 </w:t>
      </w:r>
      <w:r w:rsidRPr="00626CE7">
        <w:rPr>
          <w:rFonts w:ascii="Times New Roman" w:hAnsi="Times New Roman"/>
          <w:sz w:val="26"/>
          <w:szCs w:val="26"/>
        </w:rPr>
        <w:t>года составило 93,4%.</w:t>
      </w:r>
      <w:r w:rsidRPr="00312C8C">
        <w:rPr>
          <w:rFonts w:ascii="Times New Roman" w:hAnsi="Times New Roman"/>
          <w:sz w:val="26"/>
          <w:szCs w:val="26"/>
        </w:rPr>
        <w:t xml:space="preserve"> </w:t>
      </w:r>
      <w:proofErr w:type="spellStart"/>
      <w:r w:rsidRPr="00312C8C">
        <w:rPr>
          <w:rFonts w:ascii="Times New Roman" w:hAnsi="Times New Roman"/>
          <w:sz w:val="26"/>
          <w:szCs w:val="26"/>
        </w:rPr>
        <w:t>Неосвоение</w:t>
      </w:r>
      <w:proofErr w:type="spellEnd"/>
      <w:r w:rsidRPr="00312C8C">
        <w:rPr>
          <w:rFonts w:ascii="Times New Roman" w:hAnsi="Times New Roman"/>
          <w:sz w:val="26"/>
          <w:szCs w:val="26"/>
        </w:rPr>
        <w:t xml:space="preserve"> сложилось в основном по социальным объектам капитального строительства. Главная причина – позднее заключение муниципальных контрактов в связи с выполнением требований федерального законодательства в сфере закупок для государственных (муниципальных) нужд</w:t>
      </w:r>
      <w:r w:rsidRPr="008A5F03">
        <w:rPr>
          <w:rFonts w:ascii="Times New Roman" w:hAnsi="Times New Roman"/>
          <w:sz w:val="26"/>
          <w:szCs w:val="26"/>
        </w:rPr>
        <w:t>. Учитывая, что контракты по соответствующим объектам заключены, в 2020 году в установленном Правительством Российской Федерации порядке проходит процедура подтверждения потребности в соответствующих средствах федерального бюджета.</w:t>
      </w:r>
    </w:p>
    <w:p w:rsidR="006C5E26" w:rsidRPr="00312C8C" w:rsidRDefault="006C5E26" w:rsidP="006C5E26">
      <w:pPr>
        <w:pStyle w:val="a3"/>
        <w:tabs>
          <w:tab w:val="left" w:pos="993"/>
        </w:tabs>
        <w:autoSpaceDE w:val="0"/>
        <w:autoSpaceDN w:val="0"/>
        <w:adjustRightInd w:val="0"/>
        <w:spacing w:after="0" w:line="240" w:lineRule="auto"/>
        <w:ind w:left="0" w:firstLine="710"/>
        <w:jc w:val="both"/>
        <w:rPr>
          <w:rFonts w:ascii="Times New Roman" w:hAnsi="Times New Roman"/>
          <w:sz w:val="26"/>
          <w:szCs w:val="26"/>
        </w:rPr>
      </w:pPr>
      <w:r w:rsidRPr="00312C8C">
        <w:rPr>
          <w:rFonts w:ascii="Times New Roman" w:hAnsi="Times New Roman"/>
          <w:sz w:val="26"/>
          <w:szCs w:val="26"/>
        </w:rPr>
        <w:t>Реализация национальных проектов, финансируемых за счет бюджетных средств, позволит в среднесрочной перспективе решить ряд важных для региона социально-экономических вопросов, в том числе:</w:t>
      </w:r>
    </w:p>
    <w:p w:rsidR="006C5E26" w:rsidRPr="00312C8C" w:rsidRDefault="006C5E26" w:rsidP="00B1153F">
      <w:pPr>
        <w:pStyle w:val="a3"/>
        <w:numPr>
          <w:ilvl w:val="0"/>
          <w:numId w:val="3"/>
        </w:numPr>
        <w:tabs>
          <w:tab w:val="left" w:pos="1276"/>
        </w:tabs>
        <w:autoSpaceDE w:val="0"/>
        <w:autoSpaceDN w:val="0"/>
        <w:adjustRightInd w:val="0"/>
        <w:spacing w:after="0" w:line="240" w:lineRule="auto"/>
        <w:ind w:left="0" w:firstLine="710"/>
        <w:jc w:val="both"/>
        <w:rPr>
          <w:rFonts w:ascii="Times New Roman" w:hAnsi="Times New Roman"/>
          <w:sz w:val="26"/>
          <w:szCs w:val="26"/>
        </w:rPr>
      </w:pPr>
      <w:r w:rsidRPr="00312C8C">
        <w:rPr>
          <w:rFonts w:ascii="Times New Roman" w:hAnsi="Times New Roman"/>
          <w:sz w:val="26"/>
          <w:szCs w:val="26"/>
        </w:rPr>
        <w:t>в рамках национального проекта «Демография» будут созданы дополнительные места в яслях, оказана дополнительная финансовая поддержка семьям при рождении детей, оснащены объекты спортивной инфраструктуры спортивно-технологическим оборудованием, реализован ряд мер для поддержки старшего поколения;</w:t>
      </w:r>
    </w:p>
    <w:p w:rsidR="006C5E26" w:rsidRPr="00312C8C" w:rsidRDefault="006C5E26" w:rsidP="00B1153F">
      <w:pPr>
        <w:pStyle w:val="a3"/>
        <w:numPr>
          <w:ilvl w:val="0"/>
          <w:numId w:val="3"/>
        </w:numPr>
        <w:tabs>
          <w:tab w:val="left" w:pos="1276"/>
        </w:tabs>
        <w:autoSpaceDE w:val="0"/>
        <w:autoSpaceDN w:val="0"/>
        <w:adjustRightInd w:val="0"/>
        <w:spacing w:after="0" w:line="240" w:lineRule="auto"/>
        <w:ind w:left="0" w:firstLine="710"/>
        <w:jc w:val="both"/>
        <w:rPr>
          <w:rFonts w:ascii="Times New Roman" w:hAnsi="Times New Roman"/>
          <w:sz w:val="26"/>
          <w:szCs w:val="26"/>
        </w:rPr>
      </w:pPr>
      <w:r w:rsidRPr="00312C8C">
        <w:rPr>
          <w:rFonts w:ascii="Times New Roman" w:hAnsi="Times New Roman"/>
          <w:sz w:val="26"/>
          <w:szCs w:val="26"/>
        </w:rPr>
        <w:t>в рамках национального проекта «Образование» будут построены и оснащены новые современные школы, созданы центры выявления и поддержки одаренных детей, внедрены новые образовательные технологии и формы опережающей профессиональной подготовки</w:t>
      </w:r>
      <w:r w:rsidR="0076392F">
        <w:rPr>
          <w:rFonts w:ascii="Times New Roman" w:hAnsi="Times New Roman"/>
          <w:sz w:val="26"/>
          <w:szCs w:val="26"/>
        </w:rPr>
        <w:t>;</w:t>
      </w:r>
      <w:r w:rsidRPr="00312C8C">
        <w:rPr>
          <w:rFonts w:ascii="Times New Roman" w:hAnsi="Times New Roman"/>
          <w:sz w:val="26"/>
          <w:szCs w:val="26"/>
        </w:rPr>
        <w:t xml:space="preserve"> </w:t>
      </w:r>
    </w:p>
    <w:p w:rsidR="006C5E26" w:rsidRPr="00312C8C" w:rsidRDefault="006C5E26" w:rsidP="00B1153F">
      <w:pPr>
        <w:pStyle w:val="a3"/>
        <w:numPr>
          <w:ilvl w:val="0"/>
          <w:numId w:val="3"/>
        </w:numPr>
        <w:tabs>
          <w:tab w:val="left" w:pos="1134"/>
          <w:tab w:val="left" w:pos="1276"/>
        </w:tabs>
        <w:autoSpaceDE w:val="0"/>
        <w:autoSpaceDN w:val="0"/>
        <w:adjustRightInd w:val="0"/>
        <w:spacing w:after="0" w:line="240" w:lineRule="auto"/>
        <w:ind w:left="0" w:firstLine="710"/>
        <w:jc w:val="both"/>
        <w:rPr>
          <w:rFonts w:ascii="Times New Roman" w:hAnsi="Times New Roman"/>
          <w:sz w:val="26"/>
          <w:szCs w:val="26"/>
        </w:rPr>
      </w:pPr>
      <w:r w:rsidRPr="00312C8C">
        <w:rPr>
          <w:rFonts w:ascii="Times New Roman" w:hAnsi="Times New Roman"/>
          <w:sz w:val="26"/>
          <w:szCs w:val="26"/>
        </w:rPr>
        <w:t>в рамках национального проекта «Здравоохранение» будет построен хирургический корпус с поликлиникой для ОГАУЗ «Томский областной онкологический диспансер», созданы дополнительные фельдшерские, фельдшерско-акушерские пункты и врачебные амбулатории, медицинские организации будут оснащены передвижными медицинскими комплексами;</w:t>
      </w:r>
    </w:p>
    <w:p w:rsidR="006C5E26" w:rsidRPr="00312C8C" w:rsidRDefault="006C5E26" w:rsidP="00B1153F">
      <w:pPr>
        <w:pStyle w:val="a3"/>
        <w:numPr>
          <w:ilvl w:val="0"/>
          <w:numId w:val="3"/>
        </w:numPr>
        <w:tabs>
          <w:tab w:val="left" w:pos="1134"/>
          <w:tab w:val="left" w:pos="1276"/>
        </w:tabs>
        <w:autoSpaceDE w:val="0"/>
        <w:autoSpaceDN w:val="0"/>
        <w:adjustRightInd w:val="0"/>
        <w:spacing w:after="0" w:line="240" w:lineRule="auto"/>
        <w:ind w:left="0" w:firstLine="710"/>
        <w:jc w:val="both"/>
        <w:rPr>
          <w:rFonts w:ascii="Times New Roman" w:hAnsi="Times New Roman"/>
          <w:sz w:val="26"/>
          <w:szCs w:val="26"/>
        </w:rPr>
      </w:pPr>
      <w:r w:rsidRPr="00312C8C">
        <w:rPr>
          <w:rFonts w:ascii="Times New Roman" w:hAnsi="Times New Roman"/>
          <w:sz w:val="26"/>
          <w:szCs w:val="26"/>
        </w:rPr>
        <w:lastRenderedPageBreak/>
        <w:t>в рамках национального проекта «Жилье и городская среда» продолжится реализация программ формирования комфортной городской среды, сокращение  непригодного для проживания жилищного фонда;</w:t>
      </w:r>
    </w:p>
    <w:p w:rsidR="006C5E26" w:rsidRPr="00312C8C" w:rsidRDefault="006C5E26" w:rsidP="00B1153F">
      <w:pPr>
        <w:pStyle w:val="a3"/>
        <w:numPr>
          <w:ilvl w:val="0"/>
          <w:numId w:val="3"/>
        </w:numPr>
        <w:tabs>
          <w:tab w:val="left" w:pos="1134"/>
          <w:tab w:val="left" w:pos="1276"/>
        </w:tabs>
        <w:autoSpaceDE w:val="0"/>
        <w:autoSpaceDN w:val="0"/>
        <w:adjustRightInd w:val="0"/>
        <w:spacing w:after="0" w:line="240" w:lineRule="auto"/>
        <w:ind w:left="0" w:firstLine="710"/>
        <w:jc w:val="both"/>
        <w:rPr>
          <w:rFonts w:ascii="Times New Roman" w:hAnsi="Times New Roman"/>
          <w:sz w:val="26"/>
          <w:szCs w:val="26"/>
        </w:rPr>
      </w:pPr>
      <w:r w:rsidRPr="00312C8C">
        <w:rPr>
          <w:rFonts w:ascii="Times New Roman" w:hAnsi="Times New Roman"/>
          <w:sz w:val="26"/>
          <w:szCs w:val="26"/>
        </w:rPr>
        <w:t xml:space="preserve"> в рамках национального проекта «Экология» будут увеличены площади </w:t>
      </w:r>
      <w:proofErr w:type="spellStart"/>
      <w:r w:rsidRPr="00312C8C">
        <w:rPr>
          <w:rFonts w:ascii="Times New Roman" w:hAnsi="Times New Roman"/>
          <w:sz w:val="26"/>
          <w:szCs w:val="26"/>
        </w:rPr>
        <w:t>лесовосстановления</w:t>
      </w:r>
      <w:proofErr w:type="spellEnd"/>
      <w:r w:rsidRPr="00312C8C">
        <w:rPr>
          <w:rFonts w:ascii="Times New Roman" w:hAnsi="Times New Roman"/>
          <w:sz w:val="26"/>
          <w:szCs w:val="26"/>
        </w:rPr>
        <w:t xml:space="preserve">, закуплена современная </w:t>
      </w:r>
      <w:proofErr w:type="spellStart"/>
      <w:r w:rsidRPr="00312C8C">
        <w:rPr>
          <w:rFonts w:ascii="Times New Roman" w:hAnsi="Times New Roman"/>
          <w:sz w:val="26"/>
          <w:szCs w:val="26"/>
        </w:rPr>
        <w:t>лесопожарная</w:t>
      </w:r>
      <w:proofErr w:type="spellEnd"/>
      <w:r w:rsidRPr="00312C8C">
        <w:rPr>
          <w:rFonts w:ascii="Times New Roman" w:hAnsi="Times New Roman"/>
          <w:sz w:val="26"/>
          <w:szCs w:val="26"/>
        </w:rPr>
        <w:t xml:space="preserve"> техника, продолжится строительство и реконструкция объектов питьевого водоснабжения, восстановление и экологическая реабилитация водных объектов;</w:t>
      </w:r>
    </w:p>
    <w:p w:rsidR="006C5E26" w:rsidRPr="00312C8C" w:rsidRDefault="006C5E26" w:rsidP="00B1153F">
      <w:pPr>
        <w:pStyle w:val="a3"/>
        <w:numPr>
          <w:ilvl w:val="0"/>
          <w:numId w:val="3"/>
        </w:numPr>
        <w:tabs>
          <w:tab w:val="left" w:pos="1134"/>
          <w:tab w:val="left" w:pos="1276"/>
        </w:tabs>
        <w:autoSpaceDE w:val="0"/>
        <w:autoSpaceDN w:val="0"/>
        <w:adjustRightInd w:val="0"/>
        <w:spacing w:after="0" w:line="240" w:lineRule="auto"/>
        <w:ind w:left="0" w:firstLine="710"/>
        <w:jc w:val="both"/>
        <w:rPr>
          <w:rFonts w:ascii="Times New Roman" w:hAnsi="Times New Roman"/>
          <w:sz w:val="26"/>
          <w:szCs w:val="26"/>
        </w:rPr>
      </w:pPr>
      <w:r w:rsidRPr="00312C8C">
        <w:rPr>
          <w:rFonts w:ascii="Times New Roman" w:hAnsi="Times New Roman"/>
          <w:sz w:val="26"/>
          <w:szCs w:val="26"/>
        </w:rPr>
        <w:t>в рамках национального проекта «Безопасные и качественные дороги» будет осуществляться строительство новых и ремонт действующих автомобильных дорог;</w:t>
      </w:r>
    </w:p>
    <w:p w:rsidR="006C5E26" w:rsidRPr="00312C8C" w:rsidRDefault="006C5E26" w:rsidP="00B1153F">
      <w:pPr>
        <w:pStyle w:val="a3"/>
        <w:numPr>
          <w:ilvl w:val="0"/>
          <w:numId w:val="3"/>
        </w:numPr>
        <w:tabs>
          <w:tab w:val="left" w:pos="1134"/>
          <w:tab w:val="left" w:pos="1276"/>
        </w:tabs>
        <w:autoSpaceDE w:val="0"/>
        <w:autoSpaceDN w:val="0"/>
        <w:adjustRightInd w:val="0"/>
        <w:spacing w:after="0" w:line="240" w:lineRule="auto"/>
        <w:ind w:left="0" w:firstLine="710"/>
        <w:jc w:val="both"/>
        <w:rPr>
          <w:rFonts w:ascii="Times New Roman" w:hAnsi="Times New Roman"/>
          <w:sz w:val="26"/>
          <w:szCs w:val="26"/>
        </w:rPr>
      </w:pPr>
      <w:r w:rsidRPr="00312C8C">
        <w:rPr>
          <w:rFonts w:ascii="Times New Roman" w:hAnsi="Times New Roman"/>
          <w:sz w:val="26"/>
          <w:szCs w:val="26"/>
        </w:rPr>
        <w:t>в рамках национального проекта «Культура» будут созданы модельные библиотеки и виртуальные концертные залы;</w:t>
      </w:r>
    </w:p>
    <w:p w:rsidR="006C5E26" w:rsidRPr="00312C8C" w:rsidRDefault="006C5E26" w:rsidP="00B1153F">
      <w:pPr>
        <w:pStyle w:val="a3"/>
        <w:numPr>
          <w:ilvl w:val="0"/>
          <w:numId w:val="3"/>
        </w:numPr>
        <w:tabs>
          <w:tab w:val="left" w:pos="1134"/>
          <w:tab w:val="left" w:pos="1276"/>
        </w:tabs>
        <w:autoSpaceDE w:val="0"/>
        <w:autoSpaceDN w:val="0"/>
        <w:adjustRightInd w:val="0"/>
        <w:spacing w:after="0" w:line="240" w:lineRule="auto"/>
        <w:ind w:left="0" w:firstLine="710"/>
        <w:jc w:val="both"/>
        <w:rPr>
          <w:rFonts w:ascii="Times New Roman" w:hAnsi="Times New Roman"/>
          <w:sz w:val="26"/>
          <w:szCs w:val="26"/>
        </w:rPr>
      </w:pPr>
      <w:r w:rsidRPr="00312C8C">
        <w:rPr>
          <w:rFonts w:ascii="Times New Roman" w:hAnsi="Times New Roman"/>
          <w:sz w:val="26"/>
          <w:szCs w:val="26"/>
        </w:rPr>
        <w:t>в рамках национального проекта «Малое и среднее предпринимательство и поддержка индивидуальной предпринимательской инициативы» планируется оказывать комплекса услуг и мер поддержки малого и среднего предпринимательства в центре «Мой бизнес», предоставлять гранты «</w:t>
      </w:r>
      <w:proofErr w:type="spellStart"/>
      <w:r w:rsidRPr="00312C8C">
        <w:rPr>
          <w:rFonts w:ascii="Times New Roman" w:hAnsi="Times New Roman"/>
          <w:sz w:val="26"/>
          <w:szCs w:val="26"/>
        </w:rPr>
        <w:t>Агростартап</w:t>
      </w:r>
      <w:proofErr w:type="spellEnd"/>
      <w:r w:rsidRPr="00312C8C">
        <w:rPr>
          <w:rFonts w:ascii="Times New Roman" w:hAnsi="Times New Roman"/>
          <w:sz w:val="26"/>
          <w:szCs w:val="26"/>
        </w:rPr>
        <w:t>» на реализацию проектов создания и развития крестьянских (фермерских) хозяйств;</w:t>
      </w:r>
    </w:p>
    <w:p w:rsidR="006C5E26" w:rsidRPr="00312C8C" w:rsidRDefault="006C5E26" w:rsidP="00B1153F">
      <w:pPr>
        <w:pStyle w:val="a3"/>
        <w:numPr>
          <w:ilvl w:val="0"/>
          <w:numId w:val="3"/>
        </w:numPr>
        <w:tabs>
          <w:tab w:val="left" w:pos="1134"/>
          <w:tab w:val="left" w:pos="1276"/>
        </w:tabs>
        <w:autoSpaceDE w:val="0"/>
        <w:autoSpaceDN w:val="0"/>
        <w:adjustRightInd w:val="0"/>
        <w:spacing w:after="0" w:line="240" w:lineRule="auto"/>
        <w:ind w:left="0" w:firstLine="710"/>
        <w:jc w:val="both"/>
        <w:rPr>
          <w:rFonts w:ascii="Times New Roman" w:hAnsi="Times New Roman"/>
          <w:sz w:val="26"/>
          <w:szCs w:val="26"/>
        </w:rPr>
      </w:pPr>
      <w:r w:rsidRPr="00312C8C">
        <w:rPr>
          <w:rFonts w:ascii="Times New Roman" w:hAnsi="Times New Roman"/>
          <w:sz w:val="26"/>
          <w:szCs w:val="26"/>
        </w:rPr>
        <w:t>в рамках национального проекта «Производительность труда и поддержка занятости» будет осуществляться переобучение сотрудников предприятий в целях повышения эффективности рынка труда;</w:t>
      </w:r>
    </w:p>
    <w:p w:rsidR="006C5E26" w:rsidRPr="00312C8C" w:rsidRDefault="006C5E26" w:rsidP="00B1153F">
      <w:pPr>
        <w:pStyle w:val="a3"/>
        <w:numPr>
          <w:ilvl w:val="0"/>
          <w:numId w:val="3"/>
        </w:numPr>
        <w:tabs>
          <w:tab w:val="left" w:pos="1134"/>
          <w:tab w:val="left" w:pos="1276"/>
        </w:tabs>
        <w:autoSpaceDE w:val="0"/>
        <w:autoSpaceDN w:val="0"/>
        <w:adjustRightInd w:val="0"/>
        <w:spacing w:after="0" w:line="240" w:lineRule="auto"/>
        <w:ind w:left="0" w:firstLine="710"/>
        <w:jc w:val="both"/>
        <w:rPr>
          <w:rFonts w:ascii="Times New Roman" w:hAnsi="Times New Roman"/>
          <w:sz w:val="26"/>
          <w:szCs w:val="26"/>
        </w:rPr>
      </w:pPr>
      <w:r w:rsidRPr="00312C8C">
        <w:rPr>
          <w:rFonts w:ascii="Times New Roman" w:hAnsi="Times New Roman"/>
          <w:sz w:val="26"/>
          <w:szCs w:val="26"/>
        </w:rPr>
        <w:t>в рамках национального проекта «Цифровая экономика» будет осуществляться подготовка кадров для цифровой экономики, комплекс мер для обеспечения использования отечественных разработок в технологии при передаче, обработке и хранении данных, внедрение цифровых технологий в сферах государственного и муниципального управления.</w:t>
      </w:r>
    </w:p>
    <w:p w:rsidR="006C5E26" w:rsidRPr="00796987" w:rsidRDefault="006C5E26" w:rsidP="006C5E26">
      <w:pPr>
        <w:spacing w:after="0" w:line="240" w:lineRule="auto"/>
        <w:ind w:firstLine="709"/>
        <w:jc w:val="both"/>
        <w:rPr>
          <w:rFonts w:ascii="Times New Roman" w:hAnsi="Times New Roman"/>
          <w:sz w:val="16"/>
          <w:szCs w:val="16"/>
        </w:rPr>
      </w:pPr>
    </w:p>
    <w:p w:rsidR="006C5E26" w:rsidRPr="006C5E26" w:rsidRDefault="006C5E26" w:rsidP="00B1153F">
      <w:pPr>
        <w:pStyle w:val="a3"/>
        <w:numPr>
          <w:ilvl w:val="0"/>
          <w:numId w:val="5"/>
        </w:numPr>
        <w:jc w:val="center"/>
        <w:rPr>
          <w:rFonts w:ascii="Times New Roman" w:hAnsi="Times New Roman" w:cs="Times New Roman"/>
          <w:b/>
          <w:sz w:val="26"/>
          <w:szCs w:val="26"/>
        </w:rPr>
      </w:pPr>
      <w:r w:rsidRPr="006C5E26">
        <w:rPr>
          <w:rFonts w:ascii="Times New Roman" w:hAnsi="Times New Roman" w:cs="Times New Roman"/>
          <w:b/>
          <w:sz w:val="26"/>
          <w:szCs w:val="26"/>
        </w:rPr>
        <w:t>Решение задачи по совершенствованию бюджетных процедур</w:t>
      </w:r>
    </w:p>
    <w:p w:rsidR="006C5E26" w:rsidRPr="006C5E26" w:rsidRDefault="006C5E26" w:rsidP="006C5E26">
      <w:pPr>
        <w:pStyle w:val="a3"/>
        <w:jc w:val="center"/>
        <w:rPr>
          <w:rFonts w:ascii="Times New Roman" w:hAnsi="Times New Roman" w:cs="Times New Roman"/>
          <w:b/>
          <w:sz w:val="26"/>
          <w:szCs w:val="26"/>
        </w:rPr>
      </w:pPr>
      <w:r w:rsidRPr="006C5E26">
        <w:rPr>
          <w:rFonts w:ascii="Times New Roman" w:hAnsi="Times New Roman" w:cs="Times New Roman"/>
          <w:b/>
          <w:sz w:val="26"/>
          <w:szCs w:val="26"/>
        </w:rPr>
        <w:t>в целях повышения эффективности планирования и расходования средств областного бюджета</w:t>
      </w:r>
    </w:p>
    <w:p w:rsidR="006C5E26" w:rsidRPr="006E409C" w:rsidRDefault="006C5E26" w:rsidP="006C5E26">
      <w:pPr>
        <w:pStyle w:val="a3"/>
        <w:tabs>
          <w:tab w:val="left" w:pos="851"/>
          <w:tab w:val="left" w:pos="993"/>
          <w:tab w:val="left" w:pos="1134"/>
        </w:tabs>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xml:space="preserve">В 2019 году работа велась </w:t>
      </w:r>
      <w:r w:rsidRPr="006E409C">
        <w:rPr>
          <w:rFonts w:ascii="Times New Roman" w:hAnsi="Times New Roman" w:cs="Times New Roman"/>
          <w:sz w:val="26"/>
          <w:szCs w:val="26"/>
        </w:rPr>
        <w:t>по двум основны</w:t>
      </w:r>
      <w:r>
        <w:rPr>
          <w:rFonts w:ascii="Times New Roman" w:hAnsi="Times New Roman" w:cs="Times New Roman"/>
          <w:sz w:val="26"/>
          <w:szCs w:val="26"/>
        </w:rPr>
        <w:t>м</w:t>
      </w:r>
      <w:r w:rsidRPr="006E409C">
        <w:rPr>
          <w:rFonts w:ascii="Times New Roman" w:hAnsi="Times New Roman" w:cs="Times New Roman"/>
          <w:sz w:val="26"/>
          <w:szCs w:val="26"/>
        </w:rPr>
        <w:t xml:space="preserve"> направлениям.</w:t>
      </w:r>
    </w:p>
    <w:p w:rsidR="006C5E26" w:rsidRPr="006E409C" w:rsidRDefault="006C5E26" w:rsidP="00B1153F">
      <w:pPr>
        <w:pStyle w:val="a3"/>
        <w:numPr>
          <w:ilvl w:val="0"/>
          <w:numId w:val="4"/>
        </w:numPr>
        <w:tabs>
          <w:tab w:val="left" w:pos="1134"/>
        </w:tabs>
        <w:spacing w:after="0" w:line="240" w:lineRule="auto"/>
        <w:ind w:left="0" w:firstLine="709"/>
        <w:jc w:val="both"/>
        <w:rPr>
          <w:rFonts w:ascii="Times New Roman" w:hAnsi="Times New Roman" w:cs="Times New Roman"/>
          <w:sz w:val="26"/>
          <w:szCs w:val="26"/>
        </w:rPr>
      </w:pPr>
      <w:r w:rsidRPr="006E409C">
        <w:rPr>
          <w:rFonts w:ascii="Times New Roman" w:hAnsi="Times New Roman" w:cs="Times New Roman"/>
          <w:sz w:val="26"/>
          <w:szCs w:val="26"/>
        </w:rPr>
        <w:t xml:space="preserve">Совершенствование нормативной правовой базы Томской области в целях обеспечения встраивания региональных проектов в бюджетный процесс Томской области. Учитывая сжатые сроки подготовки к началу реализации национальных проектов на территории региона с 2019 года, встраивание региональных проектов в государственные программы Томской области носило в основном формальный характер. В течение первой половины 2019 года разрабатывались принципиально новые подходы к формированию государственных программ Томской области с учетом необходимости учета специфики региональных проектов. Разработан новый Порядок принятия решений о разработки государственных программ Томской области, их формирования и реализации, которым существенно изменена структура государственной программы (утвержден постановлением Администрации Томской области от 05.09.2019 № 313а). </w:t>
      </w:r>
      <w:proofErr w:type="gramStart"/>
      <w:r w:rsidRPr="006E409C">
        <w:rPr>
          <w:rFonts w:ascii="Times New Roman" w:hAnsi="Times New Roman" w:cs="Times New Roman"/>
          <w:sz w:val="26"/>
          <w:szCs w:val="26"/>
        </w:rPr>
        <w:t>Если раньше государственные программы состояли исключительно из подпрограмм, в состав которых входили основные мероприятия и ведомственные целевые программы, и обеспечивающей подпрограммы, то по новой структуре государственная программа состоит из процессной части, по-прежнему включающей в себя подпрограммы, состоящие из основных мероприятий и ведомственных целевых программ, и обеспечивающей подпрограммы, а также из проектной части, в состав которой входят региональные проекты.</w:t>
      </w:r>
      <w:proofErr w:type="gramEnd"/>
      <w:r w:rsidRPr="006E409C">
        <w:rPr>
          <w:rFonts w:ascii="Times New Roman" w:hAnsi="Times New Roman" w:cs="Times New Roman"/>
          <w:sz w:val="26"/>
          <w:szCs w:val="26"/>
        </w:rPr>
        <w:t xml:space="preserve"> Руководители региональных проектов стали полноправными участниками процесса формирования и реализации государственных программ Томской области. </w:t>
      </w:r>
    </w:p>
    <w:p w:rsidR="006C5E26" w:rsidRDefault="006C5E26" w:rsidP="006C5E26">
      <w:pPr>
        <w:pStyle w:val="a3"/>
        <w:tabs>
          <w:tab w:val="left" w:pos="1134"/>
        </w:tabs>
        <w:spacing w:after="0" w:line="240" w:lineRule="auto"/>
        <w:ind w:left="0" w:firstLine="709"/>
        <w:jc w:val="both"/>
        <w:rPr>
          <w:rFonts w:ascii="Times New Roman" w:hAnsi="Times New Roman" w:cs="Times New Roman"/>
          <w:sz w:val="26"/>
          <w:szCs w:val="26"/>
        </w:rPr>
      </w:pPr>
      <w:r w:rsidRPr="00C77397">
        <w:rPr>
          <w:rFonts w:ascii="Times New Roman" w:hAnsi="Times New Roman" w:cs="Times New Roman"/>
          <w:sz w:val="26"/>
          <w:szCs w:val="26"/>
        </w:rPr>
        <w:lastRenderedPageBreak/>
        <w:t>В целях полномасштабного внедрения данных подходов в соответствии с перечнем утвержденным распоряжением Администрации Томской области от 30.04.2019 № 310-ра, в октябре 2019 года утверждена 21 новая государственная программа Томской области со сроком</w:t>
      </w:r>
      <w:r>
        <w:rPr>
          <w:rFonts w:ascii="Times New Roman" w:hAnsi="Times New Roman" w:cs="Times New Roman"/>
          <w:sz w:val="26"/>
          <w:szCs w:val="26"/>
        </w:rPr>
        <w:t xml:space="preserve"> действия 2020-2024 годы и прогнозом до 2026 года</w:t>
      </w:r>
      <w:r w:rsidRPr="006E409C">
        <w:rPr>
          <w:rFonts w:ascii="Times New Roman" w:hAnsi="Times New Roman" w:cs="Times New Roman"/>
          <w:sz w:val="26"/>
          <w:szCs w:val="26"/>
        </w:rPr>
        <w:t xml:space="preserve">. </w:t>
      </w:r>
    </w:p>
    <w:p w:rsidR="006C5E26" w:rsidRPr="006E409C" w:rsidRDefault="006C5E26" w:rsidP="006C5E26">
      <w:pPr>
        <w:pStyle w:val="a3"/>
        <w:tabs>
          <w:tab w:val="left" w:pos="1134"/>
        </w:tabs>
        <w:spacing w:after="0" w:line="240" w:lineRule="auto"/>
        <w:ind w:left="0" w:firstLine="709"/>
        <w:jc w:val="both"/>
        <w:rPr>
          <w:rFonts w:ascii="Times New Roman" w:hAnsi="Times New Roman" w:cs="Times New Roman"/>
          <w:sz w:val="26"/>
          <w:szCs w:val="26"/>
        </w:rPr>
      </w:pPr>
      <w:r w:rsidRPr="004A12FE">
        <w:rPr>
          <w:rFonts w:ascii="Times New Roman" w:hAnsi="Times New Roman" w:cs="Times New Roman"/>
          <w:sz w:val="26"/>
          <w:szCs w:val="26"/>
        </w:rPr>
        <w:t>Областной бюджет на 2020 год и на плановый период 2021 и 2022 годов сформирован на основе вышеуказанных новых государственных программ Томской области.</w:t>
      </w:r>
    </w:p>
    <w:p w:rsidR="006C5E26" w:rsidRPr="006E409C" w:rsidRDefault="006C5E26" w:rsidP="006C5E26">
      <w:pPr>
        <w:pStyle w:val="a3"/>
        <w:tabs>
          <w:tab w:val="left" w:pos="1134"/>
        </w:tabs>
        <w:spacing w:after="0" w:line="240" w:lineRule="auto"/>
        <w:ind w:left="0" w:firstLine="709"/>
        <w:jc w:val="both"/>
        <w:rPr>
          <w:rFonts w:ascii="Times New Roman" w:hAnsi="Times New Roman" w:cs="Times New Roman"/>
          <w:sz w:val="26"/>
          <w:szCs w:val="26"/>
        </w:rPr>
      </w:pPr>
      <w:r w:rsidRPr="006E409C">
        <w:rPr>
          <w:rFonts w:ascii="Times New Roman" w:hAnsi="Times New Roman" w:cs="Times New Roman"/>
          <w:sz w:val="26"/>
          <w:szCs w:val="26"/>
        </w:rPr>
        <w:t xml:space="preserve">2. В целях </w:t>
      </w:r>
      <w:proofErr w:type="gramStart"/>
      <w:r w:rsidRPr="006E409C">
        <w:rPr>
          <w:rFonts w:ascii="Times New Roman" w:hAnsi="Times New Roman" w:cs="Times New Roman"/>
          <w:sz w:val="26"/>
          <w:szCs w:val="26"/>
        </w:rPr>
        <w:t>повышения эффективности деятельности исполнительных органов государственной власти Томской</w:t>
      </w:r>
      <w:proofErr w:type="gramEnd"/>
      <w:r w:rsidRPr="006E409C">
        <w:rPr>
          <w:rFonts w:ascii="Times New Roman" w:hAnsi="Times New Roman" w:cs="Times New Roman"/>
          <w:sz w:val="26"/>
          <w:szCs w:val="26"/>
        </w:rPr>
        <w:t xml:space="preserve"> области, областных государственных учреждений по планированию и расходованию средств областного бюджета в апреле 2019 года доработана методика оценки качества финансового менеджмента главных распорядителей средств областного бюджета (утверждена постановлением Администрации Томской области от 07.11.2011 № 346а). </w:t>
      </w:r>
      <w:proofErr w:type="gramStart"/>
      <w:r w:rsidRPr="006E409C">
        <w:rPr>
          <w:rFonts w:ascii="Times New Roman" w:hAnsi="Times New Roman" w:cs="Times New Roman"/>
          <w:sz w:val="26"/>
          <w:szCs w:val="26"/>
        </w:rPr>
        <w:t>Введен ряд новых показателей, таких как наличие дебиторской задолженности главных распорядителей бюджетных средств, наличие сумм, предъявленных к взысканию с Томской области либо уплаченные ГРБС в отчетном финансовом году за невыполнение показателей результативности, установленных соглашениями о предоставлении субсидий, иных межбюджетных трансфертов из федерального бюджета, качество доработки наиболее важных форм годовой бюджетной отчетности, соответствие утвержденного перечня субсидий, предоставляемых из областного бюджета областным</w:t>
      </w:r>
      <w:proofErr w:type="gramEnd"/>
      <w:r w:rsidRPr="006E409C">
        <w:rPr>
          <w:rFonts w:ascii="Times New Roman" w:hAnsi="Times New Roman" w:cs="Times New Roman"/>
          <w:sz w:val="26"/>
          <w:szCs w:val="26"/>
        </w:rPr>
        <w:t xml:space="preserve"> </w:t>
      </w:r>
      <w:proofErr w:type="gramStart"/>
      <w:r w:rsidRPr="006E409C">
        <w:rPr>
          <w:rFonts w:ascii="Times New Roman" w:hAnsi="Times New Roman" w:cs="Times New Roman"/>
          <w:sz w:val="26"/>
          <w:szCs w:val="26"/>
        </w:rPr>
        <w:t>государственным бюджетным и (или) автономным учреждениям на иные цели (далее – перечень субсидий) требованиям, установленным постановлением Администрации Томской области</w:t>
      </w:r>
      <w:r>
        <w:rPr>
          <w:rFonts w:ascii="Times New Roman" w:hAnsi="Times New Roman" w:cs="Times New Roman"/>
          <w:sz w:val="26"/>
          <w:szCs w:val="26"/>
        </w:rPr>
        <w:t xml:space="preserve"> от  05.06.2014 № 213а </w:t>
      </w:r>
      <w:r w:rsidRPr="006E409C">
        <w:rPr>
          <w:rFonts w:ascii="Times New Roman" w:hAnsi="Times New Roman" w:cs="Times New Roman"/>
          <w:sz w:val="26"/>
          <w:szCs w:val="26"/>
        </w:rPr>
        <w:t>«Об утверждении Порядка определения объема и условий предоставления субсидий из областного бюджета областным государственным бюджетным и автономным учреждениям на иные цели».</w:t>
      </w:r>
      <w:proofErr w:type="gramEnd"/>
    </w:p>
    <w:p w:rsidR="006C5E26" w:rsidRPr="006E409C" w:rsidRDefault="006C5E26" w:rsidP="006C5E26">
      <w:pPr>
        <w:pStyle w:val="a3"/>
        <w:tabs>
          <w:tab w:val="left" w:pos="1134"/>
        </w:tabs>
        <w:spacing w:after="0" w:line="240" w:lineRule="auto"/>
        <w:ind w:left="0" w:firstLine="709"/>
        <w:jc w:val="both"/>
        <w:rPr>
          <w:rFonts w:ascii="Times New Roman" w:hAnsi="Times New Roman" w:cs="Times New Roman"/>
          <w:sz w:val="26"/>
          <w:szCs w:val="26"/>
        </w:rPr>
      </w:pPr>
      <w:r w:rsidRPr="006E409C">
        <w:rPr>
          <w:rFonts w:ascii="Times New Roman" w:hAnsi="Times New Roman" w:cs="Times New Roman"/>
          <w:sz w:val="26"/>
          <w:szCs w:val="26"/>
        </w:rPr>
        <w:t>Введение данных показателей призвано повысить исполнительскую дисциплину главных распорядителей бюджетных средств по данным направлениям.</w:t>
      </w:r>
    </w:p>
    <w:p w:rsidR="006C5E26" w:rsidRPr="00796987" w:rsidRDefault="006C5E26" w:rsidP="006C5E26">
      <w:pPr>
        <w:jc w:val="both"/>
        <w:rPr>
          <w:rFonts w:ascii="Times New Roman" w:hAnsi="Times New Roman" w:cs="Times New Roman"/>
          <w:sz w:val="16"/>
          <w:szCs w:val="16"/>
        </w:rPr>
      </w:pPr>
    </w:p>
    <w:p w:rsidR="006C5E26" w:rsidRDefault="006C5E26" w:rsidP="006C5E26">
      <w:pPr>
        <w:jc w:val="center"/>
        <w:rPr>
          <w:rFonts w:ascii="Times New Roman" w:hAnsi="Times New Roman" w:cs="Times New Roman"/>
          <w:b/>
          <w:sz w:val="26"/>
          <w:szCs w:val="26"/>
        </w:rPr>
      </w:pPr>
      <w:r w:rsidRPr="00BC101C">
        <w:rPr>
          <w:rFonts w:ascii="Times New Roman" w:hAnsi="Times New Roman" w:cs="Times New Roman"/>
          <w:b/>
          <w:sz w:val="26"/>
          <w:szCs w:val="26"/>
        </w:rPr>
        <w:t xml:space="preserve">3. Решение задачи по развитию </w:t>
      </w:r>
      <w:proofErr w:type="gramStart"/>
      <w:r w:rsidRPr="00BC101C">
        <w:rPr>
          <w:rFonts w:ascii="Times New Roman" w:hAnsi="Times New Roman" w:cs="Times New Roman"/>
          <w:b/>
          <w:sz w:val="26"/>
          <w:szCs w:val="26"/>
        </w:rPr>
        <w:t>инициативного</w:t>
      </w:r>
      <w:proofErr w:type="gramEnd"/>
      <w:r w:rsidRPr="00BC101C">
        <w:rPr>
          <w:rFonts w:ascii="Times New Roman" w:hAnsi="Times New Roman" w:cs="Times New Roman"/>
          <w:b/>
          <w:sz w:val="26"/>
          <w:szCs w:val="26"/>
        </w:rPr>
        <w:t xml:space="preserve"> </w:t>
      </w:r>
      <w:proofErr w:type="spellStart"/>
      <w:r w:rsidRPr="00BC101C">
        <w:rPr>
          <w:rFonts w:ascii="Times New Roman" w:hAnsi="Times New Roman" w:cs="Times New Roman"/>
          <w:b/>
          <w:sz w:val="26"/>
          <w:szCs w:val="26"/>
        </w:rPr>
        <w:t>бюджетирования</w:t>
      </w:r>
      <w:proofErr w:type="spellEnd"/>
      <w:r w:rsidRPr="00BC101C">
        <w:rPr>
          <w:rFonts w:ascii="Times New Roman" w:hAnsi="Times New Roman" w:cs="Times New Roman"/>
          <w:b/>
          <w:sz w:val="26"/>
          <w:szCs w:val="26"/>
        </w:rPr>
        <w:t xml:space="preserve"> на территории Томской области</w:t>
      </w:r>
    </w:p>
    <w:p w:rsidR="00474DAF" w:rsidRPr="00474DAF" w:rsidRDefault="006C5E26" w:rsidP="00474DAF">
      <w:pPr>
        <w:pStyle w:val="a3"/>
        <w:tabs>
          <w:tab w:val="left" w:pos="851"/>
          <w:tab w:val="left" w:pos="993"/>
          <w:tab w:val="left" w:pos="1134"/>
        </w:tabs>
        <w:spacing w:after="0" w:line="240" w:lineRule="auto"/>
        <w:ind w:left="0" w:firstLine="709"/>
        <w:jc w:val="both"/>
        <w:rPr>
          <w:rFonts w:ascii="Times New Roman" w:eastAsia="Times New Roman" w:hAnsi="Times New Roman" w:cs="Times New Roman"/>
          <w:sz w:val="26"/>
          <w:szCs w:val="26"/>
          <w:lang w:eastAsia="ru-RU" w:bidi="en-US"/>
        </w:rPr>
      </w:pPr>
      <w:r w:rsidRPr="00474DAF">
        <w:rPr>
          <w:rFonts w:ascii="Times New Roman" w:eastAsia="Times New Roman" w:hAnsi="Times New Roman" w:cs="Times New Roman"/>
          <w:sz w:val="26"/>
          <w:szCs w:val="26"/>
          <w:lang w:eastAsia="ru-RU" w:bidi="en-US"/>
        </w:rPr>
        <w:t>В 2019 году проведен второй конкурсный отбор проектов, предлагаемых непосредственно населением Томской области, по решению вопросов местного значения.</w:t>
      </w:r>
    </w:p>
    <w:p w:rsidR="006C5E26" w:rsidRPr="00474DAF" w:rsidRDefault="006C5E26" w:rsidP="00474DAF">
      <w:pPr>
        <w:pStyle w:val="a3"/>
        <w:tabs>
          <w:tab w:val="left" w:pos="851"/>
          <w:tab w:val="left" w:pos="993"/>
          <w:tab w:val="left" w:pos="1134"/>
        </w:tabs>
        <w:spacing w:after="0" w:line="240" w:lineRule="auto"/>
        <w:ind w:left="0" w:firstLine="709"/>
        <w:jc w:val="both"/>
        <w:rPr>
          <w:rFonts w:ascii="Times New Roman" w:hAnsi="Times New Roman" w:cs="Times New Roman"/>
          <w:sz w:val="26"/>
          <w:szCs w:val="26"/>
        </w:rPr>
      </w:pPr>
      <w:r w:rsidRPr="00474DAF">
        <w:rPr>
          <w:rFonts w:ascii="Times New Roman" w:hAnsi="Times New Roman" w:cs="Times New Roman"/>
          <w:sz w:val="26"/>
          <w:szCs w:val="26"/>
        </w:rPr>
        <w:t xml:space="preserve">Было подано 88 заявок от 55 поселений 14 муниципальных районов и от трех городских округов Томской области, что на 49% больше, чем в 2018 году. В связи с несоответствием одной заявки установленным требованиям, к конкурсу было допущено и оценивалось 87 заявок, общий объем </w:t>
      </w:r>
      <w:proofErr w:type="gramStart"/>
      <w:r w:rsidRPr="00474DAF">
        <w:rPr>
          <w:rFonts w:ascii="Times New Roman" w:hAnsi="Times New Roman" w:cs="Times New Roman"/>
          <w:sz w:val="26"/>
          <w:szCs w:val="26"/>
        </w:rPr>
        <w:t>субсидии</w:t>
      </w:r>
      <w:proofErr w:type="gramEnd"/>
      <w:r w:rsidRPr="00474DAF">
        <w:rPr>
          <w:rFonts w:ascii="Times New Roman" w:hAnsi="Times New Roman" w:cs="Times New Roman"/>
          <w:sz w:val="26"/>
          <w:szCs w:val="26"/>
        </w:rPr>
        <w:t xml:space="preserve"> на реализацию которых составляет 49,2 млн. рублей. Общая стоимость заявленных проектов за счет всех источников – 66,2 млн. рублей.</w:t>
      </w:r>
    </w:p>
    <w:p w:rsidR="006C5E26" w:rsidRPr="008070AB" w:rsidRDefault="006C5E26" w:rsidP="006C5E26">
      <w:pPr>
        <w:spacing w:after="0" w:line="240" w:lineRule="auto"/>
        <w:ind w:firstLine="709"/>
        <w:jc w:val="both"/>
        <w:rPr>
          <w:rFonts w:ascii="Times New Roman" w:hAnsi="Times New Roman"/>
          <w:sz w:val="26"/>
          <w:szCs w:val="26"/>
          <w:lang w:eastAsia="ru-RU"/>
        </w:rPr>
      </w:pPr>
      <w:r w:rsidRPr="008070AB">
        <w:rPr>
          <w:rFonts w:ascii="Times New Roman" w:hAnsi="Times New Roman"/>
          <w:sz w:val="26"/>
          <w:szCs w:val="26"/>
          <w:lang w:eastAsia="ru-RU"/>
        </w:rPr>
        <w:t>На 25 млн. рублей (сумма субсидии, первоначально заложенная в областном бюджете на данные цели) было отобрано 42 заявки общим объемом субсидии 24,8 млн. рублей, что составило всего 48,3% от общего количества заявок и 50,5% от общего объема запрашиваемых субсидий.</w:t>
      </w:r>
    </w:p>
    <w:p w:rsidR="006C5E26" w:rsidRDefault="006C5E26" w:rsidP="006C5E26">
      <w:pPr>
        <w:spacing w:after="0" w:line="240" w:lineRule="auto"/>
        <w:ind w:firstLine="709"/>
        <w:jc w:val="both"/>
        <w:rPr>
          <w:rFonts w:ascii="Times New Roman" w:hAnsi="Times New Roman"/>
          <w:sz w:val="26"/>
          <w:szCs w:val="26"/>
          <w:lang w:eastAsia="ru-RU"/>
        </w:rPr>
      </w:pPr>
      <w:proofErr w:type="gramStart"/>
      <w:r w:rsidRPr="008070AB">
        <w:rPr>
          <w:rFonts w:ascii="Times New Roman" w:hAnsi="Times New Roman"/>
          <w:sz w:val="26"/>
          <w:szCs w:val="26"/>
          <w:lang w:eastAsia="ru-RU"/>
        </w:rPr>
        <w:t>Учитывая, что в результате ранжирования проектов в число победителей совсем не попали проекты двух районов (</w:t>
      </w:r>
      <w:proofErr w:type="spellStart"/>
      <w:r w:rsidRPr="008070AB">
        <w:rPr>
          <w:rFonts w:ascii="Times New Roman" w:hAnsi="Times New Roman"/>
          <w:sz w:val="26"/>
          <w:szCs w:val="26"/>
          <w:lang w:eastAsia="ru-RU"/>
        </w:rPr>
        <w:t>Каргасокского</w:t>
      </w:r>
      <w:proofErr w:type="spellEnd"/>
      <w:r w:rsidRPr="008070AB">
        <w:rPr>
          <w:rFonts w:ascii="Times New Roman" w:hAnsi="Times New Roman"/>
          <w:sz w:val="26"/>
          <w:szCs w:val="26"/>
          <w:lang w:eastAsia="ru-RU"/>
        </w:rPr>
        <w:t xml:space="preserve"> и </w:t>
      </w:r>
      <w:proofErr w:type="spellStart"/>
      <w:r w:rsidRPr="008070AB">
        <w:rPr>
          <w:rFonts w:ascii="Times New Roman" w:hAnsi="Times New Roman"/>
          <w:sz w:val="26"/>
          <w:szCs w:val="26"/>
          <w:lang w:eastAsia="ru-RU"/>
        </w:rPr>
        <w:t>Чаинского</w:t>
      </w:r>
      <w:proofErr w:type="spellEnd"/>
      <w:r w:rsidRPr="008070AB">
        <w:rPr>
          <w:rFonts w:ascii="Times New Roman" w:hAnsi="Times New Roman"/>
          <w:sz w:val="26"/>
          <w:szCs w:val="26"/>
          <w:lang w:eastAsia="ru-RU"/>
        </w:rPr>
        <w:t xml:space="preserve">) и двух городских округов (г. Томска и ЗАТО </w:t>
      </w:r>
      <w:r w:rsidRPr="000A6716">
        <w:rPr>
          <w:rFonts w:ascii="Times New Roman" w:hAnsi="Times New Roman"/>
          <w:sz w:val="26"/>
          <w:szCs w:val="26"/>
          <w:lang w:eastAsia="ru-RU"/>
        </w:rPr>
        <w:t>Северск),</w:t>
      </w:r>
      <w:r w:rsidR="00951BF7">
        <w:rPr>
          <w:rFonts w:ascii="Times New Roman" w:hAnsi="Times New Roman"/>
          <w:sz w:val="26"/>
          <w:szCs w:val="26"/>
          <w:lang w:eastAsia="ru-RU"/>
        </w:rPr>
        <w:t xml:space="preserve"> </w:t>
      </w:r>
      <w:r w:rsidRPr="000A6716">
        <w:rPr>
          <w:rFonts w:ascii="Times New Roman" w:hAnsi="Times New Roman"/>
          <w:sz w:val="26"/>
          <w:szCs w:val="26"/>
          <w:lang w:eastAsia="ru-RU"/>
        </w:rPr>
        <w:t>в Закон</w:t>
      </w:r>
      <w:r w:rsidRPr="008070AB">
        <w:rPr>
          <w:rFonts w:ascii="Times New Roman" w:hAnsi="Times New Roman"/>
          <w:sz w:val="26"/>
          <w:szCs w:val="26"/>
          <w:lang w:eastAsia="ru-RU"/>
        </w:rPr>
        <w:t xml:space="preserve"> Томской области «Об областном бюджете на 2019 год и на плановый период 2020 и 2021 годов» были внесены изменения по увеличению финансирования проекта инициативного </w:t>
      </w:r>
      <w:proofErr w:type="spellStart"/>
      <w:r w:rsidRPr="008070AB">
        <w:rPr>
          <w:rFonts w:ascii="Times New Roman" w:hAnsi="Times New Roman"/>
          <w:sz w:val="26"/>
          <w:szCs w:val="26"/>
          <w:lang w:eastAsia="ru-RU"/>
        </w:rPr>
        <w:t>бюджетирования</w:t>
      </w:r>
      <w:proofErr w:type="spellEnd"/>
      <w:r w:rsidRPr="008070AB">
        <w:rPr>
          <w:rFonts w:ascii="Times New Roman" w:hAnsi="Times New Roman"/>
          <w:sz w:val="26"/>
          <w:szCs w:val="26"/>
          <w:lang w:eastAsia="ru-RU"/>
        </w:rPr>
        <w:t xml:space="preserve"> в 2019 год с 25 млн</w:t>
      </w:r>
      <w:proofErr w:type="gramEnd"/>
      <w:r w:rsidRPr="008070AB">
        <w:rPr>
          <w:rFonts w:ascii="Times New Roman" w:hAnsi="Times New Roman"/>
          <w:sz w:val="26"/>
          <w:szCs w:val="26"/>
          <w:lang w:eastAsia="ru-RU"/>
        </w:rPr>
        <w:t xml:space="preserve">. рублей до </w:t>
      </w:r>
      <w:r w:rsidRPr="008070AB">
        <w:rPr>
          <w:rFonts w:ascii="Times New Roman" w:hAnsi="Times New Roman"/>
          <w:sz w:val="26"/>
          <w:szCs w:val="26"/>
          <w:lang w:eastAsia="ru-RU"/>
        </w:rPr>
        <w:lastRenderedPageBreak/>
        <w:t>40,2 млн. рублей для того, чтобы хотя бы одна из заявок от каждого района или городского округа, участвовавших в конкурсе, получила право на получение субсидии (Закон Томской области от 6 мая 2019 года № 37-ОЗ).</w:t>
      </w:r>
    </w:p>
    <w:p w:rsidR="006C5E26" w:rsidRDefault="006C5E26" w:rsidP="006C5E26">
      <w:pPr>
        <w:spacing w:after="0" w:line="240" w:lineRule="auto"/>
        <w:ind w:firstLine="709"/>
        <w:jc w:val="both"/>
        <w:rPr>
          <w:rFonts w:ascii="Times New Roman" w:hAnsi="Times New Roman"/>
          <w:sz w:val="26"/>
          <w:szCs w:val="26"/>
          <w:lang w:eastAsia="ru-RU"/>
        </w:rPr>
      </w:pPr>
      <w:r w:rsidRPr="008070AB">
        <w:rPr>
          <w:rFonts w:ascii="Times New Roman" w:hAnsi="Times New Roman"/>
          <w:sz w:val="26"/>
          <w:szCs w:val="26"/>
          <w:lang w:eastAsia="ru-RU"/>
        </w:rPr>
        <w:t xml:space="preserve">В результате увеличения финансирования число проектов-победителей увеличилось до 72. </w:t>
      </w:r>
      <w:proofErr w:type="gramStart"/>
      <w:r w:rsidRPr="008070AB">
        <w:rPr>
          <w:rFonts w:ascii="Times New Roman" w:hAnsi="Times New Roman"/>
          <w:sz w:val="26"/>
          <w:szCs w:val="26"/>
          <w:lang w:eastAsia="ru-RU"/>
        </w:rPr>
        <w:t>Проектами предусмотрено создание либо благоустройство 16 детских площадок, 8 спортивных объектов, обустройство 18 мест массового отдыха (площадей, парков, скверов), создание либо ремонт 10 памятников (мемориалов) воинам Великой Отечественной войны, ограждение либо благоустройство 6 кладбищ, текущий ремонт 6 объектов жилищно-коммунального хозяйства, 4 дорожных объектов (включая тротуары и остановочные павильоны), текущий ремонт и обустройство территории 3 муниципальных учреждений.</w:t>
      </w:r>
      <w:proofErr w:type="gramEnd"/>
    </w:p>
    <w:p w:rsidR="006C5E26" w:rsidRDefault="006C5E26" w:rsidP="006C5E26">
      <w:pPr>
        <w:spacing w:after="0" w:line="240" w:lineRule="auto"/>
        <w:ind w:firstLine="709"/>
        <w:jc w:val="both"/>
        <w:rPr>
          <w:rFonts w:ascii="Times New Roman" w:hAnsi="Times New Roman"/>
          <w:sz w:val="26"/>
          <w:szCs w:val="26"/>
          <w:lang w:eastAsia="ru-RU"/>
        </w:rPr>
      </w:pPr>
      <w:r>
        <w:rPr>
          <w:rFonts w:ascii="Times New Roman" w:hAnsi="Times New Roman"/>
          <w:sz w:val="26"/>
          <w:szCs w:val="26"/>
          <w:lang w:eastAsia="ru-RU"/>
        </w:rPr>
        <w:t xml:space="preserve">Все 72 проекта реализованы. С учетом  экономии, сложившейся по факту выполненных работ, общий объем субсидии, предоставленных из областного бюджета в 2019 году, составил 39,4 млн. рублей. </w:t>
      </w:r>
    </w:p>
    <w:p w:rsidR="006C5E26" w:rsidRPr="001C7052" w:rsidRDefault="006C5E26" w:rsidP="006C5E26">
      <w:pPr>
        <w:spacing w:after="0" w:line="240" w:lineRule="auto"/>
        <w:ind w:firstLine="709"/>
        <w:jc w:val="both"/>
        <w:rPr>
          <w:rFonts w:ascii="Times New Roman" w:hAnsi="Times New Roman"/>
          <w:sz w:val="26"/>
          <w:szCs w:val="26"/>
        </w:rPr>
      </w:pPr>
      <w:r>
        <w:rPr>
          <w:rFonts w:ascii="Times New Roman" w:hAnsi="Times New Roman"/>
          <w:sz w:val="26"/>
          <w:szCs w:val="26"/>
          <w:lang w:eastAsia="ru-RU"/>
        </w:rPr>
        <w:t xml:space="preserve">С 1 сентября 2019 года стартовал прием заявок на участие в конкурсном отборе на получение субсидий в 2020 году (общий объем субсидий в областном бюджете предусмотрен в сумме 40 млн. рублей). В целях </w:t>
      </w:r>
      <w:r w:rsidRPr="008070AB">
        <w:rPr>
          <w:rFonts w:ascii="Times New Roman" w:hAnsi="Times New Roman"/>
          <w:sz w:val="26"/>
          <w:szCs w:val="26"/>
          <w:lang w:eastAsia="ru-RU"/>
        </w:rPr>
        <w:t xml:space="preserve">увеличения периода непосредственной реализации проектов-победителей с учетом климатических особенностей Томской области и длительности процедур закупок товаров, работ, услуг для </w:t>
      </w:r>
      <w:proofErr w:type="gramStart"/>
      <w:r w:rsidRPr="008070AB">
        <w:rPr>
          <w:rFonts w:ascii="Times New Roman" w:hAnsi="Times New Roman"/>
          <w:sz w:val="26"/>
          <w:szCs w:val="26"/>
          <w:lang w:eastAsia="ru-RU"/>
        </w:rPr>
        <w:t>муниципальных нужд, осуществляемых в рамках реализации проектов</w:t>
      </w:r>
      <w:r>
        <w:rPr>
          <w:rFonts w:ascii="Times New Roman" w:hAnsi="Times New Roman"/>
          <w:sz w:val="26"/>
          <w:szCs w:val="26"/>
          <w:lang w:eastAsia="ru-RU"/>
        </w:rPr>
        <w:t xml:space="preserve"> все сроки конкурсного отбора на 2020 год были</w:t>
      </w:r>
      <w:proofErr w:type="gramEnd"/>
      <w:r>
        <w:rPr>
          <w:rFonts w:ascii="Times New Roman" w:hAnsi="Times New Roman"/>
          <w:sz w:val="26"/>
          <w:szCs w:val="26"/>
          <w:lang w:eastAsia="ru-RU"/>
        </w:rPr>
        <w:t xml:space="preserve"> сдвинуты на месяц раньше. Прием заявок завершен 15 января 2020 года. </w:t>
      </w:r>
      <w:r w:rsidRPr="00D4038E">
        <w:rPr>
          <w:rFonts w:ascii="Times New Roman" w:hAnsi="Times New Roman"/>
          <w:sz w:val="26"/>
          <w:szCs w:val="26"/>
          <w:lang w:eastAsia="ru-RU"/>
        </w:rPr>
        <w:t xml:space="preserve">Всего подано 92 заявки от </w:t>
      </w:r>
      <w:r w:rsidRPr="00D4038E">
        <w:rPr>
          <w:rFonts w:ascii="Times New Roman" w:hAnsi="Times New Roman"/>
          <w:sz w:val="26"/>
          <w:szCs w:val="26"/>
        </w:rPr>
        <w:t>58 поселений, входящих в состав 15 муниципальных районов Томской области, и от двух из трех городских округов, в состав которых входят сельские населенные пункты.</w:t>
      </w:r>
      <w:r>
        <w:rPr>
          <w:rFonts w:ascii="Times New Roman" w:hAnsi="Times New Roman"/>
          <w:sz w:val="26"/>
          <w:szCs w:val="26"/>
        </w:rPr>
        <w:t xml:space="preserve"> </w:t>
      </w:r>
      <w:r w:rsidRPr="001C7052">
        <w:rPr>
          <w:rFonts w:ascii="Times New Roman" w:hAnsi="Times New Roman"/>
          <w:sz w:val="26"/>
          <w:szCs w:val="26"/>
        </w:rPr>
        <w:t>Итоги конкурсного отбора подведены 14 февраля 2020 года.</w:t>
      </w:r>
    </w:p>
    <w:p w:rsidR="006C5E26" w:rsidRPr="004E3EC6" w:rsidRDefault="006C5E26" w:rsidP="006C5E26">
      <w:pPr>
        <w:spacing w:after="0" w:line="240" w:lineRule="auto"/>
        <w:ind w:firstLine="709"/>
        <w:jc w:val="both"/>
        <w:rPr>
          <w:rFonts w:ascii="Times New Roman" w:hAnsi="Times New Roman"/>
          <w:sz w:val="26"/>
          <w:szCs w:val="26"/>
          <w:lang w:eastAsia="ru-RU"/>
        </w:rPr>
      </w:pPr>
      <w:r w:rsidRPr="004E3EC6">
        <w:rPr>
          <w:rFonts w:ascii="Times New Roman" w:hAnsi="Times New Roman"/>
          <w:sz w:val="26"/>
          <w:szCs w:val="26"/>
        </w:rPr>
        <w:t>По итогам оценки и ранжирования заявок победителями признаны 69 проектов от 15 муниципальных районов и одного городского</w:t>
      </w:r>
      <w:r>
        <w:rPr>
          <w:rFonts w:ascii="Times New Roman" w:hAnsi="Times New Roman"/>
          <w:sz w:val="26"/>
          <w:szCs w:val="26"/>
        </w:rPr>
        <w:t xml:space="preserve"> округа Томской области, общий объем </w:t>
      </w:r>
      <w:proofErr w:type="gramStart"/>
      <w:r>
        <w:rPr>
          <w:rFonts w:ascii="Times New Roman" w:hAnsi="Times New Roman"/>
          <w:sz w:val="26"/>
          <w:szCs w:val="26"/>
        </w:rPr>
        <w:t>финансирования</w:t>
      </w:r>
      <w:proofErr w:type="gramEnd"/>
      <w:r>
        <w:rPr>
          <w:rFonts w:ascii="Times New Roman" w:hAnsi="Times New Roman"/>
          <w:sz w:val="26"/>
          <w:szCs w:val="26"/>
        </w:rPr>
        <w:t xml:space="preserve"> которых составляет </w:t>
      </w:r>
      <w:r w:rsidRPr="004E3EC6">
        <w:rPr>
          <w:rFonts w:ascii="Times New Roman" w:hAnsi="Times New Roman"/>
          <w:sz w:val="26"/>
          <w:szCs w:val="26"/>
        </w:rPr>
        <w:t xml:space="preserve">56,1 млн. рублей, </w:t>
      </w:r>
      <w:r>
        <w:rPr>
          <w:rFonts w:ascii="Times New Roman" w:hAnsi="Times New Roman"/>
          <w:sz w:val="26"/>
          <w:szCs w:val="26"/>
        </w:rPr>
        <w:t>в том числе субсидии из областного бюджета</w:t>
      </w:r>
      <w:r w:rsidRPr="004E3EC6">
        <w:rPr>
          <w:rFonts w:ascii="Times New Roman" w:hAnsi="Times New Roman"/>
          <w:sz w:val="26"/>
          <w:szCs w:val="26"/>
        </w:rPr>
        <w:t xml:space="preserve"> - 39,9 млн. рублей, </w:t>
      </w:r>
      <w:proofErr w:type="spellStart"/>
      <w:r>
        <w:rPr>
          <w:rFonts w:ascii="Times New Roman" w:hAnsi="Times New Roman"/>
          <w:sz w:val="26"/>
          <w:szCs w:val="26"/>
        </w:rPr>
        <w:t>софинансирование</w:t>
      </w:r>
      <w:proofErr w:type="spellEnd"/>
      <w:r>
        <w:rPr>
          <w:rFonts w:ascii="Times New Roman" w:hAnsi="Times New Roman"/>
          <w:sz w:val="26"/>
          <w:szCs w:val="26"/>
        </w:rPr>
        <w:t xml:space="preserve"> из местного бюджета </w:t>
      </w:r>
      <w:r w:rsidRPr="004E3EC6">
        <w:rPr>
          <w:rFonts w:ascii="Times New Roman" w:hAnsi="Times New Roman"/>
          <w:sz w:val="26"/>
          <w:szCs w:val="26"/>
        </w:rPr>
        <w:t>- 9,4 млн. рублей,</w:t>
      </w:r>
      <w:r>
        <w:rPr>
          <w:rFonts w:ascii="Times New Roman" w:hAnsi="Times New Roman"/>
          <w:sz w:val="26"/>
          <w:szCs w:val="26"/>
        </w:rPr>
        <w:t xml:space="preserve"> средства</w:t>
      </w:r>
      <w:r w:rsidRPr="004E3EC6">
        <w:rPr>
          <w:rFonts w:ascii="Times New Roman" w:hAnsi="Times New Roman"/>
          <w:sz w:val="26"/>
          <w:szCs w:val="26"/>
        </w:rPr>
        <w:t xml:space="preserve"> населени</w:t>
      </w:r>
      <w:r>
        <w:rPr>
          <w:rFonts w:ascii="Times New Roman" w:hAnsi="Times New Roman"/>
          <w:sz w:val="26"/>
          <w:szCs w:val="26"/>
        </w:rPr>
        <w:t>я</w:t>
      </w:r>
      <w:r w:rsidRPr="004E3EC6">
        <w:rPr>
          <w:rFonts w:ascii="Times New Roman" w:hAnsi="Times New Roman"/>
          <w:sz w:val="26"/>
          <w:szCs w:val="26"/>
        </w:rPr>
        <w:t xml:space="preserve"> -</w:t>
      </w:r>
      <w:r>
        <w:rPr>
          <w:rFonts w:ascii="Times New Roman" w:hAnsi="Times New Roman"/>
          <w:sz w:val="26"/>
          <w:szCs w:val="26"/>
        </w:rPr>
        <w:t xml:space="preserve"> </w:t>
      </w:r>
      <w:r w:rsidRPr="004E3EC6">
        <w:rPr>
          <w:rFonts w:ascii="Times New Roman" w:hAnsi="Times New Roman"/>
          <w:sz w:val="26"/>
          <w:szCs w:val="26"/>
        </w:rPr>
        <w:t>4,1 млн. рублей, юр</w:t>
      </w:r>
      <w:r>
        <w:rPr>
          <w:rFonts w:ascii="Times New Roman" w:hAnsi="Times New Roman"/>
          <w:sz w:val="26"/>
          <w:szCs w:val="26"/>
        </w:rPr>
        <w:t xml:space="preserve">идических </w:t>
      </w:r>
      <w:r w:rsidRPr="004E3EC6">
        <w:rPr>
          <w:rFonts w:ascii="Times New Roman" w:hAnsi="Times New Roman"/>
          <w:sz w:val="26"/>
          <w:szCs w:val="26"/>
        </w:rPr>
        <w:t xml:space="preserve">лиц и </w:t>
      </w:r>
      <w:r>
        <w:rPr>
          <w:rFonts w:ascii="Times New Roman" w:hAnsi="Times New Roman"/>
          <w:sz w:val="26"/>
          <w:szCs w:val="26"/>
        </w:rPr>
        <w:t>индивидуальных предпринимателей</w:t>
      </w:r>
      <w:r w:rsidRPr="004E3EC6">
        <w:rPr>
          <w:rFonts w:ascii="Times New Roman" w:hAnsi="Times New Roman"/>
          <w:sz w:val="26"/>
          <w:szCs w:val="26"/>
        </w:rPr>
        <w:t xml:space="preserve"> - 2,7 млн. рублей</w:t>
      </w:r>
      <w:r>
        <w:rPr>
          <w:rFonts w:ascii="Times New Roman" w:hAnsi="Times New Roman"/>
          <w:sz w:val="26"/>
          <w:szCs w:val="26"/>
        </w:rPr>
        <w:t xml:space="preserve">. </w:t>
      </w:r>
      <w:r w:rsidRPr="004E3EC6">
        <w:rPr>
          <w:rFonts w:ascii="Times New Roman" w:hAnsi="Times New Roman"/>
          <w:sz w:val="26"/>
          <w:szCs w:val="26"/>
        </w:rPr>
        <w:t xml:space="preserve">Распределение субсидий по проектам-победителям </w:t>
      </w:r>
      <w:r>
        <w:rPr>
          <w:rFonts w:ascii="Times New Roman" w:hAnsi="Times New Roman"/>
          <w:sz w:val="26"/>
          <w:szCs w:val="26"/>
        </w:rPr>
        <w:t xml:space="preserve">будет </w:t>
      </w:r>
      <w:r w:rsidRPr="004E3EC6">
        <w:rPr>
          <w:rFonts w:ascii="Times New Roman" w:hAnsi="Times New Roman"/>
          <w:sz w:val="26"/>
          <w:szCs w:val="26"/>
        </w:rPr>
        <w:t>утвержд</w:t>
      </w:r>
      <w:r>
        <w:rPr>
          <w:rFonts w:ascii="Times New Roman" w:hAnsi="Times New Roman"/>
          <w:sz w:val="26"/>
          <w:szCs w:val="26"/>
        </w:rPr>
        <w:t>ено</w:t>
      </w:r>
      <w:r w:rsidRPr="004E3EC6">
        <w:rPr>
          <w:rFonts w:ascii="Times New Roman" w:hAnsi="Times New Roman"/>
          <w:sz w:val="26"/>
          <w:szCs w:val="26"/>
        </w:rPr>
        <w:t xml:space="preserve"> распоряжением Администрации Томской области</w:t>
      </w:r>
      <w:r>
        <w:rPr>
          <w:rFonts w:ascii="Times New Roman" w:hAnsi="Times New Roman"/>
          <w:sz w:val="26"/>
          <w:szCs w:val="26"/>
        </w:rPr>
        <w:t xml:space="preserve"> в срок до</w:t>
      </w:r>
      <w:r w:rsidRPr="004E3EC6">
        <w:rPr>
          <w:rFonts w:ascii="Times New Roman" w:hAnsi="Times New Roman"/>
          <w:sz w:val="26"/>
          <w:szCs w:val="26"/>
        </w:rPr>
        <w:t xml:space="preserve"> 1 апреля</w:t>
      </w:r>
      <w:r>
        <w:rPr>
          <w:rFonts w:ascii="Times New Roman" w:hAnsi="Times New Roman"/>
          <w:sz w:val="26"/>
          <w:szCs w:val="26"/>
        </w:rPr>
        <w:t xml:space="preserve"> 2020 года</w:t>
      </w:r>
      <w:r w:rsidRPr="004E3EC6">
        <w:rPr>
          <w:rFonts w:ascii="Times New Roman" w:hAnsi="Times New Roman"/>
          <w:sz w:val="26"/>
          <w:szCs w:val="26"/>
        </w:rPr>
        <w:t xml:space="preserve"> после подтверждения администрациями муниципальных образований Томской области</w:t>
      </w:r>
      <w:r>
        <w:rPr>
          <w:rFonts w:ascii="Times New Roman" w:hAnsi="Times New Roman"/>
          <w:sz w:val="26"/>
          <w:szCs w:val="26"/>
        </w:rPr>
        <w:t xml:space="preserve"> заявленных объемов </w:t>
      </w:r>
      <w:proofErr w:type="spellStart"/>
      <w:r>
        <w:rPr>
          <w:rFonts w:ascii="Times New Roman" w:hAnsi="Times New Roman"/>
          <w:sz w:val="26"/>
          <w:szCs w:val="26"/>
        </w:rPr>
        <w:t>софинансирования</w:t>
      </w:r>
      <w:proofErr w:type="spellEnd"/>
      <w:r>
        <w:rPr>
          <w:rFonts w:ascii="Times New Roman" w:hAnsi="Times New Roman"/>
          <w:sz w:val="26"/>
          <w:szCs w:val="26"/>
        </w:rPr>
        <w:t>.</w:t>
      </w:r>
    </w:p>
    <w:p w:rsidR="008F48A2" w:rsidRDefault="008F48A2" w:rsidP="001023FF">
      <w:pPr>
        <w:rPr>
          <w:rFonts w:eastAsia="Calibri"/>
          <w:sz w:val="26"/>
          <w:szCs w:val="26"/>
        </w:rPr>
        <w:sectPr w:rsidR="008F48A2" w:rsidSect="004F2890">
          <w:headerReference w:type="default" r:id="rId8"/>
          <w:pgSz w:w="11906" w:h="16838"/>
          <w:pgMar w:top="1134" w:right="567" w:bottom="1134" w:left="1134" w:header="709" w:footer="709" w:gutter="0"/>
          <w:pgNumType w:start="284"/>
          <w:cols w:space="708"/>
          <w:docGrid w:linePitch="360"/>
        </w:sectPr>
      </w:pPr>
    </w:p>
    <w:p w:rsidR="00BF1BD4" w:rsidRDefault="00BF1BD4" w:rsidP="00BF1BD4">
      <w:pPr>
        <w:pStyle w:val="a3"/>
        <w:tabs>
          <w:tab w:val="left" w:pos="993"/>
        </w:tabs>
        <w:spacing w:after="0" w:line="240" w:lineRule="auto"/>
        <w:ind w:left="0"/>
        <w:jc w:val="center"/>
        <w:rPr>
          <w:rFonts w:ascii="Times New Roman" w:hAnsi="Times New Roman" w:cs="Times New Roman"/>
          <w:b/>
          <w:i/>
          <w:sz w:val="26"/>
          <w:szCs w:val="26"/>
        </w:rPr>
      </w:pPr>
      <w:r>
        <w:rPr>
          <w:rFonts w:ascii="Times New Roman" w:hAnsi="Times New Roman" w:cs="Times New Roman"/>
          <w:b/>
          <w:i/>
          <w:sz w:val="26"/>
          <w:szCs w:val="26"/>
          <w:lang w:val="en-US"/>
        </w:rPr>
        <w:lastRenderedPageBreak/>
        <w:t>II</w:t>
      </w:r>
      <w:proofErr w:type="gramStart"/>
      <w:r w:rsidRPr="00BF1BD4">
        <w:rPr>
          <w:rFonts w:ascii="Times New Roman" w:hAnsi="Times New Roman" w:cs="Times New Roman"/>
          <w:b/>
          <w:i/>
          <w:sz w:val="26"/>
          <w:szCs w:val="26"/>
        </w:rPr>
        <w:t>.</w:t>
      </w:r>
      <w:r>
        <w:rPr>
          <w:rFonts w:ascii="Times New Roman" w:hAnsi="Times New Roman" w:cs="Times New Roman"/>
          <w:b/>
          <w:i/>
          <w:sz w:val="26"/>
          <w:szCs w:val="26"/>
        </w:rPr>
        <w:t xml:space="preserve">  </w:t>
      </w:r>
      <w:r w:rsidR="001023FF" w:rsidRPr="006802FA">
        <w:rPr>
          <w:rFonts w:ascii="Times New Roman" w:hAnsi="Times New Roman" w:cs="Times New Roman"/>
          <w:b/>
          <w:i/>
          <w:sz w:val="26"/>
          <w:szCs w:val="26"/>
        </w:rPr>
        <w:t>ХАРАКТЕРИСТИКА</w:t>
      </w:r>
      <w:proofErr w:type="gramEnd"/>
      <w:r w:rsidR="001023FF" w:rsidRPr="006802FA">
        <w:rPr>
          <w:rFonts w:ascii="Times New Roman" w:hAnsi="Times New Roman" w:cs="Times New Roman"/>
          <w:b/>
          <w:i/>
          <w:sz w:val="26"/>
          <w:szCs w:val="26"/>
        </w:rPr>
        <w:t xml:space="preserve"> ОСНОВНЫХ ПОКАЗАТЕЛЕЙ </w:t>
      </w:r>
    </w:p>
    <w:p w:rsidR="001023FF" w:rsidRPr="006802FA" w:rsidRDefault="001023FF" w:rsidP="00BF1BD4">
      <w:pPr>
        <w:pStyle w:val="a3"/>
        <w:tabs>
          <w:tab w:val="left" w:pos="993"/>
        </w:tabs>
        <w:spacing w:after="0" w:line="240" w:lineRule="auto"/>
        <w:ind w:left="0"/>
        <w:jc w:val="center"/>
        <w:rPr>
          <w:rFonts w:ascii="Times New Roman" w:hAnsi="Times New Roman" w:cs="Times New Roman"/>
          <w:b/>
          <w:i/>
          <w:sz w:val="26"/>
          <w:szCs w:val="26"/>
        </w:rPr>
      </w:pPr>
      <w:r w:rsidRPr="006802FA">
        <w:rPr>
          <w:rFonts w:ascii="Times New Roman" w:hAnsi="Times New Roman" w:cs="Times New Roman"/>
          <w:b/>
          <w:i/>
          <w:sz w:val="26"/>
          <w:szCs w:val="26"/>
        </w:rPr>
        <w:t>ОБЛАСТНОГО БЮДЖЕТА</w:t>
      </w:r>
    </w:p>
    <w:p w:rsidR="001023FF" w:rsidRPr="006802FA" w:rsidRDefault="001023FF" w:rsidP="001023FF">
      <w:pPr>
        <w:tabs>
          <w:tab w:val="left" w:pos="851"/>
          <w:tab w:val="left" w:pos="993"/>
        </w:tabs>
        <w:spacing w:after="0" w:line="240" w:lineRule="auto"/>
        <w:jc w:val="center"/>
        <w:rPr>
          <w:rFonts w:ascii="Times New Roman" w:hAnsi="Times New Roman" w:cs="Times New Roman"/>
          <w:b/>
          <w:sz w:val="26"/>
          <w:szCs w:val="26"/>
        </w:rPr>
      </w:pPr>
    </w:p>
    <w:p w:rsidR="001023FF" w:rsidRPr="006802FA" w:rsidRDefault="001023FF" w:rsidP="001023FF">
      <w:pPr>
        <w:spacing w:after="0" w:line="240" w:lineRule="auto"/>
        <w:ind w:firstLine="709"/>
        <w:jc w:val="both"/>
        <w:rPr>
          <w:rFonts w:ascii="Times New Roman" w:hAnsi="Times New Roman" w:cs="Times New Roman"/>
          <w:color w:val="000000"/>
          <w:sz w:val="26"/>
          <w:szCs w:val="26"/>
        </w:rPr>
      </w:pPr>
      <w:r w:rsidRPr="0076392F">
        <w:rPr>
          <w:rFonts w:ascii="Times New Roman" w:hAnsi="Times New Roman" w:cs="Times New Roman"/>
          <w:color w:val="000000"/>
          <w:sz w:val="26"/>
          <w:szCs w:val="26"/>
        </w:rPr>
        <w:t>Годовая бюджетная отчетность об исполнении консолидированного и областного бюджета за 201</w:t>
      </w:r>
      <w:r w:rsidR="00110109" w:rsidRPr="0076392F">
        <w:rPr>
          <w:rFonts w:ascii="Times New Roman" w:hAnsi="Times New Roman" w:cs="Times New Roman"/>
          <w:color w:val="000000"/>
          <w:sz w:val="26"/>
          <w:szCs w:val="26"/>
        </w:rPr>
        <w:t>9</w:t>
      </w:r>
      <w:r w:rsidRPr="0076392F">
        <w:rPr>
          <w:rFonts w:ascii="Times New Roman" w:hAnsi="Times New Roman" w:cs="Times New Roman"/>
          <w:color w:val="000000"/>
          <w:sz w:val="26"/>
          <w:szCs w:val="26"/>
        </w:rPr>
        <w:t xml:space="preserve"> год представлена в Федеральное казначейство в полном объеме и в установленный срок, с соблюдением требуемых контрольных соотношений.</w:t>
      </w:r>
      <w:r w:rsidR="00DF7B61">
        <w:rPr>
          <w:rFonts w:ascii="Times New Roman" w:hAnsi="Times New Roman" w:cs="Times New Roman"/>
          <w:color w:val="000000"/>
          <w:sz w:val="26"/>
          <w:szCs w:val="26"/>
        </w:rPr>
        <w:t xml:space="preserve"> Отчет принят без замечаний.</w:t>
      </w:r>
    </w:p>
    <w:p w:rsidR="001023FF" w:rsidRPr="006802FA" w:rsidRDefault="001023FF" w:rsidP="001023FF">
      <w:pPr>
        <w:pStyle w:val="a3"/>
        <w:spacing w:after="0" w:line="240" w:lineRule="auto"/>
        <w:ind w:left="0" w:firstLine="709"/>
        <w:jc w:val="both"/>
        <w:rPr>
          <w:rFonts w:ascii="Times New Roman" w:hAnsi="Times New Roman" w:cs="Times New Roman"/>
          <w:color w:val="000000"/>
          <w:sz w:val="26"/>
          <w:szCs w:val="26"/>
        </w:rPr>
      </w:pPr>
    </w:p>
    <w:p w:rsidR="001023FF" w:rsidRPr="006802FA" w:rsidRDefault="001023FF" w:rsidP="001023FF">
      <w:pPr>
        <w:spacing w:after="0" w:line="240" w:lineRule="auto"/>
        <w:jc w:val="center"/>
        <w:rPr>
          <w:rFonts w:ascii="Times New Roman" w:hAnsi="Times New Roman" w:cs="Times New Roman"/>
          <w:iCs/>
          <w:color w:val="000000" w:themeColor="text1"/>
          <w:sz w:val="26"/>
          <w:szCs w:val="26"/>
        </w:rPr>
      </w:pPr>
      <w:r w:rsidRPr="006802FA">
        <w:rPr>
          <w:rFonts w:ascii="Times New Roman" w:hAnsi="Times New Roman" w:cs="Times New Roman"/>
          <w:iCs/>
          <w:color w:val="000000" w:themeColor="text1"/>
          <w:sz w:val="26"/>
          <w:szCs w:val="26"/>
        </w:rPr>
        <w:t>Таблица 1. Основные параметры областного бюджета за 201</w:t>
      </w:r>
      <w:r w:rsidR="00110109">
        <w:rPr>
          <w:rFonts w:ascii="Times New Roman" w:hAnsi="Times New Roman" w:cs="Times New Roman"/>
          <w:iCs/>
          <w:color w:val="000000" w:themeColor="text1"/>
          <w:sz w:val="26"/>
          <w:szCs w:val="26"/>
        </w:rPr>
        <w:t>9</w:t>
      </w:r>
      <w:r w:rsidRPr="006802FA">
        <w:rPr>
          <w:rFonts w:ascii="Times New Roman" w:hAnsi="Times New Roman" w:cs="Times New Roman"/>
          <w:iCs/>
          <w:color w:val="000000" w:themeColor="text1"/>
          <w:sz w:val="26"/>
          <w:szCs w:val="26"/>
        </w:rPr>
        <w:t xml:space="preserve"> год</w:t>
      </w:r>
    </w:p>
    <w:p w:rsidR="001023FF" w:rsidRPr="006802FA" w:rsidRDefault="001023FF" w:rsidP="001023FF">
      <w:pPr>
        <w:spacing w:after="0" w:line="240" w:lineRule="auto"/>
        <w:jc w:val="right"/>
        <w:rPr>
          <w:rFonts w:ascii="Times New Roman" w:hAnsi="Times New Roman" w:cs="Times New Roman"/>
          <w:bCs/>
        </w:rPr>
      </w:pPr>
    </w:p>
    <w:p w:rsidR="001023FF" w:rsidRPr="006802FA" w:rsidRDefault="001023FF" w:rsidP="001023FF">
      <w:pPr>
        <w:spacing w:after="0" w:line="240" w:lineRule="auto"/>
        <w:jc w:val="right"/>
        <w:rPr>
          <w:rFonts w:ascii="Times New Roman" w:hAnsi="Times New Roman" w:cs="Times New Roman"/>
          <w:bCs/>
        </w:rPr>
      </w:pPr>
      <w:r w:rsidRPr="006802FA">
        <w:rPr>
          <w:rFonts w:ascii="Times New Roman" w:hAnsi="Times New Roman" w:cs="Times New Roman"/>
          <w:bCs/>
        </w:rPr>
        <w:t>тыс. рублей</w:t>
      </w:r>
    </w:p>
    <w:tbl>
      <w:tblPr>
        <w:tblW w:w="10297" w:type="dxa"/>
        <w:jc w:val="center"/>
        <w:tblInd w:w="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29"/>
        <w:gridCol w:w="1409"/>
        <w:gridCol w:w="1622"/>
        <w:gridCol w:w="1559"/>
        <w:gridCol w:w="1469"/>
        <w:gridCol w:w="1417"/>
        <w:gridCol w:w="992"/>
      </w:tblGrid>
      <w:tr w:rsidR="001023FF" w:rsidRPr="006802FA" w:rsidTr="006D67AC">
        <w:trPr>
          <w:cantSplit/>
          <w:trHeight w:val="1134"/>
          <w:tblHeader/>
          <w:jc w:val="center"/>
        </w:trPr>
        <w:tc>
          <w:tcPr>
            <w:tcW w:w="1829" w:type="dxa"/>
            <w:tcBorders>
              <w:bottom w:val="single" w:sz="4" w:space="0" w:color="auto"/>
            </w:tcBorders>
            <w:vAlign w:val="center"/>
          </w:tcPr>
          <w:p w:rsidR="001023FF" w:rsidRPr="006802FA" w:rsidRDefault="001023FF" w:rsidP="006D67AC">
            <w:pPr>
              <w:pStyle w:val="21"/>
              <w:suppressAutoHyphens w:val="0"/>
              <w:ind w:left="72" w:hanging="72"/>
              <w:rPr>
                <w:bCs/>
                <w:sz w:val="24"/>
                <w:szCs w:val="24"/>
                <w:lang w:eastAsia="ru-RU"/>
              </w:rPr>
            </w:pPr>
            <w:r w:rsidRPr="006802FA">
              <w:rPr>
                <w:bCs/>
                <w:sz w:val="24"/>
                <w:szCs w:val="24"/>
                <w:lang w:eastAsia="ru-RU"/>
              </w:rPr>
              <w:t>Наименование показателей</w:t>
            </w:r>
          </w:p>
        </w:tc>
        <w:tc>
          <w:tcPr>
            <w:tcW w:w="1409" w:type="dxa"/>
            <w:tcBorders>
              <w:bottom w:val="single" w:sz="4" w:space="0" w:color="auto"/>
            </w:tcBorders>
            <w:vAlign w:val="center"/>
          </w:tcPr>
          <w:p w:rsidR="001023FF" w:rsidRPr="006802FA" w:rsidRDefault="00B22636" w:rsidP="006D67AC">
            <w:pPr>
              <w:spacing w:after="0" w:line="240" w:lineRule="auto"/>
              <w:ind w:left="72" w:hanging="72"/>
              <w:jc w:val="center"/>
              <w:rPr>
                <w:rFonts w:ascii="Times New Roman" w:hAnsi="Times New Roman" w:cs="Times New Roman"/>
                <w:bCs/>
              </w:rPr>
            </w:pPr>
            <w:r>
              <w:rPr>
                <w:rFonts w:ascii="Times New Roman" w:hAnsi="Times New Roman" w:cs="Times New Roman"/>
                <w:bCs/>
              </w:rPr>
              <w:t xml:space="preserve">Утверждено законом ТО от </w:t>
            </w:r>
            <w:r w:rsidR="001023FF" w:rsidRPr="006802FA">
              <w:rPr>
                <w:rFonts w:ascii="Times New Roman" w:hAnsi="Times New Roman" w:cs="Times New Roman"/>
                <w:bCs/>
              </w:rPr>
              <w:t>2</w:t>
            </w:r>
            <w:r w:rsidR="006D67AC">
              <w:rPr>
                <w:rFonts w:ascii="Times New Roman" w:hAnsi="Times New Roman" w:cs="Times New Roman"/>
                <w:bCs/>
              </w:rPr>
              <w:t>9</w:t>
            </w:r>
            <w:r w:rsidR="001023FF" w:rsidRPr="006802FA">
              <w:rPr>
                <w:rFonts w:ascii="Times New Roman" w:hAnsi="Times New Roman" w:cs="Times New Roman"/>
                <w:bCs/>
              </w:rPr>
              <w:t>.12.201</w:t>
            </w:r>
            <w:r w:rsidR="006D67AC">
              <w:rPr>
                <w:rFonts w:ascii="Times New Roman" w:hAnsi="Times New Roman" w:cs="Times New Roman"/>
                <w:bCs/>
              </w:rPr>
              <w:t>8</w:t>
            </w:r>
            <w:r w:rsidR="001023FF" w:rsidRPr="006802FA">
              <w:rPr>
                <w:rFonts w:ascii="Times New Roman" w:hAnsi="Times New Roman" w:cs="Times New Roman"/>
                <w:bCs/>
              </w:rPr>
              <w:t xml:space="preserve"> № 15</w:t>
            </w:r>
            <w:r w:rsidR="006D67AC">
              <w:rPr>
                <w:rFonts w:ascii="Times New Roman" w:hAnsi="Times New Roman" w:cs="Times New Roman"/>
                <w:bCs/>
              </w:rPr>
              <w:t>1</w:t>
            </w:r>
            <w:r w:rsidR="001023FF" w:rsidRPr="006802FA">
              <w:rPr>
                <w:rFonts w:ascii="Times New Roman" w:hAnsi="Times New Roman" w:cs="Times New Roman"/>
                <w:bCs/>
              </w:rPr>
              <w:t>-ОЗ (первоначально)</w:t>
            </w:r>
          </w:p>
        </w:tc>
        <w:tc>
          <w:tcPr>
            <w:tcW w:w="1622" w:type="dxa"/>
            <w:tcBorders>
              <w:bottom w:val="single" w:sz="4" w:space="0" w:color="auto"/>
            </w:tcBorders>
            <w:vAlign w:val="center"/>
          </w:tcPr>
          <w:p w:rsidR="001023FF" w:rsidRPr="006802FA" w:rsidRDefault="00B22636" w:rsidP="006D67AC">
            <w:pPr>
              <w:spacing w:after="0" w:line="240" w:lineRule="auto"/>
              <w:ind w:left="72" w:hanging="72"/>
              <w:jc w:val="center"/>
              <w:rPr>
                <w:rFonts w:ascii="Times New Roman" w:hAnsi="Times New Roman" w:cs="Times New Roman"/>
                <w:bCs/>
              </w:rPr>
            </w:pPr>
            <w:r>
              <w:rPr>
                <w:rFonts w:ascii="Times New Roman" w:hAnsi="Times New Roman" w:cs="Times New Roman"/>
                <w:bCs/>
              </w:rPr>
              <w:t xml:space="preserve">Утверждено законом ТО от </w:t>
            </w:r>
            <w:r w:rsidR="001023FF" w:rsidRPr="006802FA">
              <w:rPr>
                <w:rFonts w:ascii="Times New Roman" w:hAnsi="Times New Roman" w:cs="Times New Roman"/>
                <w:bCs/>
              </w:rPr>
              <w:t>2</w:t>
            </w:r>
            <w:r w:rsidR="006D67AC">
              <w:rPr>
                <w:rFonts w:ascii="Times New Roman" w:hAnsi="Times New Roman" w:cs="Times New Roman"/>
                <w:bCs/>
              </w:rPr>
              <w:t>9</w:t>
            </w:r>
            <w:r w:rsidR="001023FF" w:rsidRPr="006802FA">
              <w:rPr>
                <w:rFonts w:ascii="Times New Roman" w:hAnsi="Times New Roman" w:cs="Times New Roman"/>
                <w:bCs/>
              </w:rPr>
              <w:t>.12.201</w:t>
            </w:r>
            <w:r w:rsidR="006D67AC">
              <w:rPr>
                <w:rFonts w:ascii="Times New Roman" w:hAnsi="Times New Roman" w:cs="Times New Roman"/>
                <w:bCs/>
              </w:rPr>
              <w:t>8</w:t>
            </w:r>
            <w:r w:rsidR="001023FF" w:rsidRPr="006802FA">
              <w:rPr>
                <w:rFonts w:ascii="Times New Roman" w:hAnsi="Times New Roman" w:cs="Times New Roman"/>
                <w:bCs/>
              </w:rPr>
              <w:t xml:space="preserve"> № 15</w:t>
            </w:r>
            <w:r w:rsidR="006D67AC">
              <w:rPr>
                <w:rFonts w:ascii="Times New Roman" w:hAnsi="Times New Roman" w:cs="Times New Roman"/>
                <w:bCs/>
              </w:rPr>
              <w:t>1</w:t>
            </w:r>
            <w:r w:rsidR="001023FF" w:rsidRPr="006802FA">
              <w:rPr>
                <w:rFonts w:ascii="Times New Roman" w:hAnsi="Times New Roman" w:cs="Times New Roman"/>
                <w:bCs/>
              </w:rPr>
              <w:t>-ОЗ</w:t>
            </w:r>
          </w:p>
          <w:p w:rsidR="001023FF" w:rsidRPr="006802FA" w:rsidRDefault="001023FF" w:rsidP="006D67AC">
            <w:pPr>
              <w:spacing w:after="0" w:line="240" w:lineRule="auto"/>
              <w:ind w:left="72" w:hanging="72"/>
              <w:jc w:val="center"/>
              <w:rPr>
                <w:rFonts w:ascii="Times New Roman" w:hAnsi="Times New Roman" w:cs="Times New Roman"/>
                <w:bCs/>
              </w:rPr>
            </w:pPr>
            <w:r w:rsidRPr="006802FA">
              <w:rPr>
                <w:rFonts w:ascii="Times New Roman" w:hAnsi="Times New Roman" w:cs="Times New Roman"/>
                <w:bCs/>
              </w:rPr>
              <w:t>(в ред. от 2</w:t>
            </w:r>
            <w:r w:rsidR="006D67AC">
              <w:rPr>
                <w:rFonts w:ascii="Times New Roman" w:hAnsi="Times New Roman" w:cs="Times New Roman"/>
                <w:bCs/>
              </w:rPr>
              <w:t>5</w:t>
            </w:r>
            <w:r w:rsidRPr="006802FA">
              <w:rPr>
                <w:rFonts w:ascii="Times New Roman" w:hAnsi="Times New Roman" w:cs="Times New Roman"/>
                <w:bCs/>
              </w:rPr>
              <w:t>.12.201</w:t>
            </w:r>
            <w:r w:rsidR="006D67AC">
              <w:rPr>
                <w:rFonts w:ascii="Times New Roman" w:hAnsi="Times New Roman" w:cs="Times New Roman"/>
                <w:bCs/>
              </w:rPr>
              <w:t>9</w:t>
            </w:r>
            <w:r w:rsidRPr="006802FA">
              <w:rPr>
                <w:rFonts w:ascii="Times New Roman" w:hAnsi="Times New Roman" w:cs="Times New Roman"/>
                <w:bCs/>
              </w:rPr>
              <w:t>)</w:t>
            </w:r>
          </w:p>
        </w:tc>
        <w:tc>
          <w:tcPr>
            <w:tcW w:w="1559" w:type="dxa"/>
            <w:tcBorders>
              <w:bottom w:val="single" w:sz="4" w:space="0" w:color="auto"/>
            </w:tcBorders>
            <w:vAlign w:val="center"/>
          </w:tcPr>
          <w:p w:rsidR="001023FF" w:rsidRPr="006802FA" w:rsidRDefault="001023FF" w:rsidP="006D67AC">
            <w:pPr>
              <w:spacing w:after="0" w:line="240" w:lineRule="auto"/>
              <w:ind w:left="72" w:hanging="72"/>
              <w:jc w:val="center"/>
              <w:rPr>
                <w:rFonts w:ascii="Times New Roman" w:hAnsi="Times New Roman" w:cs="Times New Roman"/>
                <w:bCs/>
              </w:rPr>
            </w:pPr>
            <w:r w:rsidRPr="006802FA">
              <w:rPr>
                <w:rFonts w:ascii="Times New Roman" w:hAnsi="Times New Roman" w:cs="Times New Roman"/>
                <w:bCs/>
              </w:rPr>
              <w:t>Доходы (в соответствии с кассовым планом), расходы (в соответствии с уточненной сводной бюджетной росписью)</w:t>
            </w:r>
          </w:p>
        </w:tc>
        <w:tc>
          <w:tcPr>
            <w:tcW w:w="1469" w:type="dxa"/>
            <w:tcBorders>
              <w:bottom w:val="single" w:sz="4" w:space="0" w:color="auto"/>
            </w:tcBorders>
            <w:vAlign w:val="center"/>
          </w:tcPr>
          <w:p w:rsidR="001023FF" w:rsidRPr="006802FA" w:rsidRDefault="001023FF" w:rsidP="006D67AC">
            <w:pPr>
              <w:spacing w:after="0" w:line="240" w:lineRule="auto"/>
              <w:ind w:left="74" w:hanging="74"/>
              <w:jc w:val="center"/>
              <w:rPr>
                <w:rFonts w:ascii="Times New Roman" w:hAnsi="Times New Roman" w:cs="Times New Roman"/>
                <w:bCs/>
              </w:rPr>
            </w:pPr>
            <w:r w:rsidRPr="006802FA">
              <w:rPr>
                <w:rFonts w:ascii="Times New Roman" w:hAnsi="Times New Roman" w:cs="Times New Roman"/>
                <w:bCs/>
              </w:rPr>
              <w:t xml:space="preserve">Отклонение показателей  кассового плана и росписи </w:t>
            </w:r>
            <w:proofErr w:type="gramStart"/>
            <w:r w:rsidRPr="006802FA">
              <w:rPr>
                <w:rFonts w:ascii="Times New Roman" w:hAnsi="Times New Roman" w:cs="Times New Roman"/>
                <w:bCs/>
              </w:rPr>
              <w:t>от</w:t>
            </w:r>
            <w:proofErr w:type="gramEnd"/>
            <w:r w:rsidRPr="006802FA">
              <w:rPr>
                <w:rFonts w:ascii="Times New Roman" w:hAnsi="Times New Roman" w:cs="Times New Roman"/>
                <w:bCs/>
              </w:rPr>
              <w:t xml:space="preserve"> утвержденных законом</w:t>
            </w:r>
          </w:p>
        </w:tc>
        <w:tc>
          <w:tcPr>
            <w:tcW w:w="1417" w:type="dxa"/>
            <w:tcBorders>
              <w:bottom w:val="single" w:sz="4" w:space="0" w:color="auto"/>
            </w:tcBorders>
            <w:vAlign w:val="center"/>
          </w:tcPr>
          <w:p w:rsidR="001023FF" w:rsidRPr="006802FA" w:rsidRDefault="001023FF" w:rsidP="006D67AC">
            <w:pPr>
              <w:spacing w:after="0" w:line="240" w:lineRule="auto"/>
              <w:ind w:left="72" w:hanging="72"/>
              <w:jc w:val="center"/>
              <w:rPr>
                <w:rFonts w:ascii="Times New Roman" w:hAnsi="Times New Roman" w:cs="Times New Roman"/>
                <w:bCs/>
              </w:rPr>
            </w:pPr>
            <w:r w:rsidRPr="006802FA">
              <w:rPr>
                <w:rFonts w:ascii="Times New Roman" w:hAnsi="Times New Roman" w:cs="Times New Roman"/>
                <w:bCs/>
              </w:rPr>
              <w:t>Исполнено</w:t>
            </w:r>
          </w:p>
        </w:tc>
        <w:tc>
          <w:tcPr>
            <w:tcW w:w="992" w:type="dxa"/>
            <w:tcBorders>
              <w:bottom w:val="single" w:sz="4" w:space="0" w:color="auto"/>
            </w:tcBorders>
            <w:textDirection w:val="btLr"/>
            <w:vAlign w:val="center"/>
          </w:tcPr>
          <w:p w:rsidR="001023FF" w:rsidRPr="006802FA" w:rsidRDefault="001023FF" w:rsidP="006D67AC">
            <w:pPr>
              <w:spacing w:after="0" w:line="240" w:lineRule="auto"/>
              <w:ind w:left="185" w:hanging="72"/>
              <w:jc w:val="center"/>
              <w:rPr>
                <w:rFonts w:ascii="Times New Roman" w:hAnsi="Times New Roman" w:cs="Times New Roman"/>
                <w:bCs/>
              </w:rPr>
            </w:pPr>
            <w:r w:rsidRPr="006802FA">
              <w:rPr>
                <w:rFonts w:ascii="Times New Roman" w:hAnsi="Times New Roman" w:cs="Times New Roman"/>
                <w:bCs/>
              </w:rPr>
              <w:t>% исполнения</w:t>
            </w:r>
          </w:p>
        </w:tc>
      </w:tr>
      <w:tr w:rsidR="001023FF" w:rsidRPr="006802FA" w:rsidTr="006D67AC">
        <w:trPr>
          <w:cantSplit/>
          <w:trHeight w:val="294"/>
          <w:jc w:val="center"/>
        </w:trPr>
        <w:tc>
          <w:tcPr>
            <w:tcW w:w="1829" w:type="dxa"/>
            <w:vAlign w:val="center"/>
          </w:tcPr>
          <w:p w:rsidR="001023FF" w:rsidRPr="006802FA" w:rsidRDefault="001023FF" w:rsidP="006D67AC">
            <w:pPr>
              <w:pStyle w:val="21"/>
              <w:suppressAutoHyphens w:val="0"/>
              <w:ind w:left="74" w:hanging="74"/>
              <w:rPr>
                <w:bCs/>
                <w:i/>
                <w:sz w:val="24"/>
                <w:szCs w:val="24"/>
                <w:lang w:eastAsia="ru-RU"/>
              </w:rPr>
            </w:pPr>
            <w:r w:rsidRPr="006802FA">
              <w:rPr>
                <w:bCs/>
                <w:i/>
                <w:sz w:val="24"/>
                <w:szCs w:val="24"/>
                <w:lang w:eastAsia="ru-RU"/>
              </w:rPr>
              <w:t>1</w:t>
            </w:r>
          </w:p>
        </w:tc>
        <w:tc>
          <w:tcPr>
            <w:tcW w:w="1409" w:type="dxa"/>
            <w:vAlign w:val="center"/>
          </w:tcPr>
          <w:p w:rsidR="001023FF" w:rsidRPr="006802FA" w:rsidRDefault="001023FF" w:rsidP="006D67AC">
            <w:pPr>
              <w:spacing w:after="0" w:line="240" w:lineRule="auto"/>
              <w:ind w:left="74" w:hanging="74"/>
              <w:jc w:val="center"/>
              <w:rPr>
                <w:rFonts w:ascii="Times New Roman" w:hAnsi="Times New Roman" w:cs="Times New Roman"/>
                <w:bCs/>
                <w:i/>
              </w:rPr>
            </w:pPr>
            <w:r w:rsidRPr="006802FA">
              <w:rPr>
                <w:rFonts w:ascii="Times New Roman" w:hAnsi="Times New Roman" w:cs="Times New Roman"/>
                <w:bCs/>
                <w:i/>
              </w:rPr>
              <w:t>2</w:t>
            </w:r>
          </w:p>
        </w:tc>
        <w:tc>
          <w:tcPr>
            <w:tcW w:w="1622" w:type="dxa"/>
            <w:vAlign w:val="center"/>
          </w:tcPr>
          <w:p w:rsidR="001023FF" w:rsidRPr="006802FA" w:rsidRDefault="001023FF" w:rsidP="006D67AC">
            <w:pPr>
              <w:spacing w:after="0" w:line="240" w:lineRule="auto"/>
              <w:ind w:left="74" w:hanging="74"/>
              <w:jc w:val="center"/>
              <w:rPr>
                <w:rFonts w:ascii="Times New Roman" w:hAnsi="Times New Roman" w:cs="Times New Roman"/>
                <w:bCs/>
                <w:i/>
              </w:rPr>
            </w:pPr>
            <w:r w:rsidRPr="006802FA">
              <w:rPr>
                <w:rFonts w:ascii="Times New Roman" w:hAnsi="Times New Roman" w:cs="Times New Roman"/>
                <w:bCs/>
                <w:i/>
              </w:rPr>
              <w:t>3</w:t>
            </w:r>
          </w:p>
        </w:tc>
        <w:tc>
          <w:tcPr>
            <w:tcW w:w="1559" w:type="dxa"/>
            <w:vAlign w:val="center"/>
          </w:tcPr>
          <w:p w:rsidR="001023FF" w:rsidRPr="006802FA" w:rsidRDefault="001023FF" w:rsidP="006D67AC">
            <w:pPr>
              <w:pStyle w:val="21"/>
              <w:suppressAutoHyphens w:val="0"/>
              <w:ind w:left="74" w:hanging="74"/>
              <w:rPr>
                <w:bCs/>
                <w:i/>
                <w:sz w:val="24"/>
                <w:szCs w:val="24"/>
                <w:lang w:eastAsia="ru-RU"/>
              </w:rPr>
            </w:pPr>
            <w:r w:rsidRPr="006802FA">
              <w:rPr>
                <w:bCs/>
                <w:i/>
                <w:sz w:val="24"/>
                <w:szCs w:val="24"/>
                <w:lang w:eastAsia="ru-RU"/>
              </w:rPr>
              <w:t>4</w:t>
            </w:r>
          </w:p>
        </w:tc>
        <w:tc>
          <w:tcPr>
            <w:tcW w:w="1469" w:type="dxa"/>
            <w:vAlign w:val="center"/>
          </w:tcPr>
          <w:p w:rsidR="001023FF" w:rsidRPr="006802FA" w:rsidRDefault="001023FF" w:rsidP="006D67AC">
            <w:pPr>
              <w:pStyle w:val="21"/>
              <w:suppressAutoHyphens w:val="0"/>
              <w:ind w:left="74" w:hanging="74"/>
              <w:rPr>
                <w:bCs/>
                <w:i/>
                <w:sz w:val="24"/>
                <w:szCs w:val="24"/>
                <w:lang w:eastAsia="ru-RU"/>
              </w:rPr>
            </w:pPr>
            <w:r w:rsidRPr="006802FA">
              <w:rPr>
                <w:bCs/>
                <w:i/>
                <w:sz w:val="24"/>
                <w:szCs w:val="24"/>
                <w:lang w:eastAsia="ru-RU"/>
              </w:rPr>
              <w:t>5 = гр.4- гр.3</w:t>
            </w:r>
          </w:p>
        </w:tc>
        <w:tc>
          <w:tcPr>
            <w:tcW w:w="1417" w:type="dxa"/>
            <w:vAlign w:val="center"/>
          </w:tcPr>
          <w:p w:rsidR="001023FF" w:rsidRPr="006802FA" w:rsidRDefault="001023FF" w:rsidP="006D67AC">
            <w:pPr>
              <w:pStyle w:val="21"/>
              <w:suppressAutoHyphens w:val="0"/>
              <w:ind w:left="74" w:hanging="74"/>
              <w:rPr>
                <w:bCs/>
                <w:i/>
                <w:sz w:val="24"/>
                <w:szCs w:val="24"/>
                <w:lang w:eastAsia="ru-RU"/>
              </w:rPr>
            </w:pPr>
            <w:r w:rsidRPr="006802FA">
              <w:rPr>
                <w:bCs/>
                <w:i/>
                <w:sz w:val="24"/>
                <w:szCs w:val="24"/>
                <w:lang w:eastAsia="ru-RU"/>
              </w:rPr>
              <w:t>6</w:t>
            </w:r>
          </w:p>
        </w:tc>
        <w:tc>
          <w:tcPr>
            <w:tcW w:w="992" w:type="dxa"/>
            <w:vAlign w:val="center"/>
          </w:tcPr>
          <w:p w:rsidR="001023FF" w:rsidRPr="006802FA" w:rsidRDefault="001023FF" w:rsidP="006D67AC">
            <w:pPr>
              <w:spacing w:after="0" w:line="240" w:lineRule="auto"/>
              <w:ind w:left="74" w:hanging="74"/>
              <w:jc w:val="center"/>
              <w:rPr>
                <w:rFonts w:ascii="Times New Roman" w:hAnsi="Times New Roman" w:cs="Times New Roman"/>
                <w:bCs/>
                <w:i/>
              </w:rPr>
            </w:pPr>
            <w:r w:rsidRPr="006802FA">
              <w:rPr>
                <w:rFonts w:ascii="Times New Roman" w:hAnsi="Times New Roman" w:cs="Times New Roman"/>
                <w:bCs/>
                <w:i/>
              </w:rPr>
              <w:t>7=гр.6 / гр.4</w:t>
            </w:r>
          </w:p>
        </w:tc>
      </w:tr>
      <w:tr w:rsidR="001023FF" w:rsidRPr="006802FA" w:rsidTr="006D67AC">
        <w:trPr>
          <w:cantSplit/>
          <w:trHeight w:val="599"/>
          <w:jc w:val="center"/>
        </w:trPr>
        <w:tc>
          <w:tcPr>
            <w:tcW w:w="1829" w:type="dxa"/>
            <w:vAlign w:val="center"/>
          </w:tcPr>
          <w:p w:rsidR="001023FF" w:rsidRPr="006802FA" w:rsidRDefault="001023FF" w:rsidP="006D67AC">
            <w:pPr>
              <w:autoSpaceDE w:val="0"/>
              <w:autoSpaceDN w:val="0"/>
              <w:adjustRightInd w:val="0"/>
              <w:spacing w:after="0" w:line="240" w:lineRule="auto"/>
              <w:rPr>
                <w:rFonts w:ascii="Times New Roman" w:hAnsi="Times New Roman" w:cs="Times New Roman"/>
                <w:b/>
                <w:bCs/>
              </w:rPr>
            </w:pPr>
            <w:r w:rsidRPr="006802FA">
              <w:rPr>
                <w:rFonts w:ascii="Times New Roman" w:hAnsi="Times New Roman" w:cs="Times New Roman"/>
                <w:b/>
                <w:bCs/>
              </w:rPr>
              <w:t xml:space="preserve">  Доходы </w:t>
            </w:r>
          </w:p>
        </w:tc>
        <w:tc>
          <w:tcPr>
            <w:tcW w:w="1409" w:type="dxa"/>
            <w:vAlign w:val="center"/>
          </w:tcPr>
          <w:p w:rsidR="001023FF" w:rsidRPr="006802FA" w:rsidRDefault="00B22636" w:rsidP="006D67AC">
            <w:pPr>
              <w:autoSpaceDE w:val="0"/>
              <w:autoSpaceDN w:val="0"/>
              <w:adjustRightInd w:val="0"/>
              <w:spacing w:after="0" w:line="240" w:lineRule="auto"/>
              <w:jc w:val="center"/>
              <w:rPr>
                <w:rFonts w:ascii="Times New Roman" w:hAnsi="Times New Roman" w:cs="Times New Roman"/>
                <w:b/>
                <w:bCs/>
              </w:rPr>
            </w:pPr>
            <w:r>
              <w:rPr>
                <w:rFonts w:ascii="Times New Roman" w:hAnsi="Times New Roman" w:cs="Times New Roman"/>
                <w:b/>
                <w:bCs/>
              </w:rPr>
              <w:t>65 470 112,0</w:t>
            </w:r>
          </w:p>
        </w:tc>
        <w:tc>
          <w:tcPr>
            <w:tcW w:w="1622" w:type="dxa"/>
            <w:vAlign w:val="center"/>
          </w:tcPr>
          <w:p w:rsidR="001023FF" w:rsidRPr="006802FA" w:rsidRDefault="00B22636" w:rsidP="006D67AC">
            <w:pPr>
              <w:autoSpaceDE w:val="0"/>
              <w:autoSpaceDN w:val="0"/>
              <w:adjustRightInd w:val="0"/>
              <w:spacing w:after="0" w:line="240" w:lineRule="auto"/>
              <w:jc w:val="center"/>
              <w:rPr>
                <w:rFonts w:ascii="Times New Roman" w:hAnsi="Times New Roman" w:cs="Times New Roman"/>
                <w:b/>
                <w:bCs/>
              </w:rPr>
            </w:pPr>
            <w:r>
              <w:rPr>
                <w:rFonts w:ascii="Times New Roman" w:hAnsi="Times New Roman" w:cs="Times New Roman"/>
                <w:b/>
              </w:rPr>
              <w:t>67 974 838,0</w:t>
            </w:r>
          </w:p>
        </w:tc>
        <w:tc>
          <w:tcPr>
            <w:tcW w:w="1559" w:type="dxa"/>
            <w:vAlign w:val="center"/>
          </w:tcPr>
          <w:p w:rsidR="001023FF" w:rsidRPr="006802FA" w:rsidRDefault="00B22636" w:rsidP="006D67AC">
            <w:pPr>
              <w:pStyle w:val="ConsNormal"/>
              <w:ind w:left="72" w:hanging="72"/>
              <w:jc w:val="center"/>
              <w:rPr>
                <w:rFonts w:ascii="Times New Roman" w:hAnsi="Times New Roman"/>
                <w:b/>
                <w:bCs/>
                <w:sz w:val="22"/>
                <w:szCs w:val="22"/>
              </w:rPr>
            </w:pPr>
            <w:r>
              <w:rPr>
                <w:rFonts w:ascii="Times New Roman" w:hAnsi="Times New Roman"/>
                <w:b/>
                <w:bCs/>
                <w:sz w:val="22"/>
                <w:szCs w:val="22"/>
              </w:rPr>
              <w:t>69 151 321,8</w:t>
            </w:r>
          </w:p>
        </w:tc>
        <w:tc>
          <w:tcPr>
            <w:tcW w:w="1469" w:type="dxa"/>
            <w:vAlign w:val="center"/>
          </w:tcPr>
          <w:p w:rsidR="001023FF" w:rsidRPr="006802FA" w:rsidRDefault="00B22636" w:rsidP="006D67AC">
            <w:pPr>
              <w:pStyle w:val="ConsNormal"/>
              <w:ind w:left="72" w:hanging="72"/>
              <w:jc w:val="center"/>
              <w:rPr>
                <w:rFonts w:ascii="Times New Roman" w:hAnsi="Times New Roman"/>
                <w:bCs/>
                <w:sz w:val="22"/>
                <w:szCs w:val="22"/>
              </w:rPr>
            </w:pPr>
            <w:r>
              <w:rPr>
                <w:rFonts w:ascii="Times New Roman" w:hAnsi="Times New Roman"/>
                <w:bCs/>
                <w:sz w:val="22"/>
                <w:szCs w:val="22"/>
              </w:rPr>
              <w:t>1 176 483,8</w:t>
            </w:r>
          </w:p>
        </w:tc>
        <w:tc>
          <w:tcPr>
            <w:tcW w:w="1417" w:type="dxa"/>
            <w:vAlign w:val="center"/>
          </w:tcPr>
          <w:p w:rsidR="001023FF" w:rsidRPr="006802FA" w:rsidRDefault="005F08CC" w:rsidP="00071A19">
            <w:pPr>
              <w:pStyle w:val="ConsNormal"/>
              <w:ind w:left="72" w:hanging="72"/>
              <w:jc w:val="center"/>
              <w:rPr>
                <w:rFonts w:ascii="Times New Roman" w:hAnsi="Times New Roman"/>
                <w:b/>
                <w:bCs/>
                <w:sz w:val="22"/>
                <w:szCs w:val="22"/>
              </w:rPr>
            </w:pPr>
            <w:r>
              <w:rPr>
                <w:rFonts w:ascii="Times New Roman" w:hAnsi="Times New Roman"/>
                <w:b/>
                <w:bCs/>
                <w:sz w:val="22"/>
                <w:szCs w:val="22"/>
              </w:rPr>
              <w:t>67 219 6</w:t>
            </w:r>
            <w:r w:rsidR="00071A19">
              <w:rPr>
                <w:rFonts w:ascii="Times New Roman" w:hAnsi="Times New Roman"/>
                <w:b/>
                <w:bCs/>
                <w:sz w:val="22"/>
                <w:szCs w:val="22"/>
              </w:rPr>
              <w:t>97</w:t>
            </w:r>
            <w:r>
              <w:rPr>
                <w:rFonts w:ascii="Times New Roman" w:hAnsi="Times New Roman"/>
                <w:b/>
                <w:bCs/>
                <w:sz w:val="22"/>
                <w:szCs w:val="22"/>
              </w:rPr>
              <w:t>,</w:t>
            </w:r>
            <w:r w:rsidR="00071A19">
              <w:rPr>
                <w:rFonts w:ascii="Times New Roman" w:hAnsi="Times New Roman"/>
                <w:b/>
                <w:bCs/>
                <w:sz w:val="22"/>
                <w:szCs w:val="22"/>
              </w:rPr>
              <w:t>6</w:t>
            </w:r>
          </w:p>
        </w:tc>
        <w:tc>
          <w:tcPr>
            <w:tcW w:w="992" w:type="dxa"/>
            <w:vAlign w:val="center"/>
          </w:tcPr>
          <w:p w:rsidR="001023FF" w:rsidRPr="006802FA" w:rsidRDefault="005F08CC" w:rsidP="006D67AC">
            <w:pPr>
              <w:spacing w:after="0" w:line="240" w:lineRule="auto"/>
              <w:ind w:left="72" w:hanging="72"/>
              <w:jc w:val="center"/>
              <w:rPr>
                <w:rFonts w:ascii="Times New Roman" w:hAnsi="Times New Roman" w:cs="Times New Roman"/>
                <w:b/>
                <w:bCs/>
              </w:rPr>
            </w:pPr>
            <w:r>
              <w:rPr>
                <w:rFonts w:ascii="Times New Roman" w:hAnsi="Times New Roman" w:cs="Times New Roman"/>
                <w:b/>
                <w:bCs/>
              </w:rPr>
              <w:t>97,2</w:t>
            </w:r>
            <w:r w:rsidR="001023FF" w:rsidRPr="006802FA">
              <w:rPr>
                <w:rFonts w:ascii="Times New Roman" w:hAnsi="Times New Roman" w:cs="Times New Roman"/>
                <w:b/>
                <w:bCs/>
              </w:rPr>
              <w:t>%</w:t>
            </w:r>
          </w:p>
        </w:tc>
      </w:tr>
      <w:tr w:rsidR="001023FF" w:rsidRPr="006802FA" w:rsidTr="006D67AC">
        <w:trPr>
          <w:cantSplit/>
          <w:jc w:val="center"/>
        </w:trPr>
        <w:tc>
          <w:tcPr>
            <w:tcW w:w="1829" w:type="dxa"/>
          </w:tcPr>
          <w:p w:rsidR="001023FF" w:rsidRPr="006802FA" w:rsidRDefault="001023FF" w:rsidP="006D67AC">
            <w:pPr>
              <w:spacing w:after="0" w:line="240" w:lineRule="auto"/>
              <w:ind w:left="72"/>
              <w:rPr>
                <w:rFonts w:ascii="Times New Roman" w:hAnsi="Times New Roman" w:cs="Times New Roman"/>
                <w:bCs/>
              </w:rPr>
            </w:pPr>
            <w:r w:rsidRPr="006802FA">
              <w:rPr>
                <w:rFonts w:ascii="Times New Roman" w:hAnsi="Times New Roman" w:cs="Times New Roman"/>
                <w:bCs/>
              </w:rPr>
              <w:t>в том числе</w:t>
            </w:r>
          </w:p>
        </w:tc>
        <w:tc>
          <w:tcPr>
            <w:tcW w:w="1409" w:type="dxa"/>
            <w:vAlign w:val="center"/>
          </w:tcPr>
          <w:p w:rsidR="001023FF" w:rsidRPr="006802FA" w:rsidRDefault="001023FF" w:rsidP="006D67AC">
            <w:pPr>
              <w:spacing w:after="0" w:line="240" w:lineRule="auto"/>
              <w:ind w:left="72" w:hanging="72"/>
              <w:jc w:val="center"/>
              <w:rPr>
                <w:rFonts w:ascii="Times New Roman" w:hAnsi="Times New Roman" w:cs="Times New Roman"/>
                <w:bCs/>
              </w:rPr>
            </w:pPr>
          </w:p>
        </w:tc>
        <w:tc>
          <w:tcPr>
            <w:tcW w:w="1622" w:type="dxa"/>
            <w:vAlign w:val="center"/>
          </w:tcPr>
          <w:p w:rsidR="001023FF" w:rsidRPr="006802FA" w:rsidRDefault="001023FF" w:rsidP="006D67AC">
            <w:pPr>
              <w:spacing w:after="0" w:line="240" w:lineRule="auto"/>
              <w:ind w:left="72" w:hanging="72"/>
              <w:jc w:val="center"/>
              <w:rPr>
                <w:rFonts w:ascii="Times New Roman" w:hAnsi="Times New Roman" w:cs="Times New Roman"/>
                <w:bCs/>
              </w:rPr>
            </w:pPr>
          </w:p>
        </w:tc>
        <w:tc>
          <w:tcPr>
            <w:tcW w:w="1559" w:type="dxa"/>
            <w:vAlign w:val="center"/>
          </w:tcPr>
          <w:p w:rsidR="001023FF" w:rsidRPr="006802FA" w:rsidRDefault="001023FF" w:rsidP="006D67AC">
            <w:pPr>
              <w:spacing w:after="0" w:line="240" w:lineRule="auto"/>
              <w:ind w:left="72" w:hanging="72"/>
              <w:jc w:val="center"/>
              <w:rPr>
                <w:rFonts w:ascii="Times New Roman" w:hAnsi="Times New Roman" w:cs="Times New Roman"/>
                <w:bCs/>
              </w:rPr>
            </w:pPr>
          </w:p>
        </w:tc>
        <w:tc>
          <w:tcPr>
            <w:tcW w:w="1469" w:type="dxa"/>
            <w:vAlign w:val="center"/>
          </w:tcPr>
          <w:p w:rsidR="001023FF" w:rsidRPr="006802FA" w:rsidRDefault="001023FF" w:rsidP="006D67AC">
            <w:pPr>
              <w:spacing w:after="0" w:line="240" w:lineRule="auto"/>
              <w:ind w:left="72" w:hanging="72"/>
              <w:jc w:val="center"/>
              <w:rPr>
                <w:rFonts w:ascii="Times New Roman" w:hAnsi="Times New Roman" w:cs="Times New Roman"/>
                <w:bCs/>
              </w:rPr>
            </w:pPr>
          </w:p>
        </w:tc>
        <w:tc>
          <w:tcPr>
            <w:tcW w:w="1417" w:type="dxa"/>
            <w:vAlign w:val="center"/>
          </w:tcPr>
          <w:p w:rsidR="001023FF" w:rsidRPr="006802FA" w:rsidRDefault="001023FF" w:rsidP="006D67AC">
            <w:pPr>
              <w:spacing w:after="0" w:line="240" w:lineRule="auto"/>
              <w:ind w:left="72" w:hanging="72"/>
              <w:jc w:val="center"/>
              <w:rPr>
                <w:rFonts w:ascii="Times New Roman" w:hAnsi="Times New Roman" w:cs="Times New Roman"/>
                <w:bCs/>
              </w:rPr>
            </w:pPr>
          </w:p>
        </w:tc>
        <w:tc>
          <w:tcPr>
            <w:tcW w:w="992" w:type="dxa"/>
            <w:vAlign w:val="center"/>
          </w:tcPr>
          <w:p w:rsidR="001023FF" w:rsidRPr="006802FA" w:rsidRDefault="001023FF" w:rsidP="006D67AC">
            <w:pPr>
              <w:spacing w:after="0" w:line="240" w:lineRule="auto"/>
              <w:ind w:left="72" w:hanging="72"/>
              <w:jc w:val="center"/>
              <w:rPr>
                <w:rFonts w:ascii="Times New Roman" w:hAnsi="Times New Roman" w:cs="Times New Roman"/>
                <w:bCs/>
              </w:rPr>
            </w:pPr>
          </w:p>
        </w:tc>
      </w:tr>
      <w:tr w:rsidR="001023FF" w:rsidRPr="006802FA" w:rsidTr="006D67AC">
        <w:trPr>
          <w:cantSplit/>
          <w:jc w:val="center"/>
        </w:trPr>
        <w:tc>
          <w:tcPr>
            <w:tcW w:w="1829" w:type="dxa"/>
          </w:tcPr>
          <w:p w:rsidR="001023FF" w:rsidRPr="006802FA" w:rsidRDefault="001023FF" w:rsidP="006D67AC">
            <w:pPr>
              <w:spacing w:after="0" w:line="240" w:lineRule="auto"/>
              <w:ind w:left="72"/>
              <w:rPr>
                <w:rFonts w:ascii="Times New Roman" w:hAnsi="Times New Roman" w:cs="Times New Roman"/>
                <w:bCs/>
              </w:rPr>
            </w:pPr>
            <w:r w:rsidRPr="006802FA">
              <w:rPr>
                <w:rFonts w:ascii="Times New Roman" w:hAnsi="Times New Roman" w:cs="Times New Roman"/>
                <w:bCs/>
              </w:rPr>
              <w:t>налоговые и неналоговые доходы</w:t>
            </w:r>
          </w:p>
        </w:tc>
        <w:tc>
          <w:tcPr>
            <w:tcW w:w="1409" w:type="dxa"/>
            <w:vAlign w:val="center"/>
          </w:tcPr>
          <w:p w:rsidR="001023FF" w:rsidRPr="006802FA" w:rsidRDefault="00B22636" w:rsidP="006D67AC">
            <w:pPr>
              <w:autoSpaceDE w:val="0"/>
              <w:autoSpaceDN w:val="0"/>
              <w:adjustRightInd w:val="0"/>
              <w:spacing w:after="0" w:line="240" w:lineRule="auto"/>
              <w:jc w:val="center"/>
              <w:rPr>
                <w:rFonts w:ascii="Times New Roman" w:hAnsi="Times New Roman" w:cs="Times New Roman"/>
                <w:bCs/>
              </w:rPr>
            </w:pPr>
            <w:r>
              <w:rPr>
                <w:rFonts w:ascii="Times New Roman" w:hAnsi="Times New Roman" w:cs="Times New Roman"/>
              </w:rPr>
              <w:t>50 302 650,9</w:t>
            </w:r>
          </w:p>
        </w:tc>
        <w:tc>
          <w:tcPr>
            <w:tcW w:w="1622" w:type="dxa"/>
            <w:vAlign w:val="center"/>
          </w:tcPr>
          <w:p w:rsidR="001023FF" w:rsidRPr="006802FA" w:rsidRDefault="00B22636" w:rsidP="006D67AC">
            <w:pPr>
              <w:autoSpaceDE w:val="0"/>
              <w:autoSpaceDN w:val="0"/>
              <w:adjustRightInd w:val="0"/>
              <w:spacing w:after="0" w:line="240" w:lineRule="auto"/>
              <w:jc w:val="center"/>
              <w:rPr>
                <w:rFonts w:ascii="Times New Roman" w:hAnsi="Times New Roman" w:cs="Times New Roman"/>
                <w:bCs/>
              </w:rPr>
            </w:pPr>
            <w:r>
              <w:rPr>
                <w:rFonts w:ascii="Times New Roman" w:hAnsi="Times New Roman" w:cs="Times New Roman"/>
              </w:rPr>
              <w:t>50 340 818,3</w:t>
            </w:r>
          </w:p>
        </w:tc>
        <w:tc>
          <w:tcPr>
            <w:tcW w:w="1559" w:type="dxa"/>
            <w:vAlign w:val="center"/>
          </w:tcPr>
          <w:p w:rsidR="001023FF" w:rsidRPr="006802FA" w:rsidRDefault="00B22636" w:rsidP="006D67AC">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50 340 818,3</w:t>
            </w:r>
          </w:p>
        </w:tc>
        <w:tc>
          <w:tcPr>
            <w:tcW w:w="1469" w:type="dxa"/>
            <w:vAlign w:val="center"/>
          </w:tcPr>
          <w:p w:rsidR="001023FF" w:rsidRPr="006802FA" w:rsidRDefault="001023FF" w:rsidP="006D67AC">
            <w:pPr>
              <w:autoSpaceDE w:val="0"/>
              <w:autoSpaceDN w:val="0"/>
              <w:adjustRightInd w:val="0"/>
              <w:spacing w:after="0" w:line="240" w:lineRule="auto"/>
              <w:jc w:val="center"/>
              <w:rPr>
                <w:rFonts w:ascii="Times New Roman" w:hAnsi="Times New Roman" w:cs="Times New Roman"/>
              </w:rPr>
            </w:pPr>
            <w:r w:rsidRPr="006802FA">
              <w:rPr>
                <w:rFonts w:ascii="Times New Roman" w:hAnsi="Times New Roman" w:cs="Times New Roman"/>
              </w:rPr>
              <w:t>-</w:t>
            </w:r>
          </w:p>
        </w:tc>
        <w:tc>
          <w:tcPr>
            <w:tcW w:w="1417" w:type="dxa"/>
            <w:vAlign w:val="center"/>
          </w:tcPr>
          <w:p w:rsidR="001023FF" w:rsidRPr="006802FA" w:rsidRDefault="005F08CC" w:rsidP="00071A19">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49 225 4</w:t>
            </w:r>
            <w:r w:rsidR="00071A19">
              <w:rPr>
                <w:rFonts w:ascii="Times New Roman" w:hAnsi="Times New Roman" w:cs="Times New Roman"/>
              </w:rPr>
              <w:t>98</w:t>
            </w:r>
            <w:r>
              <w:rPr>
                <w:rFonts w:ascii="Times New Roman" w:hAnsi="Times New Roman" w:cs="Times New Roman"/>
              </w:rPr>
              <w:t>,</w:t>
            </w:r>
            <w:r w:rsidR="00071A19">
              <w:rPr>
                <w:rFonts w:ascii="Times New Roman" w:hAnsi="Times New Roman" w:cs="Times New Roman"/>
              </w:rPr>
              <w:t>6</w:t>
            </w:r>
          </w:p>
        </w:tc>
        <w:tc>
          <w:tcPr>
            <w:tcW w:w="992" w:type="dxa"/>
            <w:vAlign w:val="center"/>
          </w:tcPr>
          <w:p w:rsidR="001023FF" w:rsidRPr="006802FA" w:rsidRDefault="005F08CC" w:rsidP="006D67AC">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97,8</w:t>
            </w:r>
            <w:r w:rsidR="001023FF" w:rsidRPr="006802FA">
              <w:rPr>
                <w:rFonts w:ascii="Times New Roman" w:hAnsi="Times New Roman" w:cs="Times New Roman"/>
              </w:rPr>
              <w:t>%</w:t>
            </w:r>
          </w:p>
        </w:tc>
      </w:tr>
      <w:tr w:rsidR="001023FF" w:rsidRPr="006802FA" w:rsidTr="006D67AC">
        <w:trPr>
          <w:cantSplit/>
          <w:jc w:val="center"/>
        </w:trPr>
        <w:tc>
          <w:tcPr>
            <w:tcW w:w="1829" w:type="dxa"/>
          </w:tcPr>
          <w:p w:rsidR="001023FF" w:rsidRPr="006802FA" w:rsidRDefault="001023FF" w:rsidP="006D67AC">
            <w:pPr>
              <w:spacing w:after="0" w:line="240" w:lineRule="auto"/>
              <w:ind w:left="72"/>
              <w:rPr>
                <w:rFonts w:ascii="Times New Roman" w:hAnsi="Times New Roman" w:cs="Times New Roman"/>
                <w:bCs/>
              </w:rPr>
            </w:pPr>
            <w:r w:rsidRPr="006802FA">
              <w:rPr>
                <w:rFonts w:ascii="Times New Roman" w:hAnsi="Times New Roman" w:cs="Times New Roman"/>
                <w:bCs/>
              </w:rPr>
              <w:t>безвозмездные поступления</w:t>
            </w:r>
          </w:p>
        </w:tc>
        <w:tc>
          <w:tcPr>
            <w:tcW w:w="1409" w:type="dxa"/>
            <w:vAlign w:val="center"/>
          </w:tcPr>
          <w:p w:rsidR="001023FF" w:rsidRPr="006802FA" w:rsidRDefault="00B22636" w:rsidP="006D67AC">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15 167 461,1</w:t>
            </w:r>
          </w:p>
        </w:tc>
        <w:tc>
          <w:tcPr>
            <w:tcW w:w="1622" w:type="dxa"/>
            <w:vAlign w:val="center"/>
          </w:tcPr>
          <w:p w:rsidR="001023FF" w:rsidRPr="006802FA" w:rsidRDefault="00B22636" w:rsidP="006D67AC">
            <w:pPr>
              <w:autoSpaceDE w:val="0"/>
              <w:autoSpaceDN w:val="0"/>
              <w:adjustRightInd w:val="0"/>
              <w:spacing w:after="0" w:line="240" w:lineRule="auto"/>
              <w:jc w:val="center"/>
              <w:rPr>
                <w:rFonts w:ascii="Times New Roman" w:hAnsi="Times New Roman" w:cs="Times New Roman"/>
                <w:bCs/>
              </w:rPr>
            </w:pPr>
            <w:r>
              <w:rPr>
                <w:rFonts w:ascii="Times New Roman" w:hAnsi="Times New Roman" w:cs="Times New Roman"/>
              </w:rPr>
              <w:t>17 634 019,7</w:t>
            </w:r>
          </w:p>
        </w:tc>
        <w:tc>
          <w:tcPr>
            <w:tcW w:w="1559" w:type="dxa"/>
            <w:vAlign w:val="center"/>
          </w:tcPr>
          <w:p w:rsidR="001023FF" w:rsidRPr="006802FA" w:rsidRDefault="00B22636" w:rsidP="006D67AC">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18 810 503,5</w:t>
            </w:r>
          </w:p>
        </w:tc>
        <w:tc>
          <w:tcPr>
            <w:tcW w:w="1469" w:type="dxa"/>
            <w:vAlign w:val="center"/>
          </w:tcPr>
          <w:p w:rsidR="001023FF" w:rsidRPr="006802FA" w:rsidRDefault="00B22636" w:rsidP="006D67AC">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1 176 483,8</w:t>
            </w:r>
          </w:p>
        </w:tc>
        <w:tc>
          <w:tcPr>
            <w:tcW w:w="1417" w:type="dxa"/>
            <w:vAlign w:val="center"/>
          </w:tcPr>
          <w:p w:rsidR="001023FF" w:rsidRPr="006802FA" w:rsidRDefault="005F08CC" w:rsidP="006D67AC">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17 994 199,0</w:t>
            </w:r>
          </w:p>
        </w:tc>
        <w:tc>
          <w:tcPr>
            <w:tcW w:w="992" w:type="dxa"/>
            <w:vAlign w:val="center"/>
          </w:tcPr>
          <w:p w:rsidR="001023FF" w:rsidRPr="006802FA" w:rsidRDefault="005F08CC" w:rsidP="006D67AC">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95,7</w:t>
            </w:r>
            <w:r w:rsidR="001023FF" w:rsidRPr="006802FA">
              <w:rPr>
                <w:rFonts w:ascii="Times New Roman" w:hAnsi="Times New Roman" w:cs="Times New Roman"/>
              </w:rPr>
              <w:t>%</w:t>
            </w:r>
          </w:p>
        </w:tc>
      </w:tr>
      <w:tr w:rsidR="001023FF" w:rsidRPr="006802FA" w:rsidTr="006D67AC">
        <w:trPr>
          <w:cantSplit/>
          <w:trHeight w:val="559"/>
          <w:jc w:val="center"/>
        </w:trPr>
        <w:tc>
          <w:tcPr>
            <w:tcW w:w="1829" w:type="dxa"/>
            <w:vAlign w:val="center"/>
          </w:tcPr>
          <w:p w:rsidR="001023FF" w:rsidRPr="006802FA" w:rsidRDefault="001023FF" w:rsidP="006D67AC">
            <w:pPr>
              <w:spacing w:after="0" w:line="240" w:lineRule="auto"/>
              <w:rPr>
                <w:rFonts w:ascii="Times New Roman" w:hAnsi="Times New Roman" w:cs="Times New Roman"/>
                <w:b/>
                <w:bCs/>
              </w:rPr>
            </w:pPr>
            <w:r w:rsidRPr="006802FA">
              <w:rPr>
                <w:rFonts w:ascii="Times New Roman" w:hAnsi="Times New Roman" w:cs="Times New Roman"/>
                <w:b/>
                <w:bCs/>
              </w:rPr>
              <w:t xml:space="preserve">  Расходы</w:t>
            </w:r>
          </w:p>
        </w:tc>
        <w:tc>
          <w:tcPr>
            <w:tcW w:w="1409" w:type="dxa"/>
            <w:vAlign w:val="center"/>
          </w:tcPr>
          <w:p w:rsidR="001023FF" w:rsidRPr="006802FA" w:rsidRDefault="00B22636" w:rsidP="006D67AC">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bCs/>
              </w:rPr>
              <w:t>69 288 682,7</w:t>
            </w:r>
          </w:p>
        </w:tc>
        <w:tc>
          <w:tcPr>
            <w:tcW w:w="1622" w:type="dxa"/>
            <w:vAlign w:val="center"/>
          </w:tcPr>
          <w:p w:rsidR="001023FF" w:rsidRPr="006802FA" w:rsidRDefault="00B22636" w:rsidP="006D67AC">
            <w:pPr>
              <w:autoSpaceDE w:val="0"/>
              <w:autoSpaceDN w:val="0"/>
              <w:adjustRightInd w:val="0"/>
              <w:spacing w:after="0" w:line="240" w:lineRule="auto"/>
              <w:jc w:val="center"/>
              <w:rPr>
                <w:rFonts w:ascii="Times New Roman" w:hAnsi="Times New Roman" w:cs="Times New Roman"/>
                <w:b/>
                <w:bCs/>
              </w:rPr>
            </w:pPr>
            <w:r>
              <w:rPr>
                <w:rFonts w:ascii="Times New Roman" w:hAnsi="Times New Roman" w:cs="Times New Roman"/>
                <w:b/>
                <w:bCs/>
              </w:rPr>
              <w:t>72 564 469,1</w:t>
            </w:r>
          </w:p>
        </w:tc>
        <w:tc>
          <w:tcPr>
            <w:tcW w:w="1559" w:type="dxa"/>
            <w:vAlign w:val="center"/>
          </w:tcPr>
          <w:p w:rsidR="001023FF" w:rsidRPr="006802FA" w:rsidRDefault="00B22636" w:rsidP="006D67AC">
            <w:pPr>
              <w:autoSpaceDE w:val="0"/>
              <w:autoSpaceDN w:val="0"/>
              <w:adjustRightInd w:val="0"/>
              <w:spacing w:after="0" w:line="240" w:lineRule="auto"/>
              <w:jc w:val="center"/>
              <w:rPr>
                <w:rFonts w:ascii="Times New Roman" w:hAnsi="Times New Roman" w:cs="Times New Roman"/>
                <w:b/>
                <w:bCs/>
              </w:rPr>
            </w:pPr>
            <w:r>
              <w:rPr>
                <w:rFonts w:ascii="Times New Roman" w:hAnsi="Times New Roman" w:cs="Times New Roman"/>
                <w:b/>
                <w:bCs/>
              </w:rPr>
              <w:t>72 871 220,9</w:t>
            </w:r>
          </w:p>
        </w:tc>
        <w:tc>
          <w:tcPr>
            <w:tcW w:w="1469" w:type="dxa"/>
            <w:vAlign w:val="center"/>
          </w:tcPr>
          <w:p w:rsidR="001023FF" w:rsidRPr="006802FA" w:rsidRDefault="00B22636" w:rsidP="006D67AC">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306 751,8</w:t>
            </w:r>
          </w:p>
        </w:tc>
        <w:tc>
          <w:tcPr>
            <w:tcW w:w="1417" w:type="dxa"/>
            <w:vAlign w:val="center"/>
          </w:tcPr>
          <w:p w:rsidR="001023FF" w:rsidRPr="006802FA" w:rsidRDefault="005F08CC" w:rsidP="006D67AC">
            <w:pPr>
              <w:autoSpaceDE w:val="0"/>
              <w:autoSpaceDN w:val="0"/>
              <w:adjustRightInd w:val="0"/>
              <w:spacing w:after="0" w:line="240" w:lineRule="auto"/>
              <w:jc w:val="center"/>
              <w:rPr>
                <w:rFonts w:ascii="Times New Roman" w:hAnsi="Times New Roman" w:cs="Times New Roman"/>
                <w:b/>
                <w:bCs/>
              </w:rPr>
            </w:pPr>
            <w:r>
              <w:rPr>
                <w:rFonts w:ascii="Times New Roman" w:hAnsi="Times New Roman" w:cs="Times New Roman"/>
                <w:b/>
                <w:bCs/>
              </w:rPr>
              <w:t>70 627 448,9</w:t>
            </w:r>
          </w:p>
        </w:tc>
        <w:tc>
          <w:tcPr>
            <w:tcW w:w="992" w:type="dxa"/>
            <w:vAlign w:val="center"/>
          </w:tcPr>
          <w:p w:rsidR="001023FF" w:rsidRPr="006802FA" w:rsidRDefault="005F08CC" w:rsidP="006D67AC">
            <w:pPr>
              <w:spacing w:after="0" w:line="240" w:lineRule="auto"/>
              <w:jc w:val="center"/>
              <w:rPr>
                <w:rFonts w:ascii="Times New Roman" w:hAnsi="Times New Roman" w:cs="Times New Roman"/>
                <w:b/>
                <w:bCs/>
              </w:rPr>
            </w:pPr>
            <w:r>
              <w:rPr>
                <w:rFonts w:ascii="Times New Roman" w:hAnsi="Times New Roman" w:cs="Times New Roman"/>
                <w:b/>
                <w:bCs/>
              </w:rPr>
              <w:t>96,9</w:t>
            </w:r>
            <w:r w:rsidR="001023FF" w:rsidRPr="006802FA">
              <w:rPr>
                <w:rFonts w:ascii="Times New Roman" w:hAnsi="Times New Roman" w:cs="Times New Roman"/>
                <w:b/>
                <w:bCs/>
              </w:rPr>
              <w:t>%</w:t>
            </w:r>
          </w:p>
        </w:tc>
      </w:tr>
      <w:tr w:rsidR="001023FF" w:rsidRPr="006802FA" w:rsidTr="006D67AC">
        <w:trPr>
          <w:cantSplit/>
          <w:jc w:val="center"/>
        </w:trPr>
        <w:tc>
          <w:tcPr>
            <w:tcW w:w="1829" w:type="dxa"/>
          </w:tcPr>
          <w:p w:rsidR="001023FF" w:rsidRPr="006802FA" w:rsidRDefault="001023FF" w:rsidP="006D67AC">
            <w:pPr>
              <w:spacing w:after="0" w:line="240" w:lineRule="auto"/>
              <w:ind w:left="72"/>
              <w:rPr>
                <w:rFonts w:ascii="Times New Roman" w:hAnsi="Times New Roman" w:cs="Times New Roman"/>
                <w:b/>
                <w:bCs/>
              </w:rPr>
            </w:pPr>
            <w:r w:rsidRPr="006802FA">
              <w:rPr>
                <w:rFonts w:ascii="Times New Roman" w:hAnsi="Times New Roman" w:cs="Times New Roman"/>
                <w:b/>
                <w:bCs/>
              </w:rPr>
              <w:t>Дефицит</w:t>
            </w:r>
            <w:proofErr w:type="gramStart"/>
            <w:r w:rsidRPr="006802FA">
              <w:rPr>
                <w:rFonts w:ascii="Times New Roman" w:hAnsi="Times New Roman" w:cs="Times New Roman"/>
                <w:b/>
                <w:bCs/>
              </w:rPr>
              <w:t xml:space="preserve"> (-), </w:t>
            </w:r>
            <w:proofErr w:type="spellStart"/>
            <w:proofErr w:type="gramEnd"/>
            <w:r w:rsidRPr="006802FA">
              <w:rPr>
                <w:rFonts w:ascii="Times New Roman" w:hAnsi="Times New Roman" w:cs="Times New Roman"/>
                <w:b/>
                <w:bCs/>
              </w:rPr>
              <w:t>профицит</w:t>
            </w:r>
            <w:proofErr w:type="spellEnd"/>
            <w:r w:rsidRPr="006802FA">
              <w:rPr>
                <w:rFonts w:ascii="Times New Roman" w:hAnsi="Times New Roman" w:cs="Times New Roman"/>
                <w:b/>
                <w:bCs/>
              </w:rPr>
              <w:t xml:space="preserve"> (+)</w:t>
            </w:r>
          </w:p>
        </w:tc>
        <w:tc>
          <w:tcPr>
            <w:tcW w:w="1409" w:type="dxa"/>
            <w:vAlign w:val="center"/>
          </w:tcPr>
          <w:p w:rsidR="001023FF" w:rsidRPr="006802FA" w:rsidRDefault="001023FF" w:rsidP="00B22636">
            <w:pPr>
              <w:autoSpaceDE w:val="0"/>
              <w:autoSpaceDN w:val="0"/>
              <w:adjustRightInd w:val="0"/>
              <w:spacing w:after="0" w:line="240" w:lineRule="auto"/>
              <w:jc w:val="center"/>
              <w:rPr>
                <w:rFonts w:ascii="Times New Roman" w:hAnsi="Times New Roman" w:cs="Times New Roman"/>
                <w:b/>
                <w:bCs/>
              </w:rPr>
            </w:pPr>
            <w:r w:rsidRPr="006802FA">
              <w:rPr>
                <w:rFonts w:ascii="Times New Roman" w:hAnsi="Times New Roman" w:cs="Times New Roman"/>
                <w:b/>
                <w:bCs/>
              </w:rPr>
              <w:t>-3</w:t>
            </w:r>
            <w:r w:rsidR="00B22636">
              <w:rPr>
                <w:rFonts w:ascii="Times New Roman" w:hAnsi="Times New Roman" w:cs="Times New Roman"/>
                <w:b/>
                <w:bCs/>
              </w:rPr>
              <w:t> 818 570,7</w:t>
            </w:r>
          </w:p>
        </w:tc>
        <w:tc>
          <w:tcPr>
            <w:tcW w:w="1622" w:type="dxa"/>
            <w:vAlign w:val="center"/>
          </w:tcPr>
          <w:p w:rsidR="001023FF" w:rsidRPr="006802FA" w:rsidRDefault="001023FF" w:rsidP="00B22636">
            <w:pPr>
              <w:autoSpaceDE w:val="0"/>
              <w:autoSpaceDN w:val="0"/>
              <w:adjustRightInd w:val="0"/>
              <w:spacing w:after="0" w:line="240" w:lineRule="auto"/>
              <w:jc w:val="center"/>
              <w:rPr>
                <w:rFonts w:ascii="Times New Roman" w:hAnsi="Times New Roman" w:cs="Times New Roman"/>
                <w:b/>
              </w:rPr>
            </w:pPr>
            <w:r w:rsidRPr="006802FA">
              <w:rPr>
                <w:rFonts w:ascii="Times New Roman" w:hAnsi="Times New Roman" w:cs="Times New Roman"/>
                <w:b/>
              </w:rPr>
              <w:t>-4</w:t>
            </w:r>
            <w:r w:rsidR="00B22636">
              <w:rPr>
                <w:rFonts w:ascii="Times New Roman" w:hAnsi="Times New Roman" w:cs="Times New Roman"/>
                <w:b/>
              </w:rPr>
              <w:t> 589 631,1</w:t>
            </w:r>
          </w:p>
        </w:tc>
        <w:tc>
          <w:tcPr>
            <w:tcW w:w="1559" w:type="dxa"/>
            <w:vAlign w:val="center"/>
          </w:tcPr>
          <w:p w:rsidR="001023FF" w:rsidRPr="006802FA" w:rsidRDefault="001023FF" w:rsidP="00B22636">
            <w:pPr>
              <w:spacing w:after="0" w:line="240" w:lineRule="auto"/>
              <w:jc w:val="center"/>
              <w:rPr>
                <w:rFonts w:ascii="Times New Roman" w:hAnsi="Times New Roman" w:cs="Times New Roman"/>
                <w:b/>
              </w:rPr>
            </w:pPr>
            <w:r w:rsidRPr="006802FA">
              <w:rPr>
                <w:rFonts w:ascii="Times New Roman" w:hAnsi="Times New Roman" w:cs="Times New Roman"/>
                <w:b/>
              </w:rPr>
              <w:t>-</w:t>
            </w:r>
            <w:r w:rsidR="00B22636">
              <w:rPr>
                <w:rFonts w:ascii="Times New Roman" w:hAnsi="Times New Roman" w:cs="Times New Roman"/>
                <w:b/>
              </w:rPr>
              <w:t>3 719 899,1</w:t>
            </w:r>
          </w:p>
        </w:tc>
        <w:tc>
          <w:tcPr>
            <w:tcW w:w="1469" w:type="dxa"/>
            <w:vAlign w:val="center"/>
          </w:tcPr>
          <w:p w:rsidR="001023FF" w:rsidRPr="006802FA" w:rsidRDefault="00B22636" w:rsidP="006D67AC">
            <w:pPr>
              <w:spacing w:after="0" w:line="240" w:lineRule="auto"/>
              <w:jc w:val="center"/>
              <w:rPr>
                <w:rFonts w:ascii="Times New Roman" w:hAnsi="Times New Roman" w:cs="Times New Roman"/>
              </w:rPr>
            </w:pPr>
            <w:r>
              <w:rPr>
                <w:rFonts w:ascii="Times New Roman" w:hAnsi="Times New Roman" w:cs="Times New Roman"/>
              </w:rPr>
              <w:t>869 732,0</w:t>
            </w:r>
          </w:p>
        </w:tc>
        <w:tc>
          <w:tcPr>
            <w:tcW w:w="1417" w:type="dxa"/>
            <w:vAlign w:val="center"/>
          </w:tcPr>
          <w:p w:rsidR="001023FF" w:rsidRPr="006802FA" w:rsidRDefault="001023FF" w:rsidP="00071A19">
            <w:pPr>
              <w:spacing w:after="0" w:line="240" w:lineRule="auto"/>
              <w:jc w:val="center"/>
              <w:rPr>
                <w:rFonts w:ascii="Times New Roman" w:hAnsi="Times New Roman" w:cs="Times New Roman"/>
                <w:b/>
              </w:rPr>
            </w:pPr>
            <w:r w:rsidRPr="006802FA">
              <w:rPr>
                <w:rFonts w:ascii="Times New Roman" w:hAnsi="Times New Roman" w:cs="Times New Roman"/>
                <w:b/>
              </w:rPr>
              <w:t>-</w:t>
            </w:r>
            <w:r w:rsidR="005F08CC">
              <w:rPr>
                <w:rFonts w:ascii="Times New Roman" w:hAnsi="Times New Roman" w:cs="Times New Roman"/>
                <w:b/>
              </w:rPr>
              <w:t>3 407</w:t>
            </w:r>
            <w:r w:rsidR="00071A19">
              <w:rPr>
                <w:rFonts w:ascii="Times New Roman" w:hAnsi="Times New Roman" w:cs="Times New Roman"/>
                <w:b/>
              </w:rPr>
              <w:t> 751,3</w:t>
            </w:r>
          </w:p>
        </w:tc>
        <w:tc>
          <w:tcPr>
            <w:tcW w:w="992" w:type="dxa"/>
            <w:vAlign w:val="center"/>
          </w:tcPr>
          <w:p w:rsidR="001023FF" w:rsidRPr="006802FA" w:rsidRDefault="001023FF" w:rsidP="006D67AC">
            <w:pPr>
              <w:spacing w:after="0" w:line="240" w:lineRule="auto"/>
              <w:jc w:val="center"/>
              <w:rPr>
                <w:rFonts w:ascii="Times New Roman" w:hAnsi="Times New Roman" w:cs="Times New Roman"/>
                <w:b/>
              </w:rPr>
            </w:pPr>
          </w:p>
        </w:tc>
      </w:tr>
      <w:tr w:rsidR="001023FF" w:rsidRPr="006802FA" w:rsidTr="006D67AC">
        <w:trPr>
          <w:cantSplit/>
          <w:trHeight w:val="170"/>
          <w:jc w:val="center"/>
        </w:trPr>
        <w:tc>
          <w:tcPr>
            <w:tcW w:w="1829" w:type="dxa"/>
          </w:tcPr>
          <w:p w:rsidR="001023FF" w:rsidRPr="006802FA" w:rsidRDefault="001023FF" w:rsidP="006D67AC">
            <w:pPr>
              <w:pStyle w:val="a5"/>
              <w:tabs>
                <w:tab w:val="clear" w:pos="4677"/>
                <w:tab w:val="clear" w:pos="9355"/>
              </w:tabs>
              <w:ind w:left="72"/>
              <w:rPr>
                <w:b/>
                <w:bCs/>
                <w:sz w:val="22"/>
                <w:szCs w:val="22"/>
              </w:rPr>
            </w:pPr>
            <w:r w:rsidRPr="006802FA">
              <w:rPr>
                <w:bCs/>
                <w:sz w:val="22"/>
                <w:szCs w:val="22"/>
              </w:rPr>
              <w:t xml:space="preserve"> </w:t>
            </w:r>
            <w:proofErr w:type="gramStart"/>
            <w:r w:rsidRPr="006802FA">
              <w:rPr>
                <w:bCs/>
                <w:sz w:val="22"/>
                <w:szCs w:val="22"/>
              </w:rPr>
              <w:t>в</w:t>
            </w:r>
            <w:proofErr w:type="gramEnd"/>
            <w:r w:rsidRPr="006802FA">
              <w:rPr>
                <w:bCs/>
                <w:sz w:val="22"/>
                <w:szCs w:val="22"/>
              </w:rPr>
              <w:t xml:space="preserve"> %% к объему доходов без учета безвозмездных поступлений из федерального бюджета</w:t>
            </w:r>
          </w:p>
        </w:tc>
        <w:tc>
          <w:tcPr>
            <w:tcW w:w="1409" w:type="dxa"/>
            <w:vAlign w:val="center"/>
          </w:tcPr>
          <w:p w:rsidR="001023FF" w:rsidRPr="006802FA" w:rsidRDefault="00B22636" w:rsidP="006D67AC">
            <w:pPr>
              <w:spacing w:after="0" w:line="240" w:lineRule="auto"/>
              <w:jc w:val="center"/>
              <w:rPr>
                <w:rFonts w:ascii="Times New Roman" w:hAnsi="Times New Roman" w:cs="Times New Roman"/>
              </w:rPr>
            </w:pPr>
            <w:r>
              <w:rPr>
                <w:rFonts w:ascii="Times New Roman" w:hAnsi="Times New Roman" w:cs="Times New Roman"/>
              </w:rPr>
              <w:t>7,6</w:t>
            </w:r>
            <w:r w:rsidR="001023FF" w:rsidRPr="006802FA">
              <w:rPr>
                <w:rFonts w:ascii="Times New Roman" w:hAnsi="Times New Roman" w:cs="Times New Roman"/>
              </w:rPr>
              <w:t>%</w:t>
            </w:r>
          </w:p>
        </w:tc>
        <w:tc>
          <w:tcPr>
            <w:tcW w:w="1622" w:type="dxa"/>
            <w:vAlign w:val="center"/>
          </w:tcPr>
          <w:p w:rsidR="001023FF" w:rsidRPr="006802FA" w:rsidRDefault="001023FF" w:rsidP="00B22636">
            <w:pPr>
              <w:spacing w:after="0" w:line="240" w:lineRule="auto"/>
              <w:jc w:val="center"/>
              <w:rPr>
                <w:rFonts w:ascii="Times New Roman" w:hAnsi="Times New Roman" w:cs="Times New Roman"/>
              </w:rPr>
            </w:pPr>
            <w:r w:rsidRPr="006802FA">
              <w:rPr>
                <w:rFonts w:ascii="Times New Roman" w:hAnsi="Times New Roman" w:cs="Times New Roman"/>
              </w:rPr>
              <w:t>9,</w:t>
            </w:r>
            <w:r w:rsidR="00B22636">
              <w:rPr>
                <w:rFonts w:ascii="Times New Roman" w:hAnsi="Times New Roman" w:cs="Times New Roman"/>
              </w:rPr>
              <w:t>1</w:t>
            </w:r>
            <w:r w:rsidRPr="006802FA">
              <w:rPr>
                <w:rFonts w:ascii="Times New Roman" w:hAnsi="Times New Roman" w:cs="Times New Roman"/>
              </w:rPr>
              <w:t>%</w:t>
            </w:r>
          </w:p>
        </w:tc>
        <w:tc>
          <w:tcPr>
            <w:tcW w:w="1559" w:type="dxa"/>
            <w:vAlign w:val="center"/>
          </w:tcPr>
          <w:p w:rsidR="001023FF" w:rsidRPr="006802FA" w:rsidRDefault="00B22636" w:rsidP="006D67AC">
            <w:pPr>
              <w:spacing w:after="0" w:line="240" w:lineRule="auto"/>
              <w:jc w:val="center"/>
              <w:rPr>
                <w:rFonts w:ascii="Times New Roman" w:hAnsi="Times New Roman" w:cs="Times New Roman"/>
              </w:rPr>
            </w:pPr>
            <w:r>
              <w:rPr>
                <w:rFonts w:ascii="Times New Roman" w:hAnsi="Times New Roman" w:cs="Times New Roman"/>
              </w:rPr>
              <w:t>7,4</w:t>
            </w:r>
            <w:r w:rsidR="001023FF" w:rsidRPr="006802FA">
              <w:rPr>
                <w:rFonts w:ascii="Times New Roman" w:hAnsi="Times New Roman" w:cs="Times New Roman"/>
              </w:rPr>
              <w:t>%</w:t>
            </w:r>
          </w:p>
        </w:tc>
        <w:tc>
          <w:tcPr>
            <w:tcW w:w="1469" w:type="dxa"/>
            <w:vAlign w:val="center"/>
          </w:tcPr>
          <w:p w:rsidR="001023FF" w:rsidRPr="006802FA" w:rsidRDefault="001023FF" w:rsidP="006D67AC">
            <w:pPr>
              <w:spacing w:after="0" w:line="240" w:lineRule="auto"/>
              <w:jc w:val="center"/>
              <w:rPr>
                <w:rFonts w:ascii="Times New Roman" w:hAnsi="Times New Roman" w:cs="Times New Roman"/>
              </w:rPr>
            </w:pPr>
            <w:r w:rsidRPr="006802FA">
              <w:rPr>
                <w:rFonts w:ascii="Times New Roman" w:hAnsi="Times New Roman" w:cs="Times New Roman"/>
              </w:rPr>
              <w:t>-</w:t>
            </w:r>
          </w:p>
        </w:tc>
        <w:tc>
          <w:tcPr>
            <w:tcW w:w="1417" w:type="dxa"/>
            <w:vAlign w:val="center"/>
          </w:tcPr>
          <w:p w:rsidR="001023FF" w:rsidRPr="006802FA" w:rsidRDefault="005F08CC" w:rsidP="006D67AC">
            <w:pPr>
              <w:spacing w:after="0" w:line="240" w:lineRule="auto"/>
              <w:jc w:val="center"/>
              <w:rPr>
                <w:rFonts w:ascii="Times New Roman" w:hAnsi="Times New Roman" w:cs="Times New Roman"/>
              </w:rPr>
            </w:pPr>
            <w:r>
              <w:rPr>
                <w:rFonts w:ascii="Times New Roman" w:hAnsi="Times New Roman" w:cs="Times New Roman"/>
              </w:rPr>
              <w:t>6,9</w:t>
            </w:r>
            <w:r w:rsidR="001023FF" w:rsidRPr="006802FA">
              <w:rPr>
                <w:rFonts w:ascii="Times New Roman" w:hAnsi="Times New Roman" w:cs="Times New Roman"/>
              </w:rPr>
              <w:t>%</w:t>
            </w:r>
          </w:p>
        </w:tc>
        <w:tc>
          <w:tcPr>
            <w:tcW w:w="992" w:type="dxa"/>
            <w:vAlign w:val="center"/>
          </w:tcPr>
          <w:p w:rsidR="001023FF" w:rsidRPr="006802FA" w:rsidRDefault="001023FF" w:rsidP="006D67AC">
            <w:pPr>
              <w:spacing w:after="0" w:line="240" w:lineRule="auto"/>
              <w:jc w:val="center"/>
              <w:rPr>
                <w:rFonts w:ascii="Times New Roman" w:hAnsi="Times New Roman" w:cs="Times New Roman"/>
              </w:rPr>
            </w:pPr>
          </w:p>
        </w:tc>
      </w:tr>
    </w:tbl>
    <w:p w:rsidR="001023FF" w:rsidRPr="006802FA" w:rsidRDefault="001023FF" w:rsidP="001023FF">
      <w:pPr>
        <w:spacing w:after="0" w:line="240" w:lineRule="auto"/>
        <w:ind w:right="96"/>
        <w:jc w:val="both"/>
        <w:rPr>
          <w:rFonts w:ascii="Times New Roman" w:hAnsi="Times New Roman" w:cs="Times New Roman"/>
          <w:bCs/>
          <w:sz w:val="26"/>
          <w:szCs w:val="26"/>
        </w:rPr>
      </w:pPr>
    </w:p>
    <w:p w:rsidR="001023FF" w:rsidRPr="006802FA" w:rsidRDefault="001023FF" w:rsidP="001023FF">
      <w:pPr>
        <w:spacing w:after="0" w:line="240" w:lineRule="auto"/>
        <w:ind w:right="-2" w:firstLine="709"/>
        <w:jc w:val="both"/>
        <w:rPr>
          <w:rFonts w:ascii="Times New Roman" w:hAnsi="Times New Roman" w:cs="Times New Roman"/>
          <w:color w:val="000000"/>
          <w:sz w:val="26"/>
          <w:szCs w:val="26"/>
        </w:rPr>
      </w:pPr>
      <w:r w:rsidRPr="006802FA">
        <w:rPr>
          <w:rFonts w:ascii="Times New Roman" w:hAnsi="Times New Roman" w:cs="Times New Roman"/>
          <w:color w:val="000000"/>
          <w:sz w:val="26"/>
          <w:szCs w:val="26"/>
        </w:rPr>
        <w:t>В течение 201</w:t>
      </w:r>
      <w:r w:rsidR="00BB7101">
        <w:rPr>
          <w:rFonts w:ascii="Times New Roman" w:hAnsi="Times New Roman" w:cs="Times New Roman"/>
          <w:color w:val="000000"/>
          <w:sz w:val="26"/>
          <w:szCs w:val="26"/>
        </w:rPr>
        <w:t>9</w:t>
      </w:r>
      <w:r w:rsidRPr="006802FA">
        <w:rPr>
          <w:rFonts w:ascii="Times New Roman" w:hAnsi="Times New Roman" w:cs="Times New Roman"/>
          <w:color w:val="000000"/>
          <w:sz w:val="26"/>
          <w:szCs w:val="26"/>
        </w:rPr>
        <w:t xml:space="preserve"> года в Закон Томской области «</w:t>
      </w:r>
      <w:r w:rsidRPr="006802FA">
        <w:rPr>
          <w:rFonts w:ascii="Times New Roman" w:hAnsi="Times New Roman" w:cs="Times New Roman"/>
          <w:sz w:val="26"/>
          <w:szCs w:val="26"/>
        </w:rPr>
        <w:t>Об областном бюджете на 201</w:t>
      </w:r>
      <w:r w:rsidR="00BB7101">
        <w:rPr>
          <w:rFonts w:ascii="Times New Roman" w:hAnsi="Times New Roman" w:cs="Times New Roman"/>
          <w:sz w:val="26"/>
          <w:szCs w:val="26"/>
        </w:rPr>
        <w:t>9</w:t>
      </w:r>
      <w:r w:rsidRPr="006802FA">
        <w:rPr>
          <w:rFonts w:ascii="Times New Roman" w:hAnsi="Times New Roman" w:cs="Times New Roman"/>
          <w:sz w:val="26"/>
          <w:szCs w:val="26"/>
        </w:rPr>
        <w:t xml:space="preserve"> год и на плановый период 20</w:t>
      </w:r>
      <w:r w:rsidR="00BB7101">
        <w:rPr>
          <w:rFonts w:ascii="Times New Roman" w:hAnsi="Times New Roman" w:cs="Times New Roman"/>
          <w:sz w:val="26"/>
          <w:szCs w:val="26"/>
        </w:rPr>
        <w:t>20</w:t>
      </w:r>
      <w:r w:rsidRPr="006802FA">
        <w:rPr>
          <w:rFonts w:ascii="Times New Roman" w:hAnsi="Times New Roman" w:cs="Times New Roman"/>
          <w:sz w:val="26"/>
          <w:szCs w:val="26"/>
        </w:rPr>
        <w:t xml:space="preserve"> и 202</w:t>
      </w:r>
      <w:r w:rsidR="00BB7101">
        <w:rPr>
          <w:rFonts w:ascii="Times New Roman" w:hAnsi="Times New Roman" w:cs="Times New Roman"/>
          <w:sz w:val="26"/>
          <w:szCs w:val="26"/>
        </w:rPr>
        <w:t>1</w:t>
      </w:r>
      <w:r w:rsidRPr="006802FA">
        <w:rPr>
          <w:rFonts w:ascii="Times New Roman" w:hAnsi="Times New Roman" w:cs="Times New Roman"/>
          <w:sz w:val="26"/>
          <w:szCs w:val="26"/>
        </w:rPr>
        <w:t xml:space="preserve"> годов» от 2</w:t>
      </w:r>
      <w:r w:rsidR="00BB7101">
        <w:rPr>
          <w:rFonts w:ascii="Times New Roman" w:hAnsi="Times New Roman" w:cs="Times New Roman"/>
          <w:sz w:val="26"/>
          <w:szCs w:val="26"/>
        </w:rPr>
        <w:t>9</w:t>
      </w:r>
      <w:r w:rsidRPr="006802FA">
        <w:rPr>
          <w:rFonts w:ascii="Times New Roman" w:hAnsi="Times New Roman" w:cs="Times New Roman"/>
          <w:sz w:val="26"/>
          <w:szCs w:val="26"/>
        </w:rPr>
        <w:t>.12.201</w:t>
      </w:r>
      <w:r w:rsidR="00BB7101">
        <w:rPr>
          <w:rFonts w:ascii="Times New Roman" w:hAnsi="Times New Roman" w:cs="Times New Roman"/>
          <w:sz w:val="26"/>
          <w:szCs w:val="26"/>
        </w:rPr>
        <w:t>8</w:t>
      </w:r>
      <w:r w:rsidRPr="006802FA">
        <w:rPr>
          <w:rFonts w:ascii="Times New Roman" w:hAnsi="Times New Roman" w:cs="Times New Roman"/>
          <w:sz w:val="26"/>
          <w:szCs w:val="26"/>
        </w:rPr>
        <w:t xml:space="preserve"> № 15</w:t>
      </w:r>
      <w:r w:rsidR="00BB7101">
        <w:rPr>
          <w:rFonts w:ascii="Times New Roman" w:hAnsi="Times New Roman" w:cs="Times New Roman"/>
          <w:sz w:val="26"/>
          <w:szCs w:val="26"/>
        </w:rPr>
        <w:t>1</w:t>
      </w:r>
      <w:r w:rsidRPr="006802FA">
        <w:rPr>
          <w:rFonts w:ascii="Times New Roman" w:hAnsi="Times New Roman" w:cs="Times New Roman"/>
          <w:sz w:val="26"/>
          <w:szCs w:val="26"/>
        </w:rPr>
        <w:t xml:space="preserve">-ОЗ было </w:t>
      </w:r>
      <w:r w:rsidRPr="002554DC">
        <w:rPr>
          <w:rFonts w:ascii="Times New Roman" w:hAnsi="Times New Roman" w:cs="Times New Roman"/>
          <w:sz w:val="26"/>
          <w:szCs w:val="26"/>
        </w:rPr>
        <w:t xml:space="preserve">внесено </w:t>
      </w:r>
      <w:r w:rsidR="00671515" w:rsidRPr="002554DC">
        <w:rPr>
          <w:rFonts w:ascii="Times New Roman" w:hAnsi="Times New Roman" w:cs="Times New Roman"/>
          <w:sz w:val="26"/>
          <w:szCs w:val="26"/>
        </w:rPr>
        <w:t>7</w:t>
      </w:r>
      <w:r w:rsidRPr="002554DC">
        <w:rPr>
          <w:rFonts w:ascii="Times New Roman" w:hAnsi="Times New Roman" w:cs="Times New Roman"/>
          <w:sz w:val="26"/>
          <w:szCs w:val="26"/>
        </w:rPr>
        <w:t xml:space="preserve"> изменений</w:t>
      </w:r>
      <w:r w:rsidRPr="006802FA">
        <w:rPr>
          <w:rFonts w:ascii="Times New Roman" w:hAnsi="Times New Roman" w:cs="Times New Roman"/>
          <w:sz w:val="26"/>
          <w:szCs w:val="26"/>
        </w:rPr>
        <w:t xml:space="preserve">. </w:t>
      </w:r>
      <w:r w:rsidRPr="006802FA">
        <w:rPr>
          <w:rFonts w:ascii="Times New Roman" w:hAnsi="Times New Roman" w:cs="Times New Roman"/>
          <w:color w:val="000000"/>
          <w:sz w:val="26"/>
          <w:szCs w:val="26"/>
        </w:rPr>
        <w:t>Информация по внесению изменений в областной бюджет в течение 201</w:t>
      </w:r>
      <w:r w:rsidR="00BB7101">
        <w:rPr>
          <w:rFonts w:ascii="Times New Roman" w:hAnsi="Times New Roman" w:cs="Times New Roman"/>
          <w:color w:val="000000"/>
          <w:sz w:val="26"/>
          <w:szCs w:val="26"/>
        </w:rPr>
        <w:t>9</w:t>
      </w:r>
      <w:r w:rsidRPr="006802FA">
        <w:rPr>
          <w:rFonts w:ascii="Times New Roman" w:hAnsi="Times New Roman" w:cs="Times New Roman"/>
          <w:color w:val="000000"/>
          <w:sz w:val="26"/>
          <w:szCs w:val="26"/>
        </w:rPr>
        <w:t xml:space="preserve"> года (в разрезе видов доходов, по разделам и подразделам классификации расходов бюджетов) представлена в Приложении 1 к настоящей пояснительной записке.</w:t>
      </w:r>
    </w:p>
    <w:p w:rsidR="001023FF" w:rsidRPr="006802FA" w:rsidRDefault="001023FF" w:rsidP="001023FF">
      <w:pPr>
        <w:spacing w:after="0" w:line="240" w:lineRule="auto"/>
        <w:ind w:right="-2" w:firstLine="709"/>
        <w:jc w:val="both"/>
        <w:rPr>
          <w:rFonts w:ascii="Times New Roman" w:hAnsi="Times New Roman" w:cs="Times New Roman"/>
          <w:color w:val="000000"/>
          <w:sz w:val="26"/>
          <w:szCs w:val="26"/>
        </w:rPr>
      </w:pPr>
      <w:r w:rsidRPr="006802FA">
        <w:rPr>
          <w:rFonts w:ascii="Times New Roman" w:hAnsi="Times New Roman" w:cs="Times New Roman"/>
          <w:sz w:val="26"/>
          <w:szCs w:val="26"/>
        </w:rPr>
        <w:t>Годовые плановые назначения по отношению к первоначальным утвержденным показателям увеличены:</w:t>
      </w:r>
    </w:p>
    <w:p w:rsidR="001023FF" w:rsidRPr="006802FA" w:rsidRDefault="001023FF" w:rsidP="001023FF">
      <w:pPr>
        <w:spacing w:after="0" w:line="240" w:lineRule="auto"/>
        <w:ind w:right="-2" w:firstLine="709"/>
        <w:jc w:val="both"/>
        <w:rPr>
          <w:rFonts w:ascii="Times New Roman" w:hAnsi="Times New Roman" w:cs="Times New Roman"/>
          <w:color w:val="000000"/>
          <w:sz w:val="26"/>
          <w:szCs w:val="26"/>
        </w:rPr>
      </w:pPr>
      <w:r w:rsidRPr="006802FA">
        <w:rPr>
          <w:rFonts w:ascii="Times New Roman" w:hAnsi="Times New Roman" w:cs="Times New Roman"/>
          <w:color w:val="000000"/>
          <w:sz w:val="26"/>
          <w:szCs w:val="26"/>
        </w:rPr>
        <w:t xml:space="preserve">1) по </w:t>
      </w:r>
      <w:r w:rsidRPr="006802FA">
        <w:rPr>
          <w:rFonts w:ascii="Times New Roman" w:hAnsi="Times New Roman" w:cs="Times New Roman"/>
          <w:i/>
          <w:color w:val="000000"/>
          <w:sz w:val="26"/>
          <w:szCs w:val="26"/>
        </w:rPr>
        <w:t>доходам</w:t>
      </w:r>
      <w:r w:rsidRPr="006802FA">
        <w:rPr>
          <w:rFonts w:ascii="Times New Roman" w:hAnsi="Times New Roman" w:cs="Times New Roman"/>
          <w:color w:val="000000"/>
          <w:sz w:val="26"/>
          <w:szCs w:val="26"/>
        </w:rPr>
        <w:t xml:space="preserve"> на </w:t>
      </w:r>
      <w:r w:rsidR="00A44D55">
        <w:rPr>
          <w:rFonts w:ascii="Times New Roman" w:hAnsi="Times New Roman" w:cs="Times New Roman"/>
          <w:sz w:val="26"/>
          <w:szCs w:val="26"/>
        </w:rPr>
        <w:t>2 504 726,0</w:t>
      </w:r>
      <w:r w:rsidRPr="006802FA">
        <w:rPr>
          <w:rFonts w:ascii="Times New Roman" w:hAnsi="Times New Roman" w:cs="Times New Roman"/>
          <w:sz w:val="26"/>
          <w:szCs w:val="26"/>
        </w:rPr>
        <w:t xml:space="preserve"> </w:t>
      </w:r>
      <w:r w:rsidRPr="006802FA">
        <w:rPr>
          <w:rFonts w:ascii="Times New Roman" w:hAnsi="Times New Roman" w:cs="Times New Roman"/>
          <w:color w:val="000000"/>
          <w:sz w:val="26"/>
          <w:szCs w:val="26"/>
        </w:rPr>
        <w:t xml:space="preserve">тыс. рублей или на </w:t>
      </w:r>
      <w:r w:rsidR="00A44D55">
        <w:rPr>
          <w:rFonts w:ascii="Times New Roman" w:hAnsi="Times New Roman" w:cs="Times New Roman"/>
          <w:color w:val="000000"/>
          <w:sz w:val="26"/>
          <w:szCs w:val="26"/>
        </w:rPr>
        <w:t>3</w:t>
      </w:r>
      <w:r w:rsidRPr="006802FA">
        <w:rPr>
          <w:rFonts w:ascii="Times New Roman" w:hAnsi="Times New Roman" w:cs="Times New Roman"/>
          <w:color w:val="000000"/>
          <w:sz w:val="26"/>
          <w:szCs w:val="26"/>
        </w:rPr>
        <w:t>,8 % за счет увеличения:</w:t>
      </w:r>
    </w:p>
    <w:p w:rsidR="001023FF" w:rsidRPr="006802FA" w:rsidRDefault="001023FF" w:rsidP="001023FF">
      <w:pPr>
        <w:spacing w:after="0" w:line="240" w:lineRule="auto"/>
        <w:ind w:right="-2" w:firstLine="709"/>
        <w:jc w:val="both"/>
        <w:rPr>
          <w:rFonts w:ascii="Times New Roman" w:hAnsi="Times New Roman" w:cs="Times New Roman"/>
          <w:color w:val="000000"/>
          <w:sz w:val="26"/>
          <w:szCs w:val="26"/>
        </w:rPr>
      </w:pPr>
      <w:r w:rsidRPr="006802FA">
        <w:rPr>
          <w:rFonts w:ascii="Times New Roman" w:hAnsi="Times New Roman" w:cs="Times New Roman"/>
          <w:sz w:val="26"/>
          <w:szCs w:val="26"/>
        </w:rPr>
        <w:t xml:space="preserve">налоговых и неналоговых доходов на </w:t>
      </w:r>
      <w:r w:rsidR="00A44D55">
        <w:rPr>
          <w:rFonts w:ascii="Times New Roman" w:hAnsi="Times New Roman" w:cs="Times New Roman"/>
          <w:sz w:val="26"/>
          <w:szCs w:val="26"/>
        </w:rPr>
        <w:t>38 167,4</w:t>
      </w:r>
      <w:r w:rsidRPr="006802FA">
        <w:rPr>
          <w:rFonts w:ascii="Times New Roman" w:hAnsi="Times New Roman" w:cs="Times New Roman"/>
          <w:sz w:val="26"/>
          <w:szCs w:val="26"/>
        </w:rPr>
        <w:t xml:space="preserve"> тыс. рублей;</w:t>
      </w:r>
    </w:p>
    <w:p w:rsidR="001023FF" w:rsidRPr="006802FA" w:rsidRDefault="001023FF" w:rsidP="001023FF">
      <w:pPr>
        <w:spacing w:after="0" w:line="240" w:lineRule="auto"/>
        <w:ind w:right="-2" w:firstLine="709"/>
        <w:jc w:val="both"/>
        <w:rPr>
          <w:rFonts w:ascii="Times New Roman" w:hAnsi="Times New Roman" w:cs="Times New Roman"/>
          <w:color w:val="000000"/>
          <w:sz w:val="26"/>
          <w:szCs w:val="26"/>
        </w:rPr>
      </w:pPr>
      <w:r w:rsidRPr="006802FA">
        <w:rPr>
          <w:rFonts w:ascii="Times New Roman" w:hAnsi="Times New Roman" w:cs="Times New Roman"/>
          <w:color w:val="000000"/>
          <w:sz w:val="26"/>
          <w:szCs w:val="26"/>
        </w:rPr>
        <w:lastRenderedPageBreak/>
        <w:t>безвозмездных поступлений на 2</w:t>
      </w:r>
      <w:r w:rsidR="00A44D55">
        <w:rPr>
          <w:rFonts w:ascii="Times New Roman" w:hAnsi="Times New Roman" w:cs="Times New Roman"/>
          <w:color w:val="000000"/>
          <w:sz w:val="26"/>
          <w:szCs w:val="26"/>
        </w:rPr>
        <w:t> 466 558,6</w:t>
      </w:r>
      <w:r w:rsidRPr="006802FA">
        <w:rPr>
          <w:rFonts w:ascii="Times New Roman" w:hAnsi="Times New Roman" w:cs="Times New Roman"/>
          <w:color w:val="000000"/>
          <w:sz w:val="26"/>
          <w:szCs w:val="26"/>
        </w:rPr>
        <w:t xml:space="preserve"> тыс. рублей;</w:t>
      </w:r>
    </w:p>
    <w:p w:rsidR="001023FF" w:rsidRPr="006802FA" w:rsidRDefault="001023FF" w:rsidP="001023FF">
      <w:pPr>
        <w:spacing w:after="0" w:line="240" w:lineRule="auto"/>
        <w:ind w:right="-2" w:firstLine="709"/>
        <w:jc w:val="both"/>
        <w:rPr>
          <w:rFonts w:ascii="Times New Roman" w:hAnsi="Times New Roman" w:cs="Times New Roman"/>
          <w:sz w:val="26"/>
          <w:szCs w:val="26"/>
        </w:rPr>
      </w:pPr>
      <w:r w:rsidRPr="006802FA">
        <w:rPr>
          <w:rFonts w:ascii="Times New Roman" w:hAnsi="Times New Roman" w:cs="Times New Roman"/>
          <w:sz w:val="26"/>
          <w:szCs w:val="26"/>
        </w:rPr>
        <w:t xml:space="preserve">2) по </w:t>
      </w:r>
      <w:r w:rsidRPr="006802FA">
        <w:rPr>
          <w:rFonts w:ascii="Times New Roman" w:hAnsi="Times New Roman" w:cs="Times New Roman"/>
          <w:i/>
          <w:sz w:val="26"/>
          <w:szCs w:val="26"/>
        </w:rPr>
        <w:t>расходам</w:t>
      </w:r>
      <w:r w:rsidRPr="006802FA">
        <w:rPr>
          <w:rFonts w:ascii="Times New Roman" w:hAnsi="Times New Roman" w:cs="Times New Roman"/>
          <w:sz w:val="26"/>
          <w:szCs w:val="26"/>
        </w:rPr>
        <w:t xml:space="preserve"> на </w:t>
      </w:r>
      <w:r w:rsidR="00A44D55">
        <w:rPr>
          <w:rFonts w:ascii="Times New Roman" w:hAnsi="Times New Roman" w:cs="Times New Roman"/>
          <w:sz w:val="26"/>
          <w:szCs w:val="26"/>
        </w:rPr>
        <w:t>3 275 786,4</w:t>
      </w:r>
      <w:r w:rsidRPr="006802FA">
        <w:rPr>
          <w:rFonts w:ascii="Times New Roman" w:hAnsi="Times New Roman" w:cs="Times New Roman"/>
          <w:sz w:val="26"/>
          <w:szCs w:val="26"/>
        </w:rPr>
        <w:t xml:space="preserve"> тыс. рублей или на </w:t>
      </w:r>
      <w:r w:rsidR="00A44D55">
        <w:rPr>
          <w:rFonts w:ascii="Times New Roman" w:hAnsi="Times New Roman" w:cs="Times New Roman"/>
          <w:sz w:val="26"/>
          <w:szCs w:val="26"/>
        </w:rPr>
        <w:t>4,7</w:t>
      </w:r>
      <w:r w:rsidRPr="006802FA">
        <w:rPr>
          <w:rFonts w:ascii="Times New Roman" w:hAnsi="Times New Roman" w:cs="Times New Roman"/>
          <w:sz w:val="26"/>
          <w:szCs w:val="26"/>
        </w:rPr>
        <w:t xml:space="preserve"> %, в том числе в результате увеличения расходов за счет:</w:t>
      </w:r>
    </w:p>
    <w:p w:rsidR="001023FF" w:rsidRPr="006802FA" w:rsidRDefault="001023FF" w:rsidP="001023FF">
      <w:pPr>
        <w:spacing w:after="0" w:line="240" w:lineRule="auto"/>
        <w:ind w:right="-2" w:firstLine="709"/>
        <w:jc w:val="both"/>
        <w:rPr>
          <w:rFonts w:ascii="Times New Roman" w:hAnsi="Times New Roman" w:cs="Times New Roman"/>
          <w:sz w:val="26"/>
          <w:szCs w:val="26"/>
        </w:rPr>
      </w:pPr>
      <w:r w:rsidRPr="006802FA">
        <w:rPr>
          <w:rFonts w:ascii="Times New Roman" w:hAnsi="Times New Roman" w:cs="Times New Roman"/>
          <w:sz w:val="26"/>
          <w:szCs w:val="26"/>
        </w:rPr>
        <w:t xml:space="preserve">налоговых и неналоговых доходов на </w:t>
      </w:r>
      <w:r w:rsidR="00A44D55">
        <w:rPr>
          <w:rFonts w:ascii="Times New Roman" w:hAnsi="Times New Roman" w:cs="Times New Roman"/>
          <w:sz w:val="26"/>
          <w:szCs w:val="26"/>
        </w:rPr>
        <w:t xml:space="preserve">38 167,4 </w:t>
      </w:r>
      <w:r w:rsidRPr="006802FA">
        <w:rPr>
          <w:rFonts w:ascii="Times New Roman" w:hAnsi="Times New Roman" w:cs="Times New Roman"/>
          <w:sz w:val="26"/>
          <w:szCs w:val="26"/>
        </w:rPr>
        <w:t>тыс. рублей;</w:t>
      </w:r>
    </w:p>
    <w:p w:rsidR="001023FF" w:rsidRPr="006802FA" w:rsidRDefault="001023FF" w:rsidP="001023FF">
      <w:pPr>
        <w:spacing w:after="0" w:line="240" w:lineRule="auto"/>
        <w:ind w:right="-2" w:firstLine="709"/>
        <w:jc w:val="both"/>
        <w:rPr>
          <w:rFonts w:ascii="Times New Roman" w:hAnsi="Times New Roman" w:cs="Times New Roman"/>
          <w:color w:val="000000"/>
          <w:sz w:val="26"/>
          <w:szCs w:val="26"/>
        </w:rPr>
      </w:pPr>
      <w:r w:rsidRPr="006802FA">
        <w:rPr>
          <w:rFonts w:ascii="Times New Roman" w:hAnsi="Times New Roman" w:cs="Times New Roman"/>
          <w:color w:val="000000"/>
          <w:sz w:val="26"/>
          <w:szCs w:val="26"/>
        </w:rPr>
        <w:t xml:space="preserve">безвозмездных поступлений на </w:t>
      </w:r>
      <w:r w:rsidR="00A44D55" w:rsidRPr="006802FA">
        <w:rPr>
          <w:rFonts w:ascii="Times New Roman" w:hAnsi="Times New Roman" w:cs="Times New Roman"/>
          <w:color w:val="000000"/>
          <w:sz w:val="26"/>
          <w:szCs w:val="26"/>
        </w:rPr>
        <w:t>2</w:t>
      </w:r>
      <w:r w:rsidR="00A44D55">
        <w:rPr>
          <w:rFonts w:ascii="Times New Roman" w:hAnsi="Times New Roman" w:cs="Times New Roman"/>
          <w:color w:val="000000"/>
          <w:sz w:val="26"/>
          <w:szCs w:val="26"/>
        </w:rPr>
        <w:t> 466 558,6</w:t>
      </w:r>
      <w:r w:rsidR="00A44D55" w:rsidRPr="006802FA">
        <w:rPr>
          <w:rFonts w:ascii="Times New Roman" w:hAnsi="Times New Roman" w:cs="Times New Roman"/>
          <w:color w:val="000000"/>
          <w:sz w:val="26"/>
          <w:szCs w:val="26"/>
        </w:rPr>
        <w:t xml:space="preserve"> </w:t>
      </w:r>
      <w:r w:rsidRPr="006802FA">
        <w:rPr>
          <w:rFonts w:ascii="Times New Roman" w:hAnsi="Times New Roman" w:cs="Times New Roman"/>
          <w:color w:val="000000"/>
          <w:sz w:val="26"/>
          <w:szCs w:val="26"/>
        </w:rPr>
        <w:t>тыс. рублей;</w:t>
      </w:r>
    </w:p>
    <w:p w:rsidR="001023FF" w:rsidRPr="006802FA" w:rsidRDefault="001023FF" w:rsidP="001023FF">
      <w:pPr>
        <w:spacing w:after="0" w:line="240" w:lineRule="auto"/>
        <w:ind w:right="-2" w:firstLine="709"/>
        <w:jc w:val="both"/>
        <w:rPr>
          <w:rFonts w:ascii="Times New Roman" w:hAnsi="Times New Roman" w:cs="Times New Roman"/>
          <w:bCs/>
          <w:sz w:val="26"/>
          <w:szCs w:val="26"/>
        </w:rPr>
      </w:pPr>
      <w:r w:rsidRPr="006802FA">
        <w:rPr>
          <w:rFonts w:ascii="Times New Roman" w:hAnsi="Times New Roman" w:cs="Times New Roman"/>
          <w:color w:val="000000"/>
          <w:sz w:val="26"/>
          <w:szCs w:val="26"/>
        </w:rPr>
        <w:t xml:space="preserve">увеличения дефицита на </w:t>
      </w:r>
      <w:r w:rsidR="00A44D55">
        <w:rPr>
          <w:rFonts w:ascii="Times New Roman" w:hAnsi="Times New Roman" w:cs="Times New Roman"/>
          <w:color w:val="000000"/>
          <w:sz w:val="26"/>
          <w:szCs w:val="26"/>
        </w:rPr>
        <w:t>771 060,4</w:t>
      </w:r>
      <w:r w:rsidRPr="006802FA">
        <w:rPr>
          <w:rFonts w:ascii="Times New Roman" w:hAnsi="Times New Roman" w:cs="Times New Roman"/>
          <w:color w:val="000000"/>
          <w:sz w:val="26"/>
          <w:szCs w:val="26"/>
        </w:rPr>
        <w:t xml:space="preserve"> тыс. рублей.</w:t>
      </w:r>
    </w:p>
    <w:p w:rsidR="001023FF" w:rsidRPr="006802FA" w:rsidRDefault="001023FF" w:rsidP="001023FF">
      <w:pPr>
        <w:spacing w:after="0" w:line="240" w:lineRule="auto"/>
        <w:ind w:right="-2" w:firstLine="709"/>
        <w:jc w:val="both"/>
        <w:rPr>
          <w:rFonts w:ascii="Times New Roman" w:hAnsi="Times New Roman" w:cs="Times New Roman"/>
          <w:color w:val="000000"/>
          <w:sz w:val="26"/>
          <w:szCs w:val="26"/>
        </w:rPr>
      </w:pPr>
    </w:p>
    <w:p w:rsidR="001023FF" w:rsidRPr="006802FA" w:rsidRDefault="001023FF" w:rsidP="001023FF">
      <w:pPr>
        <w:spacing w:after="0" w:line="240" w:lineRule="auto"/>
        <w:ind w:right="-2" w:firstLine="709"/>
        <w:jc w:val="both"/>
        <w:rPr>
          <w:rFonts w:ascii="Times New Roman" w:hAnsi="Times New Roman" w:cs="Times New Roman"/>
          <w:color w:val="000000"/>
          <w:sz w:val="26"/>
          <w:szCs w:val="26"/>
        </w:rPr>
      </w:pPr>
      <w:proofErr w:type="gramStart"/>
      <w:r w:rsidRPr="006802FA">
        <w:rPr>
          <w:rFonts w:ascii="Times New Roman" w:hAnsi="Times New Roman" w:cs="Times New Roman"/>
          <w:color w:val="000000"/>
          <w:sz w:val="26"/>
          <w:szCs w:val="26"/>
        </w:rPr>
        <w:t>Отклонение прогнозируемого объема доходов на 201</w:t>
      </w:r>
      <w:r w:rsidR="006B3D47">
        <w:rPr>
          <w:rFonts w:ascii="Times New Roman" w:hAnsi="Times New Roman" w:cs="Times New Roman"/>
          <w:color w:val="000000"/>
          <w:sz w:val="26"/>
          <w:szCs w:val="26"/>
        </w:rPr>
        <w:t>9</w:t>
      </w:r>
      <w:r w:rsidRPr="006802FA">
        <w:rPr>
          <w:rFonts w:ascii="Times New Roman" w:hAnsi="Times New Roman" w:cs="Times New Roman"/>
          <w:color w:val="000000"/>
          <w:sz w:val="26"/>
          <w:szCs w:val="26"/>
        </w:rPr>
        <w:t xml:space="preserve"> год в кассовом плане от объема, утвержденного Законом Томской области «Об областном бюджете на 201</w:t>
      </w:r>
      <w:r w:rsidR="006B3D47">
        <w:rPr>
          <w:rFonts w:ascii="Times New Roman" w:hAnsi="Times New Roman" w:cs="Times New Roman"/>
          <w:color w:val="000000"/>
          <w:sz w:val="26"/>
          <w:szCs w:val="26"/>
        </w:rPr>
        <w:t>9</w:t>
      </w:r>
      <w:r w:rsidRPr="006802FA">
        <w:rPr>
          <w:rFonts w:ascii="Times New Roman" w:hAnsi="Times New Roman" w:cs="Times New Roman"/>
          <w:color w:val="000000"/>
          <w:sz w:val="26"/>
          <w:szCs w:val="26"/>
        </w:rPr>
        <w:t xml:space="preserve"> год и на плановый период 20</w:t>
      </w:r>
      <w:r w:rsidR="006B3D47">
        <w:rPr>
          <w:rFonts w:ascii="Times New Roman" w:hAnsi="Times New Roman" w:cs="Times New Roman"/>
          <w:color w:val="000000"/>
          <w:sz w:val="26"/>
          <w:szCs w:val="26"/>
        </w:rPr>
        <w:t>20</w:t>
      </w:r>
      <w:r w:rsidRPr="006802FA">
        <w:rPr>
          <w:rFonts w:ascii="Times New Roman" w:hAnsi="Times New Roman" w:cs="Times New Roman"/>
          <w:color w:val="000000"/>
          <w:sz w:val="26"/>
          <w:szCs w:val="26"/>
        </w:rPr>
        <w:t xml:space="preserve"> и 202</w:t>
      </w:r>
      <w:r w:rsidR="006B3D47">
        <w:rPr>
          <w:rFonts w:ascii="Times New Roman" w:hAnsi="Times New Roman" w:cs="Times New Roman"/>
          <w:color w:val="000000"/>
          <w:sz w:val="26"/>
          <w:szCs w:val="26"/>
        </w:rPr>
        <w:t>1</w:t>
      </w:r>
      <w:r w:rsidRPr="006802FA">
        <w:rPr>
          <w:rFonts w:ascii="Times New Roman" w:hAnsi="Times New Roman" w:cs="Times New Roman"/>
          <w:color w:val="000000"/>
          <w:sz w:val="26"/>
          <w:szCs w:val="26"/>
        </w:rPr>
        <w:t xml:space="preserve"> годов» от 2</w:t>
      </w:r>
      <w:r w:rsidR="006B3D47">
        <w:rPr>
          <w:rFonts w:ascii="Times New Roman" w:hAnsi="Times New Roman" w:cs="Times New Roman"/>
          <w:color w:val="000000"/>
          <w:sz w:val="26"/>
          <w:szCs w:val="26"/>
        </w:rPr>
        <w:t>9</w:t>
      </w:r>
      <w:r w:rsidRPr="006802FA">
        <w:rPr>
          <w:rFonts w:ascii="Times New Roman" w:hAnsi="Times New Roman" w:cs="Times New Roman"/>
          <w:color w:val="000000"/>
          <w:sz w:val="26"/>
          <w:szCs w:val="26"/>
        </w:rPr>
        <w:t>.12.201</w:t>
      </w:r>
      <w:r w:rsidR="006B3D47">
        <w:rPr>
          <w:rFonts w:ascii="Times New Roman" w:hAnsi="Times New Roman" w:cs="Times New Roman"/>
          <w:color w:val="000000"/>
          <w:sz w:val="26"/>
          <w:szCs w:val="26"/>
        </w:rPr>
        <w:t>8</w:t>
      </w:r>
      <w:r w:rsidRPr="006802FA">
        <w:rPr>
          <w:rFonts w:ascii="Times New Roman" w:hAnsi="Times New Roman" w:cs="Times New Roman"/>
          <w:color w:val="000000"/>
          <w:sz w:val="26"/>
          <w:szCs w:val="26"/>
        </w:rPr>
        <w:t xml:space="preserve"> № 15</w:t>
      </w:r>
      <w:r w:rsidR="006B3D47">
        <w:rPr>
          <w:rFonts w:ascii="Times New Roman" w:hAnsi="Times New Roman" w:cs="Times New Roman"/>
          <w:color w:val="000000"/>
          <w:sz w:val="26"/>
          <w:szCs w:val="26"/>
        </w:rPr>
        <w:t>1</w:t>
      </w:r>
      <w:r w:rsidRPr="006802FA">
        <w:rPr>
          <w:rFonts w:ascii="Times New Roman" w:hAnsi="Times New Roman" w:cs="Times New Roman"/>
          <w:color w:val="000000"/>
          <w:sz w:val="26"/>
          <w:szCs w:val="26"/>
        </w:rPr>
        <w:t>-ОЗ (в ред. от 2</w:t>
      </w:r>
      <w:r w:rsidR="0098529B">
        <w:rPr>
          <w:rFonts w:ascii="Times New Roman" w:hAnsi="Times New Roman" w:cs="Times New Roman"/>
          <w:color w:val="000000"/>
          <w:sz w:val="26"/>
          <w:szCs w:val="26"/>
        </w:rPr>
        <w:t>5</w:t>
      </w:r>
      <w:r w:rsidRPr="006802FA">
        <w:rPr>
          <w:rFonts w:ascii="Times New Roman" w:hAnsi="Times New Roman" w:cs="Times New Roman"/>
          <w:color w:val="000000"/>
          <w:sz w:val="26"/>
          <w:szCs w:val="26"/>
        </w:rPr>
        <w:t>.12.201</w:t>
      </w:r>
      <w:r w:rsidR="0098529B">
        <w:rPr>
          <w:rFonts w:ascii="Times New Roman" w:hAnsi="Times New Roman" w:cs="Times New Roman"/>
          <w:color w:val="000000"/>
          <w:sz w:val="26"/>
          <w:szCs w:val="26"/>
        </w:rPr>
        <w:t>9</w:t>
      </w:r>
      <w:r w:rsidRPr="006802FA">
        <w:rPr>
          <w:rFonts w:ascii="Times New Roman" w:hAnsi="Times New Roman" w:cs="Times New Roman"/>
          <w:color w:val="000000"/>
          <w:sz w:val="26"/>
          <w:szCs w:val="26"/>
        </w:rPr>
        <w:t xml:space="preserve">) (далее – Закон об областном бюджете) составляет </w:t>
      </w:r>
      <w:r w:rsidR="0098529B">
        <w:rPr>
          <w:rFonts w:ascii="Times New Roman" w:hAnsi="Times New Roman" w:cs="Times New Roman"/>
          <w:sz w:val="26"/>
          <w:szCs w:val="26"/>
        </w:rPr>
        <w:t>1 176 483,8</w:t>
      </w:r>
      <w:r w:rsidRPr="006802FA">
        <w:rPr>
          <w:rFonts w:ascii="Times New Roman" w:hAnsi="Times New Roman" w:cs="Times New Roman"/>
          <w:color w:val="000000"/>
          <w:sz w:val="26"/>
          <w:szCs w:val="26"/>
        </w:rPr>
        <w:t xml:space="preserve"> тыс. рублей, в том числе:</w:t>
      </w:r>
      <w:proofErr w:type="gramEnd"/>
    </w:p>
    <w:p w:rsidR="00C43847" w:rsidRDefault="00C43847" w:rsidP="00C43847">
      <w:pPr>
        <w:autoSpaceDE w:val="0"/>
        <w:autoSpaceDN w:val="0"/>
        <w:adjustRightInd w:val="0"/>
        <w:spacing w:after="0" w:line="240" w:lineRule="auto"/>
        <w:ind w:firstLine="709"/>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839 178,7 </w:t>
      </w:r>
      <w:r w:rsidRPr="0081065B">
        <w:rPr>
          <w:rFonts w:ascii="Times New Roman" w:hAnsi="Times New Roman" w:cs="Times New Roman"/>
          <w:color w:val="000000"/>
          <w:sz w:val="26"/>
          <w:szCs w:val="26"/>
        </w:rPr>
        <w:t xml:space="preserve">тыс. рублей </w:t>
      </w:r>
      <w:r>
        <w:rPr>
          <w:rFonts w:ascii="Times New Roman" w:hAnsi="Times New Roman" w:cs="Times New Roman"/>
          <w:color w:val="000000"/>
          <w:sz w:val="26"/>
          <w:szCs w:val="26"/>
        </w:rPr>
        <w:t xml:space="preserve">– </w:t>
      </w:r>
      <w:r w:rsidRPr="0081065B">
        <w:rPr>
          <w:rFonts w:ascii="Times New Roman" w:hAnsi="Times New Roman" w:cs="Times New Roman"/>
          <w:color w:val="000000"/>
          <w:sz w:val="26"/>
          <w:szCs w:val="26"/>
        </w:rPr>
        <w:t xml:space="preserve">за счет </w:t>
      </w:r>
      <w:r w:rsidRPr="00733F4E">
        <w:rPr>
          <w:rFonts w:ascii="Times New Roman" w:hAnsi="Times New Roman" w:cs="Times New Roman"/>
          <w:color w:val="000000"/>
          <w:sz w:val="26"/>
          <w:szCs w:val="26"/>
        </w:rPr>
        <w:t xml:space="preserve">безвозмездных поступлений из федерального бюджета, из них: </w:t>
      </w:r>
      <w:r w:rsidR="00733F4E" w:rsidRPr="00733F4E">
        <w:rPr>
          <w:rFonts w:ascii="Times New Roman" w:hAnsi="Times New Roman" w:cs="Times New Roman"/>
          <w:color w:val="000000"/>
          <w:sz w:val="26"/>
          <w:szCs w:val="26"/>
        </w:rPr>
        <w:t xml:space="preserve">за счет нецелевых трансфертов в сумме 810 973,2 тыс. рублей, целевых трансфертов – 28 205,5 тыс. рублей; </w:t>
      </w:r>
    </w:p>
    <w:p w:rsidR="00C43847" w:rsidRPr="001646B1" w:rsidRDefault="00C43847" w:rsidP="00C43847">
      <w:pPr>
        <w:spacing w:after="0" w:line="240" w:lineRule="auto"/>
        <w:ind w:firstLine="709"/>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138 408,6 </w:t>
      </w:r>
      <w:r w:rsidRPr="001646B1">
        <w:rPr>
          <w:rFonts w:ascii="Times New Roman" w:hAnsi="Times New Roman" w:cs="Times New Roman"/>
          <w:color w:val="000000"/>
          <w:sz w:val="26"/>
          <w:szCs w:val="26"/>
        </w:rPr>
        <w:t>тыс. руб</w:t>
      </w:r>
      <w:r>
        <w:rPr>
          <w:rFonts w:ascii="Times New Roman" w:hAnsi="Times New Roman" w:cs="Times New Roman"/>
          <w:color w:val="000000"/>
          <w:sz w:val="26"/>
          <w:szCs w:val="26"/>
        </w:rPr>
        <w:t>лей</w:t>
      </w:r>
      <w:r w:rsidRPr="001646B1">
        <w:rPr>
          <w:rFonts w:ascii="Times New Roman" w:hAnsi="Times New Roman" w:cs="Times New Roman"/>
          <w:color w:val="000000"/>
          <w:sz w:val="26"/>
          <w:szCs w:val="26"/>
        </w:rPr>
        <w:t xml:space="preserve"> за счет</w:t>
      </w:r>
      <w:r>
        <w:rPr>
          <w:rFonts w:ascii="Times New Roman" w:hAnsi="Times New Roman" w:cs="Times New Roman"/>
          <w:color w:val="000000"/>
          <w:sz w:val="26"/>
          <w:szCs w:val="26"/>
        </w:rPr>
        <w:t xml:space="preserve"> безвозмездных поступлений от </w:t>
      </w:r>
      <w:r w:rsidRPr="001646B1">
        <w:rPr>
          <w:rFonts w:ascii="Times New Roman" w:hAnsi="Times New Roman" w:cs="Times New Roman"/>
          <w:color w:val="000000"/>
          <w:sz w:val="26"/>
          <w:szCs w:val="26"/>
        </w:rPr>
        <w:t>государственных организаций</w:t>
      </w:r>
      <w:r>
        <w:rPr>
          <w:rFonts w:ascii="Times New Roman" w:hAnsi="Times New Roman" w:cs="Times New Roman"/>
          <w:color w:val="000000"/>
          <w:sz w:val="26"/>
          <w:szCs w:val="26"/>
        </w:rPr>
        <w:t>;</w:t>
      </w:r>
    </w:p>
    <w:p w:rsidR="00C43847" w:rsidRPr="001646B1" w:rsidRDefault="00C43847" w:rsidP="00C43847">
      <w:pPr>
        <w:spacing w:after="0" w:line="240" w:lineRule="auto"/>
        <w:ind w:firstLine="709"/>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31,0 </w:t>
      </w:r>
      <w:r w:rsidRPr="001646B1">
        <w:rPr>
          <w:rFonts w:ascii="Times New Roman" w:hAnsi="Times New Roman" w:cs="Times New Roman"/>
          <w:color w:val="000000"/>
          <w:sz w:val="26"/>
          <w:szCs w:val="26"/>
        </w:rPr>
        <w:t>тыс. руб</w:t>
      </w:r>
      <w:r>
        <w:rPr>
          <w:rFonts w:ascii="Times New Roman" w:hAnsi="Times New Roman" w:cs="Times New Roman"/>
          <w:color w:val="000000"/>
          <w:sz w:val="26"/>
          <w:szCs w:val="26"/>
        </w:rPr>
        <w:t>лей</w:t>
      </w:r>
      <w:r w:rsidRPr="001646B1">
        <w:rPr>
          <w:rFonts w:ascii="Times New Roman" w:hAnsi="Times New Roman" w:cs="Times New Roman"/>
          <w:color w:val="000000"/>
          <w:sz w:val="26"/>
          <w:szCs w:val="26"/>
        </w:rPr>
        <w:t xml:space="preserve"> за счет безвозмездных поступлений от негосударственных организаций</w:t>
      </w:r>
      <w:r>
        <w:rPr>
          <w:rFonts w:ascii="Times New Roman" w:hAnsi="Times New Roman" w:cs="Times New Roman"/>
          <w:color w:val="000000"/>
          <w:sz w:val="26"/>
          <w:szCs w:val="26"/>
        </w:rPr>
        <w:t>;</w:t>
      </w:r>
    </w:p>
    <w:p w:rsidR="00C43847" w:rsidRPr="001646B1" w:rsidRDefault="00C43847" w:rsidP="00C43847">
      <w:pPr>
        <w:spacing w:after="0" w:line="240" w:lineRule="auto"/>
        <w:ind w:firstLine="709"/>
        <w:jc w:val="both"/>
        <w:rPr>
          <w:rFonts w:ascii="Times New Roman" w:hAnsi="Times New Roman" w:cs="Times New Roman"/>
          <w:color w:val="000000"/>
          <w:sz w:val="26"/>
          <w:szCs w:val="26"/>
        </w:rPr>
      </w:pPr>
      <w:r w:rsidRPr="001646B1">
        <w:rPr>
          <w:rFonts w:ascii="Times New Roman" w:hAnsi="Times New Roman" w:cs="Times New Roman"/>
          <w:color w:val="000000"/>
          <w:sz w:val="26"/>
          <w:szCs w:val="26"/>
        </w:rPr>
        <w:t>2</w:t>
      </w:r>
      <w:r>
        <w:rPr>
          <w:rFonts w:ascii="Times New Roman" w:hAnsi="Times New Roman" w:cs="Times New Roman"/>
          <w:color w:val="000000"/>
          <w:sz w:val="26"/>
          <w:szCs w:val="26"/>
        </w:rPr>
        <w:t xml:space="preserve"> 177,0  </w:t>
      </w:r>
      <w:r w:rsidRPr="001646B1">
        <w:rPr>
          <w:rFonts w:ascii="Times New Roman" w:hAnsi="Times New Roman" w:cs="Times New Roman"/>
          <w:color w:val="000000"/>
          <w:sz w:val="26"/>
          <w:szCs w:val="26"/>
        </w:rPr>
        <w:t>тыс. рублей за счет прочих безвозмездных поступлений;</w:t>
      </w:r>
    </w:p>
    <w:p w:rsidR="00C43847" w:rsidRPr="001646B1" w:rsidRDefault="00C43847" w:rsidP="00C43847">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274 881,5 </w:t>
      </w:r>
      <w:r w:rsidRPr="001646B1">
        <w:rPr>
          <w:rFonts w:ascii="Times New Roman" w:hAnsi="Times New Roman" w:cs="Times New Roman"/>
          <w:sz w:val="26"/>
          <w:szCs w:val="26"/>
        </w:rPr>
        <w:t>тыс. рублей за счет возвратов в областной бюджет неиспользованных остатков межбюджетных трансфертов прошлых лет;</w:t>
      </w:r>
    </w:p>
    <w:p w:rsidR="00C43847" w:rsidRPr="004B6DAD" w:rsidRDefault="00C43847" w:rsidP="00C43847">
      <w:pPr>
        <w:spacing w:after="0" w:line="240" w:lineRule="auto"/>
        <w:ind w:firstLine="709"/>
        <w:jc w:val="both"/>
        <w:rPr>
          <w:rFonts w:ascii="Times New Roman" w:hAnsi="Times New Roman" w:cs="Times New Roman"/>
          <w:color w:val="000000"/>
          <w:sz w:val="26"/>
          <w:szCs w:val="26"/>
          <w:highlight w:val="yellow"/>
        </w:rPr>
      </w:pPr>
      <w:r w:rsidRPr="001646B1">
        <w:rPr>
          <w:rFonts w:ascii="Times New Roman" w:hAnsi="Times New Roman" w:cs="Times New Roman"/>
          <w:color w:val="000000"/>
          <w:sz w:val="26"/>
          <w:szCs w:val="26"/>
        </w:rPr>
        <w:t>«-»</w:t>
      </w:r>
      <w:r>
        <w:rPr>
          <w:rFonts w:ascii="Times New Roman" w:hAnsi="Times New Roman" w:cs="Times New Roman"/>
          <w:color w:val="000000"/>
          <w:sz w:val="26"/>
          <w:szCs w:val="26"/>
        </w:rPr>
        <w:t xml:space="preserve">78 193,0 тыс. рублей за счет возвратов </w:t>
      </w:r>
      <w:r w:rsidRPr="001646B1">
        <w:rPr>
          <w:rFonts w:ascii="Times New Roman" w:hAnsi="Times New Roman" w:cs="Times New Roman"/>
          <w:color w:val="000000"/>
          <w:sz w:val="26"/>
          <w:szCs w:val="26"/>
        </w:rPr>
        <w:t>остатков субсидий, субвенций и иных межбюджетных трансфертов, имеющих целевое назначение</w:t>
      </w:r>
      <w:r>
        <w:rPr>
          <w:rFonts w:ascii="Times New Roman" w:hAnsi="Times New Roman" w:cs="Times New Roman"/>
          <w:color w:val="000000"/>
          <w:sz w:val="26"/>
          <w:szCs w:val="26"/>
        </w:rPr>
        <w:t>.</w:t>
      </w:r>
    </w:p>
    <w:p w:rsidR="001023FF" w:rsidRPr="006802FA" w:rsidRDefault="001023FF" w:rsidP="001023FF">
      <w:pPr>
        <w:spacing w:after="0" w:line="240" w:lineRule="auto"/>
        <w:ind w:right="-2" w:firstLine="709"/>
        <w:jc w:val="both"/>
        <w:rPr>
          <w:rFonts w:ascii="Times New Roman" w:hAnsi="Times New Roman" w:cs="Times New Roman"/>
          <w:color w:val="000000"/>
          <w:sz w:val="26"/>
          <w:szCs w:val="26"/>
        </w:rPr>
      </w:pPr>
    </w:p>
    <w:p w:rsidR="001023FF" w:rsidRPr="006802FA" w:rsidRDefault="001023FF" w:rsidP="001023FF">
      <w:pPr>
        <w:spacing w:after="0" w:line="240" w:lineRule="auto"/>
        <w:ind w:right="-2" w:firstLine="709"/>
        <w:jc w:val="both"/>
        <w:rPr>
          <w:rFonts w:ascii="Times New Roman" w:hAnsi="Times New Roman" w:cs="Times New Roman"/>
          <w:sz w:val="26"/>
          <w:szCs w:val="26"/>
        </w:rPr>
      </w:pPr>
      <w:r w:rsidRPr="006802FA">
        <w:rPr>
          <w:rFonts w:ascii="Times New Roman" w:hAnsi="Times New Roman" w:cs="Times New Roman"/>
          <w:color w:val="000000"/>
          <w:sz w:val="26"/>
          <w:szCs w:val="26"/>
        </w:rPr>
        <w:t xml:space="preserve">Отклонение плановых </w:t>
      </w:r>
      <w:r w:rsidRPr="006802FA">
        <w:rPr>
          <w:rFonts w:ascii="Times New Roman" w:hAnsi="Times New Roman" w:cs="Times New Roman"/>
          <w:sz w:val="26"/>
          <w:szCs w:val="26"/>
        </w:rPr>
        <w:t>назначений по расходам в 201</w:t>
      </w:r>
      <w:r w:rsidR="009736CB">
        <w:rPr>
          <w:rFonts w:ascii="Times New Roman" w:hAnsi="Times New Roman" w:cs="Times New Roman"/>
          <w:sz w:val="26"/>
          <w:szCs w:val="26"/>
        </w:rPr>
        <w:t>9</w:t>
      </w:r>
      <w:r w:rsidRPr="006802FA">
        <w:rPr>
          <w:rFonts w:ascii="Times New Roman" w:hAnsi="Times New Roman" w:cs="Times New Roman"/>
          <w:sz w:val="26"/>
          <w:szCs w:val="26"/>
        </w:rPr>
        <w:t xml:space="preserve"> году, утвержденных Законом об областном бюджете, от показателей</w:t>
      </w:r>
      <w:r w:rsidRPr="006802FA">
        <w:rPr>
          <w:rFonts w:ascii="Times New Roman" w:hAnsi="Times New Roman" w:cs="Times New Roman"/>
          <w:color w:val="FF0000"/>
          <w:sz w:val="26"/>
          <w:szCs w:val="26"/>
        </w:rPr>
        <w:t xml:space="preserve"> </w:t>
      </w:r>
      <w:r w:rsidRPr="006802FA">
        <w:rPr>
          <w:rFonts w:ascii="Times New Roman" w:hAnsi="Times New Roman" w:cs="Times New Roman"/>
          <w:sz w:val="26"/>
          <w:szCs w:val="26"/>
        </w:rPr>
        <w:t xml:space="preserve">сводной бюджетной росписи составило </w:t>
      </w:r>
      <w:r w:rsidR="009736CB">
        <w:rPr>
          <w:rFonts w:ascii="Times New Roman" w:hAnsi="Times New Roman" w:cs="Times New Roman"/>
          <w:sz w:val="26"/>
          <w:szCs w:val="26"/>
        </w:rPr>
        <w:t>306 751,8</w:t>
      </w:r>
      <w:r w:rsidRPr="006802FA">
        <w:rPr>
          <w:rFonts w:ascii="Times New Roman" w:hAnsi="Times New Roman" w:cs="Times New Roman"/>
          <w:sz w:val="26"/>
          <w:szCs w:val="26"/>
        </w:rPr>
        <w:t xml:space="preserve">  тыс. рублей, в том числе:</w:t>
      </w:r>
    </w:p>
    <w:p w:rsidR="001023FF" w:rsidRPr="0008589D" w:rsidRDefault="001023FF" w:rsidP="001023FF">
      <w:pPr>
        <w:pStyle w:val="msonormalcxspmiddle"/>
        <w:spacing w:before="0" w:beforeAutospacing="0" w:after="0" w:afterAutospacing="0"/>
        <w:ind w:firstLine="720"/>
        <w:contextualSpacing/>
        <w:jc w:val="both"/>
        <w:rPr>
          <w:sz w:val="26"/>
          <w:szCs w:val="26"/>
        </w:rPr>
      </w:pPr>
      <w:r w:rsidRPr="0008589D">
        <w:rPr>
          <w:sz w:val="26"/>
          <w:szCs w:val="26"/>
        </w:rPr>
        <w:t xml:space="preserve">- </w:t>
      </w:r>
      <w:r w:rsidR="0008589D" w:rsidRPr="0008589D">
        <w:rPr>
          <w:sz w:val="26"/>
          <w:szCs w:val="26"/>
        </w:rPr>
        <w:t>209 605,9</w:t>
      </w:r>
      <w:r w:rsidRPr="0008589D">
        <w:rPr>
          <w:sz w:val="26"/>
          <w:szCs w:val="26"/>
        </w:rPr>
        <w:t xml:space="preserve"> тыс. рублей в связи с исполнением судебных актов по обеспечению жилыми помещениями детей-сирот;</w:t>
      </w:r>
    </w:p>
    <w:p w:rsidR="001023FF" w:rsidRPr="0008589D" w:rsidRDefault="001023FF" w:rsidP="001023FF">
      <w:pPr>
        <w:pStyle w:val="msonormalcxspmiddle"/>
        <w:spacing w:after="0" w:afterAutospacing="0"/>
        <w:ind w:firstLine="720"/>
        <w:contextualSpacing/>
        <w:jc w:val="both"/>
        <w:rPr>
          <w:sz w:val="26"/>
          <w:szCs w:val="26"/>
        </w:rPr>
      </w:pPr>
      <w:r w:rsidRPr="0008589D">
        <w:rPr>
          <w:sz w:val="26"/>
          <w:szCs w:val="26"/>
        </w:rPr>
        <w:t xml:space="preserve">- </w:t>
      </w:r>
      <w:r w:rsidR="0008589D" w:rsidRPr="0008589D">
        <w:rPr>
          <w:sz w:val="26"/>
          <w:szCs w:val="26"/>
        </w:rPr>
        <w:t>53 112,9</w:t>
      </w:r>
      <w:r w:rsidRPr="0008589D">
        <w:rPr>
          <w:sz w:val="26"/>
          <w:szCs w:val="26"/>
        </w:rPr>
        <w:t xml:space="preserve"> тыс. рублей в связи с исполнением судебных актов по обращению взыскания на средства областного бюджета;</w:t>
      </w:r>
    </w:p>
    <w:p w:rsidR="001023FF" w:rsidRPr="00E676B4" w:rsidRDefault="001023FF" w:rsidP="001023FF">
      <w:pPr>
        <w:pStyle w:val="msonormalcxspmiddle"/>
        <w:spacing w:before="0" w:beforeAutospacing="0" w:after="0" w:afterAutospacing="0"/>
        <w:ind w:firstLine="720"/>
        <w:contextualSpacing/>
        <w:jc w:val="both"/>
        <w:rPr>
          <w:sz w:val="26"/>
          <w:szCs w:val="26"/>
        </w:rPr>
      </w:pPr>
      <w:r w:rsidRPr="00E676B4">
        <w:rPr>
          <w:sz w:val="26"/>
          <w:szCs w:val="26"/>
        </w:rPr>
        <w:t xml:space="preserve">- </w:t>
      </w:r>
      <w:r w:rsidR="00442FEE">
        <w:rPr>
          <w:sz w:val="26"/>
          <w:szCs w:val="26"/>
        </w:rPr>
        <w:t xml:space="preserve"> </w:t>
      </w:r>
      <w:r w:rsidR="00E676B4" w:rsidRPr="00733F4E">
        <w:rPr>
          <w:sz w:val="26"/>
          <w:szCs w:val="26"/>
        </w:rPr>
        <w:t>28 205,</w:t>
      </w:r>
      <w:r w:rsidR="00442FEE" w:rsidRPr="00733F4E">
        <w:rPr>
          <w:sz w:val="26"/>
          <w:szCs w:val="26"/>
        </w:rPr>
        <w:t>5</w:t>
      </w:r>
      <w:r w:rsidRPr="00733F4E">
        <w:rPr>
          <w:sz w:val="26"/>
          <w:szCs w:val="26"/>
        </w:rPr>
        <w:t xml:space="preserve"> тыс. рублей в связи</w:t>
      </w:r>
      <w:r w:rsidRPr="00E676B4">
        <w:rPr>
          <w:sz w:val="26"/>
          <w:szCs w:val="26"/>
        </w:rPr>
        <w:t xml:space="preserve"> с направлением </w:t>
      </w:r>
      <w:r w:rsidR="00442FEE" w:rsidRPr="00442FEE">
        <w:rPr>
          <w:sz w:val="26"/>
          <w:szCs w:val="26"/>
        </w:rPr>
        <w:t>целевых</w:t>
      </w:r>
      <w:r w:rsidRPr="00E676B4">
        <w:rPr>
          <w:sz w:val="26"/>
          <w:szCs w:val="26"/>
        </w:rPr>
        <w:t xml:space="preserve"> межбюджетных трансфертов из федерального бюджета на увеличение расходов областного бюджета соответственно целям их предоставления;</w:t>
      </w:r>
    </w:p>
    <w:p w:rsidR="001023FF" w:rsidRPr="0008589D" w:rsidRDefault="001023FF" w:rsidP="001023FF">
      <w:pPr>
        <w:pStyle w:val="msonormalcxspmiddle"/>
        <w:spacing w:after="0" w:afterAutospacing="0"/>
        <w:ind w:firstLine="720"/>
        <w:contextualSpacing/>
        <w:jc w:val="both"/>
        <w:rPr>
          <w:sz w:val="26"/>
          <w:szCs w:val="26"/>
        </w:rPr>
      </w:pPr>
      <w:r w:rsidRPr="0008589D">
        <w:rPr>
          <w:sz w:val="26"/>
          <w:szCs w:val="26"/>
        </w:rPr>
        <w:t xml:space="preserve">- </w:t>
      </w:r>
      <w:r w:rsidR="0008589D" w:rsidRPr="0008589D">
        <w:rPr>
          <w:sz w:val="26"/>
          <w:szCs w:val="26"/>
        </w:rPr>
        <w:t>15 827,</w:t>
      </w:r>
      <w:r w:rsidR="00442FEE">
        <w:rPr>
          <w:sz w:val="26"/>
          <w:szCs w:val="26"/>
        </w:rPr>
        <w:t>5</w:t>
      </w:r>
      <w:r w:rsidRPr="0008589D">
        <w:rPr>
          <w:sz w:val="26"/>
          <w:szCs w:val="26"/>
        </w:rPr>
        <w:t xml:space="preserve"> тыс. рублей в связи с дополнительным получением:</w:t>
      </w:r>
    </w:p>
    <w:p w:rsidR="001023FF" w:rsidRPr="0008589D" w:rsidRDefault="001023FF" w:rsidP="001023FF">
      <w:pPr>
        <w:pStyle w:val="msonormalcxspmiddle"/>
        <w:spacing w:after="0" w:afterAutospacing="0"/>
        <w:ind w:firstLine="900"/>
        <w:contextualSpacing/>
        <w:jc w:val="both"/>
        <w:rPr>
          <w:sz w:val="26"/>
          <w:szCs w:val="26"/>
        </w:rPr>
      </w:pPr>
      <w:r w:rsidRPr="0008589D">
        <w:rPr>
          <w:sz w:val="26"/>
          <w:szCs w:val="26"/>
        </w:rPr>
        <w:t>доходов от платных услуг, оказываемых областными государственными казенными учреждениями;</w:t>
      </w:r>
    </w:p>
    <w:p w:rsidR="001023FF" w:rsidRPr="0008589D" w:rsidRDefault="001023FF" w:rsidP="001023FF">
      <w:pPr>
        <w:pStyle w:val="msonormalcxspmiddle"/>
        <w:spacing w:after="0" w:afterAutospacing="0"/>
        <w:ind w:firstLine="900"/>
        <w:contextualSpacing/>
        <w:jc w:val="both"/>
        <w:rPr>
          <w:sz w:val="26"/>
          <w:szCs w:val="26"/>
        </w:rPr>
      </w:pPr>
      <w:r w:rsidRPr="0008589D">
        <w:rPr>
          <w:sz w:val="26"/>
          <w:szCs w:val="26"/>
        </w:rPr>
        <w:t>безвозмездных поступлений от физических и юридических лиц, том числе добровольных пожертвований;</w:t>
      </w:r>
    </w:p>
    <w:p w:rsidR="001023FF" w:rsidRPr="0008589D" w:rsidRDefault="001023FF" w:rsidP="001023FF">
      <w:pPr>
        <w:pStyle w:val="msonormalcxspmiddle"/>
        <w:spacing w:after="0" w:afterAutospacing="0"/>
        <w:ind w:firstLine="900"/>
        <w:contextualSpacing/>
        <w:jc w:val="both"/>
        <w:rPr>
          <w:sz w:val="26"/>
          <w:szCs w:val="26"/>
        </w:rPr>
      </w:pPr>
      <w:r w:rsidRPr="0008589D">
        <w:rPr>
          <w:sz w:val="26"/>
          <w:szCs w:val="26"/>
        </w:rPr>
        <w:t>средств от применения мер гражданско-правовой ответственности, в том числе штрафов.</w:t>
      </w:r>
    </w:p>
    <w:p w:rsidR="001023FF" w:rsidRPr="006802FA" w:rsidRDefault="001023FF" w:rsidP="001023FF">
      <w:pPr>
        <w:autoSpaceDE w:val="0"/>
        <w:autoSpaceDN w:val="0"/>
        <w:adjustRightInd w:val="0"/>
        <w:spacing w:after="0" w:line="240" w:lineRule="auto"/>
        <w:ind w:firstLine="720"/>
        <w:jc w:val="both"/>
        <w:rPr>
          <w:rFonts w:ascii="Times New Roman" w:hAnsi="Times New Roman"/>
          <w:sz w:val="26"/>
          <w:szCs w:val="26"/>
          <w:lang w:eastAsia="ru-RU"/>
        </w:rPr>
      </w:pPr>
    </w:p>
    <w:p w:rsidR="001023FF" w:rsidRPr="006802FA" w:rsidRDefault="001023FF" w:rsidP="001023FF">
      <w:pPr>
        <w:pStyle w:val="a9"/>
        <w:ind w:firstLine="709"/>
        <w:jc w:val="both"/>
        <w:rPr>
          <w:rFonts w:ascii="Times New Roman" w:hAnsi="Times New Roman"/>
          <w:sz w:val="26"/>
          <w:szCs w:val="26"/>
        </w:rPr>
      </w:pPr>
      <w:proofErr w:type="gramStart"/>
      <w:r w:rsidRPr="006802FA">
        <w:rPr>
          <w:rFonts w:ascii="Times New Roman" w:hAnsi="Times New Roman"/>
          <w:sz w:val="26"/>
          <w:szCs w:val="26"/>
        </w:rPr>
        <w:t xml:space="preserve">Внесение изменений в сводную бюджетную роспись осуществлялось в соответствии с Бюджетным кодексом Российской Федерации, в порядке, утвержденном приказом Департамента финансов Томской области от 14 декабря </w:t>
      </w:r>
      <w:smartTag w:uri="urn:schemas-microsoft-com:office:smarttags" w:element="metricconverter">
        <w:smartTagPr>
          <w:attr w:name="ProductID" w:val="2007 г"/>
        </w:smartTagPr>
        <w:r w:rsidRPr="006802FA">
          <w:rPr>
            <w:rFonts w:ascii="Times New Roman" w:hAnsi="Times New Roman"/>
            <w:sz w:val="26"/>
            <w:szCs w:val="26"/>
          </w:rPr>
          <w:t>2007 г</w:t>
        </w:r>
      </w:smartTag>
      <w:r w:rsidRPr="006802FA">
        <w:rPr>
          <w:rFonts w:ascii="Times New Roman" w:hAnsi="Times New Roman"/>
          <w:sz w:val="26"/>
          <w:szCs w:val="26"/>
        </w:rPr>
        <w:t>. № 39 «Об утверждении Порядка составления и ведения сводной бюджетной росписи областного бюджета и бюджетных росписей главных распорядителей средств областного бюджета (главных администраторов источников финансирования дефицита областного бюджета)».</w:t>
      </w:r>
      <w:proofErr w:type="gramEnd"/>
    </w:p>
    <w:p w:rsidR="001023FF" w:rsidRPr="006802FA" w:rsidRDefault="001023FF" w:rsidP="001023FF">
      <w:pPr>
        <w:spacing w:after="0" w:line="240" w:lineRule="auto"/>
        <w:ind w:firstLine="709"/>
        <w:contextualSpacing/>
        <w:jc w:val="both"/>
        <w:rPr>
          <w:rFonts w:ascii="Times New Roman" w:hAnsi="Times New Roman" w:cs="Times New Roman"/>
          <w:sz w:val="26"/>
          <w:szCs w:val="26"/>
        </w:rPr>
      </w:pPr>
      <w:r w:rsidRPr="006802FA">
        <w:rPr>
          <w:rFonts w:ascii="Times New Roman" w:hAnsi="Times New Roman" w:cs="Times New Roman"/>
          <w:sz w:val="26"/>
          <w:szCs w:val="26"/>
        </w:rPr>
        <w:lastRenderedPageBreak/>
        <w:t>В результате дефицит областного бюджета в роспис</w:t>
      </w:r>
      <w:r w:rsidR="00D8376A">
        <w:rPr>
          <w:rFonts w:ascii="Times New Roman" w:hAnsi="Times New Roman" w:cs="Times New Roman"/>
          <w:sz w:val="26"/>
          <w:szCs w:val="26"/>
        </w:rPr>
        <w:t xml:space="preserve">и, по сравнению с </w:t>
      </w:r>
      <w:proofErr w:type="gramStart"/>
      <w:r w:rsidR="00D8376A">
        <w:rPr>
          <w:rFonts w:ascii="Times New Roman" w:hAnsi="Times New Roman" w:cs="Times New Roman"/>
          <w:sz w:val="26"/>
          <w:szCs w:val="26"/>
        </w:rPr>
        <w:t>утвержденным</w:t>
      </w:r>
      <w:proofErr w:type="gramEnd"/>
      <w:r w:rsidR="00D8376A">
        <w:rPr>
          <w:rFonts w:ascii="Times New Roman" w:hAnsi="Times New Roman" w:cs="Times New Roman"/>
          <w:sz w:val="26"/>
          <w:szCs w:val="26"/>
        </w:rPr>
        <w:t xml:space="preserve"> </w:t>
      </w:r>
      <w:r w:rsidRPr="006802FA">
        <w:rPr>
          <w:rFonts w:ascii="Times New Roman" w:hAnsi="Times New Roman" w:cs="Times New Roman"/>
          <w:sz w:val="26"/>
          <w:szCs w:val="26"/>
        </w:rPr>
        <w:t xml:space="preserve">в законе, уменьшился на </w:t>
      </w:r>
      <w:r w:rsidR="00D8376A">
        <w:rPr>
          <w:rFonts w:ascii="Times New Roman" w:hAnsi="Times New Roman" w:cs="Times New Roman"/>
          <w:sz w:val="26"/>
          <w:szCs w:val="26"/>
        </w:rPr>
        <w:t>869 732,0</w:t>
      </w:r>
      <w:r w:rsidRPr="006802FA">
        <w:rPr>
          <w:rFonts w:ascii="Times New Roman" w:hAnsi="Times New Roman" w:cs="Times New Roman"/>
          <w:sz w:val="26"/>
          <w:szCs w:val="26"/>
        </w:rPr>
        <w:t xml:space="preserve"> тыс. рублей.</w:t>
      </w:r>
    </w:p>
    <w:p w:rsidR="001023FF" w:rsidRPr="006802FA" w:rsidRDefault="001023FF" w:rsidP="001023FF">
      <w:pPr>
        <w:spacing w:after="0" w:line="240" w:lineRule="auto"/>
        <w:ind w:firstLine="709"/>
        <w:jc w:val="both"/>
        <w:rPr>
          <w:rFonts w:ascii="Times New Roman" w:hAnsi="Times New Roman" w:cs="Times New Roman"/>
          <w:sz w:val="26"/>
          <w:szCs w:val="26"/>
        </w:rPr>
      </w:pPr>
    </w:p>
    <w:p w:rsidR="001023FF" w:rsidRPr="00942A01" w:rsidRDefault="001023FF" w:rsidP="001023FF">
      <w:pPr>
        <w:spacing w:after="0" w:line="240" w:lineRule="auto"/>
        <w:ind w:firstLine="709"/>
        <w:jc w:val="both"/>
        <w:rPr>
          <w:rFonts w:ascii="Times New Roman" w:hAnsi="Times New Roman" w:cs="Times New Roman"/>
          <w:sz w:val="26"/>
          <w:szCs w:val="26"/>
        </w:rPr>
      </w:pPr>
      <w:r w:rsidRPr="006802FA">
        <w:rPr>
          <w:rFonts w:ascii="Times New Roman" w:hAnsi="Times New Roman" w:cs="Times New Roman"/>
          <w:sz w:val="26"/>
          <w:szCs w:val="26"/>
        </w:rPr>
        <w:t>Доходы областного бюджета за 201</w:t>
      </w:r>
      <w:r w:rsidR="00D8376A">
        <w:rPr>
          <w:rFonts w:ascii="Times New Roman" w:hAnsi="Times New Roman" w:cs="Times New Roman"/>
          <w:sz w:val="26"/>
          <w:szCs w:val="26"/>
        </w:rPr>
        <w:t>9</w:t>
      </w:r>
      <w:r w:rsidRPr="006802FA">
        <w:rPr>
          <w:rFonts w:ascii="Times New Roman" w:hAnsi="Times New Roman" w:cs="Times New Roman"/>
          <w:sz w:val="26"/>
          <w:szCs w:val="26"/>
        </w:rPr>
        <w:t xml:space="preserve"> год исполнены в сумме 6</w:t>
      </w:r>
      <w:r w:rsidR="00D8376A">
        <w:rPr>
          <w:rFonts w:ascii="Times New Roman" w:hAnsi="Times New Roman" w:cs="Times New Roman"/>
          <w:sz w:val="26"/>
          <w:szCs w:val="26"/>
        </w:rPr>
        <w:t>7</w:t>
      </w:r>
      <w:r w:rsidRPr="006802FA">
        <w:rPr>
          <w:rFonts w:ascii="Times New Roman" w:hAnsi="Times New Roman" w:cs="Times New Roman"/>
          <w:sz w:val="26"/>
          <w:szCs w:val="26"/>
        </w:rPr>
        <w:t> </w:t>
      </w:r>
      <w:r w:rsidR="00D8376A">
        <w:rPr>
          <w:rFonts w:ascii="Times New Roman" w:hAnsi="Times New Roman" w:cs="Times New Roman"/>
          <w:sz w:val="26"/>
          <w:szCs w:val="26"/>
        </w:rPr>
        <w:t>219</w:t>
      </w:r>
      <w:r w:rsidRPr="006802FA">
        <w:rPr>
          <w:rFonts w:ascii="Times New Roman" w:hAnsi="Times New Roman" w:cs="Times New Roman"/>
          <w:sz w:val="26"/>
          <w:szCs w:val="26"/>
        </w:rPr>
        <w:t> 6</w:t>
      </w:r>
      <w:r w:rsidR="00EE56E9">
        <w:rPr>
          <w:rFonts w:ascii="Times New Roman" w:hAnsi="Times New Roman" w:cs="Times New Roman"/>
          <w:sz w:val="26"/>
          <w:szCs w:val="26"/>
        </w:rPr>
        <w:t>97</w:t>
      </w:r>
      <w:r w:rsidRPr="006802FA">
        <w:rPr>
          <w:rFonts w:ascii="Times New Roman" w:hAnsi="Times New Roman" w:cs="Times New Roman"/>
          <w:sz w:val="26"/>
          <w:szCs w:val="26"/>
        </w:rPr>
        <w:t>,</w:t>
      </w:r>
      <w:r w:rsidR="00EE56E9">
        <w:rPr>
          <w:rFonts w:ascii="Times New Roman" w:hAnsi="Times New Roman" w:cs="Times New Roman"/>
          <w:sz w:val="26"/>
          <w:szCs w:val="26"/>
        </w:rPr>
        <w:t>6</w:t>
      </w:r>
      <w:r w:rsidRPr="006802FA">
        <w:rPr>
          <w:rFonts w:ascii="Times New Roman" w:hAnsi="Times New Roman" w:cs="Times New Roman"/>
          <w:sz w:val="26"/>
          <w:szCs w:val="26"/>
        </w:rPr>
        <w:t xml:space="preserve"> тыс. рублей. </w:t>
      </w:r>
      <w:r w:rsidRPr="00942A01">
        <w:rPr>
          <w:rFonts w:ascii="Times New Roman" w:hAnsi="Times New Roman" w:cs="Times New Roman"/>
          <w:sz w:val="26"/>
          <w:szCs w:val="26"/>
        </w:rPr>
        <w:t>Годовые плановые назначения</w:t>
      </w:r>
      <w:r w:rsidR="00583970" w:rsidRPr="00942A01">
        <w:rPr>
          <w:rFonts w:ascii="Times New Roman" w:hAnsi="Times New Roman" w:cs="Times New Roman"/>
          <w:sz w:val="26"/>
          <w:szCs w:val="26"/>
        </w:rPr>
        <w:t xml:space="preserve"> не </w:t>
      </w:r>
      <w:r w:rsidRPr="00942A01">
        <w:rPr>
          <w:rFonts w:ascii="Times New Roman" w:hAnsi="Times New Roman" w:cs="Times New Roman"/>
          <w:sz w:val="26"/>
          <w:szCs w:val="26"/>
        </w:rPr>
        <w:t xml:space="preserve">выполнены на </w:t>
      </w:r>
      <w:r w:rsidR="00583970" w:rsidRPr="00942A01">
        <w:rPr>
          <w:rFonts w:ascii="Times New Roman" w:hAnsi="Times New Roman" w:cs="Times New Roman"/>
          <w:sz w:val="26"/>
          <w:szCs w:val="26"/>
        </w:rPr>
        <w:t>1 931 6</w:t>
      </w:r>
      <w:r w:rsidR="00EE56E9">
        <w:rPr>
          <w:rFonts w:ascii="Times New Roman" w:hAnsi="Times New Roman" w:cs="Times New Roman"/>
          <w:sz w:val="26"/>
          <w:szCs w:val="26"/>
        </w:rPr>
        <w:t>24</w:t>
      </w:r>
      <w:r w:rsidR="00583970" w:rsidRPr="00942A01">
        <w:rPr>
          <w:rFonts w:ascii="Times New Roman" w:hAnsi="Times New Roman" w:cs="Times New Roman"/>
          <w:sz w:val="26"/>
          <w:szCs w:val="26"/>
        </w:rPr>
        <w:t>,</w:t>
      </w:r>
      <w:r w:rsidR="00EE56E9">
        <w:rPr>
          <w:rFonts w:ascii="Times New Roman" w:hAnsi="Times New Roman" w:cs="Times New Roman"/>
          <w:sz w:val="26"/>
          <w:szCs w:val="26"/>
        </w:rPr>
        <w:t>2</w:t>
      </w:r>
      <w:r w:rsidRPr="00942A01">
        <w:rPr>
          <w:rFonts w:ascii="Times New Roman" w:hAnsi="Times New Roman" w:cs="Times New Roman"/>
          <w:sz w:val="26"/>
          <w:szCs w:val="26"/>
        </w:rPr>
        <w:t xml:space="preserve"> тыс. рублей или на </w:t>
      </w:r>
      <w:r w:rsidR="00583970" w:rsidRPr="00942A01">
        <w:rPr>
          <w:rFonts w:ascii="Times New Roman" w:hAnsi="Times New Roman" w:cs="Times New Roman"/>
          <w:sz w:val="26"/>
          <w:szCs w:val="26"/>
        </w:rPr>
        <w:t>2,8</w:t>
      </w:r>
      <w:r w:rsidRPr="00942A01">
        <w:rPr>
          <w:rFonts w:ascii="Times New Roman" w:hAnsi="Times New Roman" w:cs="Times New Roman"/>
          <w:sz w:val="26"/>
          <w:szCs w:val="26"/>
        </w:rPr>
        <w:t xml:space="preserve"> %, в том числе по налоговым и неналоговым доходам – на </w:t>
      </w:r>
      <w:r w:rsidR="00583970" w:rsidRPr="00942A01">
        <w:rPr>
          <w:rFonts w:ascii="Times New Roman" w:hAnsi="Times New Roman" w:cs="Times New Roman"/>
          <w:sz w:val="26"/>
          <w:szCs w:val="26"/>
        </w:rPr>
        <w:t>1 115 3</w:t>
      </w:r>
      <w:r w:rsidR="00EE56E9">
        <w:rPr>
          <w:rFonts w:ascii="Times New Roman" w:hAnsi="Times New Roman" w:cs="Times New Roman"/>
          <w:sz w:val="26"/>
          <w:szCs w:val="26"/>
        </w:rPr>
        <w:t>19</w:t>
      </w:r>
      <w:r w:rsidR="00583970" w:rsidRPr="00942A01">
        <w:rPr>
          <w:rFonts w:ascii="Times New Roman" w:hAnsi="Times New Roman" w:cs="Times New Roman"/>
          <w:sz w:val="26"/>
          <w:szCs w:val="26"/>
        </w:rPr>
        <w:t>,</w:t>
      </w:r>
      <w:r w:rsidR="00EE56E9">
        <w:rPr>
          <w:rFonts w:ascii="Times New Roman" w:hAnsi="Times New Roman" w:cs="Times New Roman"/>
          <w:sz w:val="26"/>
          <w:szCs w:val="26"/>
        </w:rPr>
        <w:t>7</w:t>
      </w:r>
      <w:r w:rsidRPr="00942A01">
        <w:rPr>
          <w:rFonts w:ascii="Times New Roman" w:hAnsi="Times New Roman" w:cs="Times New Roman"/>
          <w:sz w:val="26"/>
          <w:szCs w:val="26"/>
        </w:rPr>
        <w:t xml:space="preserve"> тыс. рублей, или на </w:t>
      </w:r>
      <w:r w:rsidR="00583970" w:rsidRPr="00942A01">
        <w:rPr>
          <w:rFonts w:ascii="Times New Roman" w:hAnsi="Times New Roman" w:cs="Times New Roman"/>
          <w:sz w:val="26"/>
          <w:szCs w:val="26"/>
        </w:rPr>
        <w:t>2,2</w:t>
      </w:r>
      <w:r w:rsidRPr="00942A01">
        <w:rPr>
          <w:rFonts w:ascii="Times New Roman" w:hAnsi="Times New Roman" w:cs="Times New Roman"/>
          <w:sz w:val="26"/>
          <w:szCs w:val="26"/>
        </w:rPr>
        <w:t xml:space="preserve"> %.</w:t>
      </w:r>
    </w:p>
    <w:p w:rsidR="001023FF" w:rsidRPr="006802FA" w:rsidRDefault="001023FF" w:rsidP="001023FF">
      <w:pPr>
        <w:pStyle w:val="a7"/>
        <w:ind w:firstLine="720"/>
        <w:contextualSpacing/>
        <w:jc w:val="both"/>
        <w:rPr>
          <w:b w:val="0"/>
          <w:bCs/>
        </w:rPr>
      </w:pPr>
      <w:r w:rsidRPr="006802FA">
        <w:rPr>
          <w:b w:val="0"/>
          <w:bCs/>
        </w:rPr>
        <w:t>Расходы областного бюджета за 201</w:t>
      </w:r>
      <w:r w:rsidR="00D8376A">
        <w:rPr>
          <w:b w:val="0"/>
          <w:bCs/>
        </w:rPr>
        <w:t>9</w:t>
      </w:r>
      <w:r w:rsidRPr="006802FA">
        <w:rPr>
          <w:b w:val="0"/>
          <w:bCs/>
        </w:rPr>
        <w:t xml:space="preserve"> год исполнены в сумме </w:t>
      </w:r>
      <w:r w:rsidR="00D8376A">
        <w:rPr>
          <w:b w:val="0"/>
          <w:bCs/>
        </w:rPr>
        <w:t>70 627 448,9</w:t>
      </w:r>
      <w:r w:rsidRPr="006802FA">
        <w:rPr>
          <w:b w:val="0"/>
          <w:bCs/>
        </w:rPr>
        <w:t xml:space="preserve"> </w:t>
      </w:r>
      <w:r w:rsidRPr="006802FA">
        <w:rPr>
          <w:b w:val="0"/>
          <w:bCs/>
          <w:szCs w:val="26"/>
        </w:rPr>
        <w:t xml:space="preserve">тыс. рублей или на </w:t>
      </w:r>
      <w:r w:rsidR="00D8376A">
        <w:rPr>
          <w:b w:val="0"/>
          <w:bCs/>
          <w:szCs w:val="26"/>
        </w:rPr>
        <w:t>96,9</w:t>
      </w:r>
      <w:r w:rsidRPr="006802FA">
        <w:rPr>
          <w:b w:val="0"/>
          <w:bCs/>
          <w:szCs w:val="26"/>
        </w:rPr>
        <w:t xml:space="preserve"> </w:t>
      </w:r>
      <w:r w:rsidRPr="006802FA">
        <w:rPr>
          <w:b w:val="0"/>
          <w:bCs/>
        </w:rPr>
        <w:t>% к плану по уточненной сводной бюджетной росписи,</w:t>
      </w:r>
      <w:r w:rsidRPr="006802FA">
        <w:rPr>
          <w:b w:val="0"/>
          <w:bCs/>
          <w:szCs w:val="26"/>
        </w:rPr>
        <w:t xml:space="preserve"> с темпом роста к 201</w:t>
      </w:r>
      <w:r w:rsidR="00D8376A">
        <w:rPr>
          <w:b w:val="0"/>
          <w:bCs/>
          <w:szCs w:val="26"/>
        </w:rPr>
        <w:t>8</w:t>
      </w:r>
      <w:r w:rsidRPr="006802FA">
        <w:rPr>
          <w:b w:val="0"/>
          <w:bCs/>
          <w:szCs w:val="26"/>
        </w:rPr>
        <w:t xml:space="preserve"> году </w:t>
      </w:r>
      <w:r w:rsidR="00D8376A">
        <w:rPr>
          <w:b w:val="0"/>
          <w:bCs/>
          <w:szCs w:val="26"/>
        </w:rPr>
        <w:t xml:space="preserve">112,4 </w:t>
      </w:r>
      <w:r w:rsidRPr="006802FA">
        <w:rPr>
          <w:b w:val="0"/>
          <w:bCs/>
          <w:szCs w:val="26"/>
        </w:rPr>
        <w:t>%.</w:t>
      </w:r>
    </w:p>
    <w:p w:rsidR="00662DEA" w:rsidRDefault="00662DEA"/>
    <w:p w:rsidR="00050301" w:rsidRPr="00050301" w:rsidRDefault="00050301" w:rsidP="00050301">
      <w:pPr>
        <w:tabs>
          <w:tab w:val="left" w:pos="851"/>
          <w:tab w:val="left" w:pos="993"/>
        </w:tabs>
        <w:spacing w:after="0" w:line="240" w:lineRule="auto"/>
        <w:jc w:val="center"/>
        <w:rPr>
          <w:rFonts w:ascii="Times New Roman" w:hAnsi="Times New Roman" w:cs="Times New Roman"/>
          <w:b/>
          <w:i/>
          <w:sz w:val="26"/>
          <w:szCs w:val="26"/>
        </w:rPr>
      </w:pPr>
      <w:r>
        <w:rPr>
          <w:rFonts w:ascii="Times New Roman" w:hAnsi="Times New Roman" w:cs="Times New Roman"/>
          <w:b/>
          <w:i/>
          <w:sz w:val="26"/>
          <w:szCs w:val="26"/>
          <w:lang w:val="en-US"/>
        </w:rPr>
        <w:t>III</w:t>
      </w:r>
      <w:r w:rsidRPr="00BF1BD4">
        <w:rPr>
          <w:rFonts w:ascii="Times New Roman" w:hAnsi="Times New Roman" w:cs="Times New Roman"/>
          <w:b/>
          <w:i/>
          <w:sz w:val="26"/>
          <w:szCs w:val="26"/>
        </w:rPr>
        <w:t>.</w:t>
      </w:r>
      <w:r w:rsidRPr="00050301">
        <w:rPr>
          <w:rFonts w:ascii="Times New Roman" w:hAnsi="Times New Roman" w:cs="Times New Roman"/>
          <w:b/>
          <w:i/>
          <w:sz w:val="26"/>
          <w:szCs w:val="26"/>
        </w:rPr>
        <w:t xml:space="preserve"> ДОХОДЫ ОБЛАСТНОГО БЮДЖЕТА</w:t>
      </w:r>
    </w:p>
    <w:p w:rsidR="00050301" w:rsidRPr="00050301" w:rsidRDefault="00050301" w:rsidP="00D20DA6">
      <w:pPr>
        <w:tabs>
          <w:tab w:val="left" w:pos="851"/>
          <w:tab w:val="left" w:pos="993"/>
        </w:tabs>
        <w:spacing w:after="0" w:line="240" w:lineRule="auto"/>
        <w:jc w:val="center"/>
        <w:rPr>
          <w:rFonts w:ascii="Times New Roman" w:hAnsi="Times New Roman" w:cs="Times New Roman"/>
          <w:b/>
          <w:i/>
          <w:sz w:val="26"/>
          <w:szCs w:val="26"/>
        </w:rPr>
      </w:pPr>
    </w:p>
    <w:p w:rsidR="00050301" w:rsidRPr="0092171C" w:rsidRDefault="00050301" w:rsidP="00050301">
      <w:pPr>
        <w:pStyle w:val="ac"/>
        <w:spacing w:line="240" w:lineRule="auto"/>
        <w:ind w:left="0" w:firstLine="0"/>
        <w:jc w:val="center"/>
        <w:rPr>
          <w:b/>
          <w:bCs/>
          <w:i/>
          <w:iCs/>
          <w:sz w:val="26"/>
          <w:szCs w:val="26"/>
        </w:rPr>
      </w:pPr>
      <w:r w:rsidRPr="0092171C">
        <w:rPr>
          <w:b/>
          <w:bCs/>
          <w:i/>
          <w:iCs/>
          <w:sz w:val="26"/>
          <w:szCs w:val="26"/>
        </w:rPr>
        <w:t xml:space="preserve">ПОСТУПЛЕНИЕ НАЛОГОВЫХ ДОХОДОВ ВО ВСЕ УРОВНИ </w:t>
      </w:r>
    </w:p>
    <w:p w:rsidR="00050301" w:rsidRPr="0092171C" w:rsidRDefault="00050301" w:rsidP="00050301">
      <w:pPr>
        <w:pStyle w:val="ac"/>
        <w:spacing w:line="240" w:lineRule="auto"/>
        <w:ind w:left="0" w:firstLine="0"/>
        <w:jc w:val="center"/>
        <w:rPr>
          <w:b/>
          <w:bCs/>
          <w:i/>
          <w:iCs/>
          <w:sz w:val="26"/>
          <w:szCs w:val="26"/>
        </w:rPr>
      </w:pPr>
      <w:r w:rsidRPr="0092171C">
        <w:rPr>
          <w:b/>
          <w:bCs/>
          <w:i/>
          <w:iCs/>
          <w:sz w:val="26"/>
          <w:szCs w:val="26"/>
        </w:rPr>
        <w:t>БЮДЖЕТОВ НА ТЕРРИТОРИИ ТОМСКОЙ ОБЛАСТИ</w:t>
      </w:r>
    </w:p>
    <w:p w:rsidR="00050301" w:rsidRPr="00860029" w:rsidRDefault="00050301" w:rsidP="00050301">
      <w:pPr>
        <w:spacing w:after="0" w:line="240" w:lineRule="auto"/>
        <w:ind w:firstLine="709"/>
        <w:jc w:val="both"/>
        <w:rPr>
          <w:rFonts w:ascii="Times New Roman" w:hAnsi="Times New Roman" w:cs="Times New Roman"/>
          <w:sz w:val="26"/>
          <w:szCs w:val="26"/>
          <w:highlight w:val="yellow"/>
        </w:rPr>
      </w:pPr>
    </w:p>
    <w:p w:rsidR="00050301" w:rsidRPr="00D42259" w:rsidRDefault="00050301" w:rsidP="00050301">
      <w:pPr>
        <w:spacing w:after="0" w:line="240" w:lineRule="auto"/>
        <w:ind w:firstLine="709"/>
        <w:jc w:val="both"/>
        <w:rPr>
          <w:rFonts w:ascii="Times New Roman" w:hAnsi="Times New Roman" w:cs="Times New Roman"/>
          <w:sz w:val="26"/>
          <w:szCs w:val="26"/>
        </w:rPr>
      </w:pPr>
      <w:r w:rsidRPr="00D42259">
        <w:rPr>
          <w:rFonts w:ascii="Times New Roman" w:hAnsi="Times New Roman" w:cs="Times New Roman"/>
          <w:sz w:val="26"/>
          <w:szCs w:val="26"/>
        </w:rPr>
        <w:t xml:space="preserve">В 2019 году поступления налоговых доходов во все уровни бюджетов бюджетной системы Российской Федерации на территории Томской области составили </w:t>
      </w:r>
      <w:r>
        <w:rPr>
          <w:rFonts w:ascii="Times New Roman" w:hAnsi="Times New Roman" w:cs="Times New Roman"/>
          <w:sz w:val="26"/>
          <w:szCs w:val="26"/>
        </w:rPr>
        <w:t xml:space="preserve">230 002 793 </w:t>
      </w:r>
      <w:r w:rsidRPr="00D42259">
        <w:rPr>
          <w:rFonts w:ascii="Times New Roman" w:hAnsi="Times New Roman" w:cs="Times New Roman"/>
          <w:sz w:val="26"/>
          <w:szCs w:val="26"/>
        </w:rPr>
        <w:t>тыс. рублей, что на 12</w:t>
      </w:r>
      <w:r>
        <w:rPr>
          <w:rFonts w:ascii="Times New Roman" w:hAnsi="Times New Roman" w:cs="Times New Roman"/>
          <w:sz w:val="26"/>
          <w:szCs w:val="26"/>
        </w:rPr>
        <w:t xml:space="preserve"> 226 576 </w:t>
      </w:r>
      <w:r w:rsidRPr="00D42259">
        <w:rPr>
          <w:rFonts w:ascii="Times New Roman" w:hAnsi="Times New Roman" w:cs="Times New Roman"/>
          <w:sz w:val="26"/>
          <w:szCs w:val="26"/>
        </w:rPr>
        <w:t xml:space="preserve">тыс. рублей меньше, чем в 2018 году. </w:t>
      </w:r>
      <w:r w:rsidRPr="00D42259">
        <w:rPr>
          <w:rFonts w:ascii="Times New Roman" w:hAnsi="Times New Roman" w:cs="Times New Roman"/>
          <w:color w:val="000000" w:themeColor="text1"/>
          <w:sz w:val="26"/>
          <w:szCs w:val="26"/>
        </w:rPr>
        <w:t>Снижение вызвано уменьшением отчислений налога на добавленную стоимость (на 10,6% или 7 млрд. руб.) и налога на добычу полезных ископаемых (на 4,8% или 5,5 млрд. рублей).</w:t>
      </w:r>
    </w:p>
    <w:p w:rsidR="00050301" w:rsidRPr="00D42259" w:rsidRDefault="00050301" w:rsidP="00050301">
      <w:pPr>
        <w:spacing w:after="0" w:line="240" w:lineRule="auto"/>
        <w:ind w:firstLine="709"/>
        <w:jc w:val="both"/>
        <w:rPr>
          <w:rFonts w:ascii="Times New Roman" w:hAnsi="Times New Roman" w:cs="Times New Roman"/>
          <w:sz w:val="26"/>
          <w:szCs w:val="26"/>
        </w:rPr>
      </w:pPr>
      <w:r w:rsidRPr="00D42259">
        <w:rPr>
          <w:rFonts w:ascii="Times New Roman" w:hAnsi="Times New Roman" w:cs="Times New Roman"/>
          <w:sz w:val="26"/>
          <w:szCs w:val="26"/>
        </w:rPr>
        <w:t>Распределение налоговых доходов по уровням бюджетов бюджетной системы Российской Федерации сложилось следующее:</w:t>
      </w:r>
    </w:p>
    <w:p w:rsidR="00050301" w:rsidRPr="00D42259" w:rsidRDefault="00050301" w:rsidP="00050301">
      <w:pPr>
        <w:spacing w:after="0" w:line="240" w:lineRule="auto"/>
        <w:ind w:firstLine="709"/>
        <w:jc w:val="both"/>
        <w:rPr>
          <w:rFonts w:ascii="Times New Roman" w:hAnsi="Times New Roman" w:cs="Times New Roman"/>
          <w:sz w:val="26"/>
          <w:szCs w:val="26"/>
        </w:rPr>
      </w:pPr>
      <w:r w:rsidRPr="00D42259">
        <w:rPr>
          <w:rFonts w:ascii="Times New Roman" w:hAnsi="Times New Roman" w:cs="Times New Roman"/>
          <w:sz w:val="26"/>
          <w:szCs w:val="26"/>
        </w:rPr>
        <w:t>- федеральный бюджет –</w:t>
      </w:r>
      <w:r>
        <w:rPr>
          <w:rFonts w:ascii="Times New Roman" w:hAnsi="Times New Roman" w:cs="Times New Roman"/>
          <w:sz w:val="26"/>
          <w:szCs w:val="26"/>
        </w:rPr>
        <w:t xml:space="preserve">170 972 306 </w:t>
      </w:r>
      <w:r w:rsidRPr="00D42259">
        <w:rPr>
          <w:rFonts w:ascii="Times New Roman" w:hAnsi="Times New Roman" w:cs="Times New Roman"/>
          <w:sz w:val="26"/>
          <w:szCs w:val="26"/>
        </w:rPr>
        <w:t>тыс. рублей - 7</w:t>
      </w:r>
      <w:r>
        <w:rPr>
          <w:rFonts w:ascii="Times New Roman" w:hAnsi="Times New Roman" w:cs="Times New Roman"/>
          <w:sz w:val="26"/>
          <w:szCs w:val="26"/>
        </w:rPr>
        <w:t>4</w:t>
      </w:r>
      <w:r w:rsidRPr="00D42259">
        <w:rPr>
          <w:rFonts w:ascii="Times New Roman" w:hAnsi="Times New Roman" w:cs="Times New Roman"/>
          <w:sz w:val="26"/>
          <w:szCs w:val="26"/>
        </w:rPr>
        <w:t>,</w:t>
      </w:r>
      <w:r>
        <w:rPr>
          <w:rFonts w:ascii="Times New Roman" w:hAnsi="Times New Roman" w:cs="Times New Roman"/>
          <w:sz w:val="26"/>
          <w:szCs w:val="26"/>
        </w:rPr>
        <w:t>3</w:t>
      </w:r>
      <w:r w:rsidRPr="00D42259">
        <w:rPr>
          <w:rFonts w:ascii="Times New Roman" w:hAnsi="Times New Roman" w:cs="Times New Roman"/>
          <w:sz w:val="26"/>
          <w:szCs w:val="26"/>
        </w:rPr>
        <w:t>%;</w:t>
      </w:r>
    </w:p>
    <w:p w:rsidR="00050301" w:rsidRPr="00D42259" w:rsidRDefault="00050301" w:rsidP="00050301">
      <w:pPr>
        <w:tabs>
          <w:tab w:val="left" w:pos="851"/>
        </w:tabs>
        <w:spacing w:after="0" w:line="240" w:lineRule="auto"/>
        <w:ind w:firstLine="709"/>
        <w:jc w:val="both"/>
        <w:rPr>
          <w:rFonts w:ascii="Times New Roman" w:hAnsi="Times New Roman" w:cs="Times New Roman"/>
          <w:sz w:val="26"/>
          <w:szCs w:val="26"/>
        </w:rPr>
      </w:pPr>
      <w:r w:rsidRPr="00D42259">
        <w:rPr>
          <w:rFonts w:ascii="Times New Roman" w:hAnsi="Times New Roman" w:cs="Times New Roman"/>
          <w:sz w:val="26"/>
          <w:szCs w:val="26"/>
        </w:rPr>
        <w:t>- областной бюджет – 48</w:t>
      </w:r>
      <w:r>
        <w:rPr>
          <w:rFonts w:ascii="Times New Roman" w:hAnsi="Times New Roman" w:cs="Times New Roman"/>
          <w:sz w:val="26"/>
          <w:szCs w:val="26"/>
        </w:rPr>
        <w:t xml:space="preserve"> 151 592 </w:t>
      </w:r>
      <w:r w:rsidRPr="00D42259">
        <w:rPr>
          <w:rFonts w:ascii="Times New Roman" w:hAnsi="Times New Roman" w:cs="Times New Roman"/>
          <w:sz w:val="26"/>
          <w:szCs w:val="26"/>
        </w:rPr>
        <w:t xml:space="preserve">тыс. рублей </w:t>
      </w:r>
      <w:r>
        <w:rPr>
          <w:rFonts w:ascii="Times New Roman" w:hAnsi="Times New Roman" w:cs="Times New Roman"/>
          <w:sz w:val="26"/>
          <w:szCs w:val="26"/>
        </w:rPr>
        <w:t>–</w:t>
      </w:r>
      <w:r w:rsidRPr="00D42259">
        <w:rPr>
          <w:rFonts w:ascii="Times New Roman" w:hAnsi="Times New Roman" w:cs="Times New Roman"/>
          <w:sz w:val="26"/>
          <w:szCs w:val="26"/>
        </w:rPr>
        <w:t xml:space="preserve"> </w:t>
      </w:r>
      <w:r>
        <w:rPr>
          <w:rFonts w:ascii="Times New Roman" w:hAnsi="Times New Roman" w:cs="Times New Roman"/>
          <w:sz w:val="26"/>
          <w:szCs w:val="26"/>
        </w:rPr>
        <w:t>20,9</w:t>
      </w:r>
      <w:r w:rsidRPr="00D42259">
        <w:rPr>
          <w:rFonts w:ascii="Times New Roman" w:hAnsi="Times New Roman" w:cs="Times New Roman"/>
          <w:sz w:val="26"/>
          <w:szCs w:val="26"/>
        </w:rPr>
        <w:t>%;</w:t>
      </w:r>
    </w:p>
    <w:p w:rsidR="00050301" w:rsidRPr="00D42259" w:rsidRDefault="00050301" w:rsidP="00050301">
      <w:pPr>
        <w:tabs>
          <w:tab w:val="left" w:pos="851"/>
        </w:tabs>
        <w:spacing w:after="0" w:line="240" w:lineRule="auto"/>
        <w:ind w:firstLine="709"/>
        <w:jc w:val="both"/>
        <w:rPr>
          <w:rFonts w:ascii="Times New Roman" w:hAnsi="Times New Roman" w:cs="Times New Roman"/>
          <w:sz w:val="26"/>
          <w:szCs w:val="26"/>
        </w:rPr>
      </w:pPr>
      <w:r w:rsidRPr="00D42259">
        <w:rPr>
          <w:rFonts w:ascii="Times New Roman" w:hAnsi="Times New Roman" w:cs="Times New Roman"/>
          <w:sz w:val="26"/>
          <w:szCs w:val="26"/>
        </w:rPr>
        <w:t>- местные бюджеты – 10</w:t>
      </w:r>
      <w:r>
        <w:rPr>
          <w:rFonts w:ascii="Times New Roman" w:hAnsi="Times New Roman" w:cs="Times New Roman"/>
          <w:sz w:val="26"/>
          <w:szCs w:val="26"/>
        </w:rPr>
        <w:t xml:space="preserve"> 878 895 </w:t>
      </w:r>
      <w:r w:rsidRPr="00D42259">
        <w:rPr>
          <w:rFonts w:ascii="Times New Roman" w:hAnsi="Times New Roman" w:cs="Times New Roman"/>
          <w:sz w:val="26"/>
          <w:szCs w:val="26"/>
        </w:rPr>
        <w:t>тыс. рублей - 4,</w:t>
      </w:r>
      <w:r>
        <w:rPr>
          <w:rFonts w:ascii="Times New Roman" w:hAnsi="Times New Roman" w:cs="Times New Roman"/>
          <w:sz w:val="26"/>
          <w:szCs w:val="26"/>
        </w:rPr>
        <w:t>8</w:t>
      </w:r>
      <w:r w:rsidRPr="00D42259">
        <w:rPr>
          <w:rFonts w:ascii="Times New Roman" w:hAnsi="Times New Roman" w:cs="Times New Roman"/>
          <w:sz w:val="26"/>
          <w:szCs w:val="26"/>
        </w:rPr>
        <w:t>%.</w:t>
      </w:r>
    </w:p>
    <w:p w:rsidR="00050301" w:rsidRPr="00D42259" w:rsidRDefault="00050301" w:rsidP="00050301">
      <w:pPr>
        <w:autoSpaceDE w:val="0"/>
        <w:autoSpaceDN w:val="0"/>
        <w:adjustRightInd w:val="0"/>
        <w:spacing w:after="0" w:line="240" w:lineRule="auto"/>
        <w:ind w:firstLine="709"/>
        <w:jc w:val="both"/>
        <w:rPr>
          <w:rFonts w:ascii="Times New Roman" w:hAnsi="Times New Roman" w:cs="Times New Roman"/>
          <w:sz w:val="26"/>
          <w:szCs w:val="26"/>
        </w:rPr>
      </w:pPr>
      <w:r w:rsidRPr="00D42259">
        <w:rPr>
          <w:rFonts w:ascii="Times New Roman" w:hAnsi="Times New Roman" w:cs="Times New Roman"/>
          <w:sz w:val="26"/>
          <w:szCs w:val="26"/>
        </w:rPr>
        <w:t xml:space="preserve">По сравнению с 2018 годом доля налоговых доходов, зачисленных в федеральный бюджет, </w:t>
      </w:r>
      <w:r>
        <w:rPr>
          <w:rFonts w:ascii="Times New Roman" w:hAnsi="Times New Roman" w:cs="Times New Roman"/>
          <w:sz w:val="26"/>
          <w:szCs w:val="26"/>
        </w:rPr>
        <w:t xml:space="preserve">снизилась </w:t>
      </w:r>
      <w:r w:rsidRPr="00D42259">
        <w:rPr>
          <w:rFonts w:ascii="Times New Roman" w:hAnsi="Times New Roman" w:cs="Times New Roman"/>
          <w:sz w:val="26"/>
          <w:szCs w:val="26"/>
        </w:rPr>
        <w:t xml:space="preserve">на </w:t>
      </w:r>
      <w:r>
        <w:rPr>
          <w:rFonts w:ascii="Times New Roman" w:hAnsi="Times New Roman" w:cs="Times New Roman"/>
          <w:sz w:val="26"/>
          <w:szCs w:val="26"/>
        </w:rPr>
        <w:t>1</w:t>
      </w:r>
      <w:r w:rsidRPr="00D42259">
        <w:rPr>
          <w:rFonts w:ascii="Times New Roman" w:hAnsi="Times New Roman" w:cs="Times New Roman"/>
          <w:sz w:val="26"/>
          <w:szCs w:val="26"/>
        </w:rPr>
        <w:t xml:space="preserve">,5 процентных пункта, в областной бюджет </w:t>
      </w:r>
      <w:r>
        <w:rPr>
          <w:rFonts w:ascii="Times New Roman" w:hAnsi="Times New Roman" w:cs="Times New Roman"/>
          <w:sz w:val="26"/>
          <w:szCs w:val="26"/>
        </w:rPr>
        <w:t xml:space="preserve">увеличилась </w:t>
      </w:r>
      <w:r w:rsidRPr="00D42259">
        <w:rPr>
          <w:rFonts w:ascii="Times New Roman" w:hAnsi="Times New Roman" w:cs="Times New Roman"/>
          <w:sz w:val="26"/>
          <w:szCs w:val="26"/>
        </w:rPr>
        <w:t xml:space="preserve">на </w:t>
      </w:r>
      <w:r>
        <w:rPr>
          <w:rFonts w:ascii="Times New Roman" w:hAnsi="Times New Roman" w:cs="Times New Roman"/>
          <w:sz w:val="26"/>
          <w:szCs w:val="26"/>
        </w:rPr>
        <w:t>1</w:t>
      </w:r>
      <w:r w:rsidRPr="00D42259">
        <w:rPr>
          <w:rFonts w:ascii="Times New Roman" w:hAnsi="Times New Roman" w:cs="Times New Roman"/>
          <w:sz w:val="26"/>
          <w:szCs w:val="26"/>
        </w:rPr>
        <w:t>,</w:t>
      </w:r>
      <w:r>
        <w:rPr>
          <w:rFonts w:ascii="Times New Roman" w:hAnsi="Times New Roman" w:cs="Times New Roman"/>
          <w:sz w:val="26"/>
          <w:szCs w:val="26"/>
        </w:rPr>
        <w:t>0</w:t>
      </w:r>
      <w:r w:rsidRPr="00D42259">
        <w:rPr>
          <w:rFonts w:ascii="Times New Roman" w:hAnsi="Times New Roman" w:cs="Times New Roman"/>
          <w:sz w:val="26"/>
          <w:szCs w:val="26"/>
        </w:rPr>
        <w:t xml:space="preserve"> процентны</w:t>
      </w:r>
      <w:r>
        <w:rPr>
          <w:rFonts w:ascii="Times New Roman" w:hAnsi="Times New Roman" w:cs="Times New Roman"/>
          <w:sz w:val="26"/>
          <w:szCs w:val="26"/>
        </w:rPr>
        <w:t>й</w:t>
      </w:r>
      <w:r w:rsidRPr="00D42259">
        <w:rPr>
          <w:rFonts w:ascii="Times New Roman" w:hAnsi="Times New Roman" w:cs="Times New Roman"/>
          <w:sz w:val="26"/>
          <w:szCs w:val="26"/>
        </w:rPr>
        <w:t xml:space="preserve"> пункт, в местные бюджеты </w:t>
      </w:r>
      <w:r>
        <w:rPr>
          <w:rFonts w:ascii="Times New Roman" w:hAnsi="Times New Roman" w:cs="Times New Roman"/>
          <w:sz w:val="26"/>
          <w:szCs w:val="26"/>
        </w:rPr>
        <w:t xml:space="preserve">увеличилась </w:t>
      </w:r>
      <w:r w:rsidRPr="00D42259">
        <w:rPr>
          <w:rFonts w:ascii="Times New Roman" w:hAnsi="Times New Roman" w:cs="Times New Roman"/>
          <w:sz w:val="26"/>
          <w:szCs w:val="26"/>
        </w:rPr>
        <w:t xml:space="preserve">на </w:t>
      </w:r>
      <w:r>
        <w:rPr>
          <w:rFonts w:ascii="Times New Roman" w:hAnsi="Times New Roman" w:cs="Times New Roman"/>
          <w:sz w:val="26"/>
          <w:szCs w:val="26"/>
        </w:rPr>
        <w:t>0,5</w:t>
      </w:r>
      <w:r w:rsidRPr="00D42259">
        <w:rPr>
          <w:rFonts w:ascii="Times New Roman" w:hAnsi="Times New Roman" w:cs="Times New Roman"/>
          <w:sz w:val="26"/>
          <w:szCs w:val="26"/>
        </w:rPr>
        <w:t xml:space="preserve"> процентных пункта.</w:t>
      </w:r>
    </w:p>
    <w:p w:rsidR="00050301" w:rsidRPr="00860029" w:rsidRDefault="00050301" w:rsidP="00050301">
      <w:pPr>
        <w:pStyle w:val="ac"/>
        <w:spacing w:line="240" w:lineRule="auto"/>
        <w:ind w:left="0" w:firstLine="0"/>
        <w:jc w:val="center"/>
        <w:rPr>
          <w:b/>
          <w:bCs/>
          <w:i/>
          <w:iCs/>
          <w:sz w:val="26"/>
          <w:szCs w:val="26"/>
          <w:highlight w:val="yellow"/>
        </w:rPr>
      </w:pPr>
    </w:p>
    <w:p w:rsidR="00050301" w:rsidRPr="00946B2D" w:rsidRDefault="00050301" w:rsidP="00050301">
      <w:pPr>
        <w:pStyle w:val="ac"/>
        <w:spacing w:line="240" w:lineRule="auto"/>
        <w:ind w:left="0" w:firstLine="0"/>
        <w:jc w:val="center"/>
        <w:rPr>
          <w:b/>
          <w:bCs/>
          <w:i/>
          <w:iCs/>
          <w:sz w:val="26"/>
          <w:szCs w:val="26"/>
        </w:rPr>
      </w:pPr>
      <w:r w:rsidRPr="00946B2D">
        <w:rPr>
          <w:b/>
          <w:bCs/>
          <w:i/>
          <w:iCs/>
          <w:sz w:val="26"/>
          <w:szCs w:val="26"/>
        </w:rPr>
        <w:t>ИСПОЛНЕНИЕ ДОХОДОВ ОБЛАСТНОГО БЮДЖЕТА</w:t>
      </w:r>
    </w:p>
    <w:p w:rsidR="00050301" w:rsidRPr="00860029" w:rsidRDefault="00050301" w:rsidP="00050301">
      <w:pPr>
        <w:pStyle w:val="ac"/>
        <w:spacing w:line="240" w:lineRule="auto"/>
        <w:ind w:hanging="900"/>
        <w:rPr>
          <w:b/>
          <w:highlight w:val="yellow"/>
        </w:rPr>
      </w:pPr>
    </w:p>
    <w:p w:rsidR="00050301" w:rsidRPr="00860029" w:rsidRDefault="00050301" w:rsidP="00050301">
      <w:pPr>
        <w:spacing w:after="0" w:line="240" w:lineRule="auto"/>
        <w:ind w:firstLine="709"/>
        <w:jc w:val="both"/>
        <w:rPr>
          <w:rFonts w:ascii="Times New Roman" w:hAnsi="Times New Roman" w:cs="Times New Roman"/>
          <w:sz w:val="26"/>
          <w:szCs w:val="26"/>
          <w:highlight w:val="yellow"/>
        </w:rPr>
      </w:pPr>
      <w:r w:rsidRPr="00D04912">
        <w:rPr>
          <w:rFonts w:ascii="Times New Roman" w:hAnsi="Times New Roman" w:cs="Times New Roman"/>
          <w:sz w:val="26"/>
          <w:szCs w:val="26"/>
        </w:rPr>
        <w:t>Доходы областного бюджета за 201</w:t>
      </w:r>
      <w:r>
        <w:rPr>
          <w:rFonts w:ascii="Times New Roman" w:hAnsi="Times New Roman" w:cs="Times New Roman"/>
          <w:sz w:val="26"/>
          <w:szCs w:val="26"/>
        </w:rPr>
        <w:t>9</w:t>
      </w:r>
      <w:r w:rsidRPr="00D04912">
        <w:rPr>
          <w:rFonts w:ascii="Times New Roman" w:hAnsi="Times New Roman" w:cs="Times New Roman"/>
          <w:sz w:val="26"/>
          <w:szCs w:val="26"/>
        </w:rPr>
        <w:t xml:space="preserve"> год исполнены в сумме 6</w:t>
      </w:r>
      <w:r w:rsidR="002E3C3B" w:rsidRPr="00AB171E">
        <w:rPr>
          <w:rFonts w:ascii="Times New Roman" w:hAnsi="Times New Roman" w:cs="Times New Roman"/>
          <w:sz w:val="26"/>
          <w:szCs w:val="26"/>
        </w:rPr>
        <w:t>7</w:t>
      </w:r>
      <w:r>
        <w:rPr>
          <w:rFonts w:ascii="Times New Roman" w:hAnsi="Times New Roman" w:cs="Times New Roman"/>
          <w:sz w:val="26"/>
          <w:szCs w:val="26"/>
        </w:rPr>
        <w:t> 219 697</w:t>
      </w:r>
      <w:r w:rsidRPr="00D04912">
        <w:rPr>
          <w:rFonts w:ascii="Times New Roman" w:hAnsi="Times New Roman" w:cs="Times New Roman"/>
          <w:sz w:val="26"/>
          <w:szCs w:val="26"/>
        </w:rPr>
        <w:t>,</w:t>
      </w:r>
      <w:r>
        <w:rPr>
          <w:rFonts w:ascii="Times New Roman" w:hAnsi="Times New Roman" w:cs="Times New Roman"/>
          <w:sz w:val="26"/>
          <w:szCs w:val="26"/>
        </w:rPr>
        <w:t>6</w:t>
      </w:r>
      <w:r w:rsidRPr="00D04912">
        <w:rPr>
          <w:rFonts w:ascii="Times New Roman" w:hAnsi="Times New Roman" w:cs="Times New Roman"/>
          <w:sz w:val="26"/>
          <w:szCs w:val="26"/>
        </w:rPr>
        <w:t xml:space="preserve"> тыс. рублей</w:t>
      </w:r>
      <w:r>
        <w:rPr>
          <w:rFonts w:ascii="Times New Roman" w:hAnsi="Times New Roman" w:cs="Times New Roman"/>
          <w:sz w:val="26"/>
          <w:szCs w:val="26"/>
        </w:rPr>
        <w:t xml:space="preserve">, </w:t>
      </w:r>
      <w:r w:rsidRPr="006717B5">
        <w:rPr>
          <w:rFonts w:ascii="Times New Roman" w:hAnsi="Times New Roman" w:cs="Times New Roman"/>
          <w:sz w:val="26"/>
          <w:szCs w:val="26"/>
        </w:rPr>
        <w:t>в том числе налоговые и неналоговые доходы – 49</w:t>
      </w:r>
      <w:r>
        <w:rPr>
          <w:rFonts w:ascii="Times New Roman" w:hAnsi="Times New Roman" w:cs="Times New Roman"/>
          <w:sz w:val="26"/>
          <w:szCs w:val="26"/>
        </w:rPr>
        <w:t> 225 498</w:t>
      </w:r>
      <w:r w:rsidRPr="006717B5">
        <w:rPr>
          <w:rFonts w:ascii="Times New Roman" w:hAnsi="Times New Roman" w:cs="Times New Roman"/>
          <w:sz w:val="26"/>
          <w:szCs w:val="26"/>
        </w:rPr>
        <w:t>,</w:t>
      </w:r>
      <w:r>
        <w:rPr>
          <w:rFonts w:ascii="Times New Roman" w:hAnsi="Times New Roman" w:cs="Times New Roman"/>
          <w:sz w:val="26"/>
          <w:szCs w:val="26"/>
        </w:rPr>
        <w:t>6</w:t>
      </w:r>
      <w:r w:rsidRPr="006717B5">
        <w:rPr>
          <w:rFonts w:ascii="Times New Roman" w:hAnsi="Times New Roman" w:cs="Times New Roman"/>
          <w:sz w:val="26"/>
          <w:szCs w:val="26"/>
        </w:rPr>
        <w:t xml:space="preserve"> тыс. рублей</w:t>
      </w:r>
      <w:r>
        <w:rPr>
          <w:rFonts w:ascii="Times New Roman" w:hAnsi="Times New Roman" w:cs="Times New Roman"/>
          <w:sz w:val="26"/>
          <w:szCs w:val="26"/>
        </w:rPr>
        <w:t xml:space="preserve">, </w:t>
      </w:r>
      <w:r w:rsidRPr="006717B5">
        <w:rPr>
          <w:rFonts w:ascii="Times New Roman" w:hAnsi="Times New Roman" w:cs="Times New Roman"/>
          <w:sz w:val="26"/>
          <w:szCs w:val="26"/>
        </w:rPr>
        <w:t xml:space="preserve">безвозмездные поступления – </w:t>
      </w:r>
      <w:r>
        <w:rPr>
          <w:rFonts w:ascii="Times New Roman" w:hAnsi="Times New Roman" w:cs="Times New Roman"/>
          <w:sz w:val="26"/>
          <w:szCs w:val="26"/>
        </w:rPr>
        <w:t>17 994 199,0 тыс. рублей.</w:t>
      </w:r>
    </w:p>
    <w:p w:rsidR="00050301" w:rsidRPr="006717B5" w:rsidRDefault="00050301" w:rsidP="00050301">
      <w:pPr>
        <w:spacing w:after="0" w:line="240" w:lineRule="auto"/>
        <w:ind w:right="96" w:firstLine="709"/>
        <w:jc w:val="both"/>
        <w:rPr>
          <w:rFonts w:ascii="Times New Roman" w:hAnsi="Times New Roman" w:cs="Times New Roman"/>
          <w:sz w:val="26"/>
          <w:szCs w:val="26"/>
        </w:rPr>
      </w:pPr>
      <w:r w:rsidRPr="006717B5">
        <w:rPr>
          <w:rFonts w:ascii="Times New Roman" w:hAnsi="Times New Roman" w:cs="Times New Roman"/>
          <w:sz w:val="26"/>
          <w:szCs w:val="26"/>
        </w:rPr>
        <w:t>По сравнению с 201</w:t>
      </w:r>
      <w:r>
        <w:rPr>
          <w:rFonts w:ascii="Times New Roman" w:hAnsi="Times New Roman" w:cs="Times New Roman"/>
          <w:sz w:val="26"/>
          <w:szCs w:val="26"/>
        </w:rPr>
        <w:t>8</w:t>
      </w:r>
      <w:r w:rsidRPr="006717B5">
        <w:rPr>
          <w:rFonts w:ascii="Times New Roman" w:hAnsi="Times New Roman" w:cs="Times New Roman"/>
          <w:sz w:val="26"/>
          <w:szCs w:val="26"/>
        </w:rPr>
        <w:t xml:space="preserve"> годом налоговые и неналоговые доходы областного бюджета </w:t>
      </w:r>
      <w:r>
        <w:rPr>
          <w:rFonts w:ascii="Times New Roman" w:hAnsi="Times New Roman" w:cs="Times New Roman"/>
          <w:sz w:val="26"/>
          <w:szCs w:val="26"/>
        </w:rPr>
        <w:t>снизились  на 62 264,7 тыс. рублей или на 0,1</w:t>
      </w:r>
      <w:r w:rsidRPr="006717B5">
        <w:rPr>
          <w:rFonts w:ascii="Times New Roman" w:hAnsi="Times New Roman" w:cs="Times New Roman"/>
          <w:sz w:val="26"/>
          <w:szCs w:val="26"/>
        </w:rPr>
        <w:t>%, в том числе:</w:t>
      </w:r>
    </w:p>
    <w:p w:rsidR="00050301" w:rsidRPr="008800C9" w:rsidRDefault="00050301" w:rsidP="00050301">
      <w:pPr>
        <w:spacing w:after="0" w:line="240" w:lineRule="auto"/>
        <w:ind w:right="96"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8800C9">
        <w:rPr>
          <w:rFonts w:ascii="Times New Roman" w:hAnsi="Times New Roman" w:cs="Times New Roman"/>
          <w:sz w:val="26"/>
          <w:szCs w:val="26"/>
        </w:rPr>
        <w:t xml:space="preserve">налог на прибыль организаций - поступления </w:t>
      </w:r>
      <w:r>
        <w:rPr>
          <w:rFonts w:ascii="Times New Roman" w:hAnsi="Times New Roman" w:cs="Times New Roman"/>
          <w:sz w:val="26"/>
          <w:szCs w:val="26"/>
        </w:rPr>
        <w:t xml:space="preserve">снизились </w:t>
      </w:r>
      <w:r w:rsidRPr="008800C9">
        <w:rPr>
          <w:rFonts w:ascii="Times New Roman" w:hAnsi="Times New Roman" w:cs="Times New Roman"/>
          <w:sz w:val="26"/>
          <w:szCs w:val="26"/>
        </w:rPr>
        <w:t xml:space="preserve">на </w:t>
      </w:r>
      <w:r>
        <w:rPr>
          <w:rFonts w:ascii="Times New Roman" w:hAnsi="Times New Roman" w:cs="Times New Roman"/>
          <w:sz w:val="26"/>
          <w:szCs w:val="26"/>
        </w:rPr>
        <w:t xml:space="preserve">1 548 099,6 </w:t>
      </w:r>
      <w:r w:rsidRPr="008800C9">
        <w:rPr>
          <w:rFonts w:ascii="Times New Roman" w:hAnsi="Times New Roman" w:cs="Times New Roman"/>
          <w:sz w:val="26"/>
          <w:szCs w:val="26"/>
        </w:rPr>
        <w:t xml:space="preserve">тыс. рублей, или на </w:t>
      </w:r>
      <w:r>
        <w:rPr>
          <w:rFonts w:ascii="Times New Roman" w:hAnsi="Times New Roman" w:cs="Times New Roman"/>
          <w:sz w:val="26"/>
          <w:szCs w:val="26"/>
        </w:rPr>
        <w:t>8,9</w:t>
      </w:r>
      <w:r w:rsidRPr="008800C9">
        <w:rPr>
          <w:rFonts w:ascii="Times New Roman" w:hAnsi="Times New Roman" w:cs="Times New Roman"/>
          <w:sz w:val="26"/>
          <w:szCs w:val="26"/>
        </w:rPr>
        <w:t>%;</w:t>
      </w:r>
    </w:p>
    <w:p w:rsidR="00050301" w:rsidRPr="008800C9" w:rsidRDefault="00050301" w:rsidP="00050301">
      <w:pPr>
        <w:spacing w:after="0" w:line="240" w:lineRule="auto"/>
        <w:ind w:right="96"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8800C9">
        <w:rPr>
          <w:rFonts w:ascii="Times New Roman" w:hAnsi="Times New Roman" w:cs="Times New Roman"/>
          <w:sz w:val="26"/>
          <w:szCs w:val="26"/>
        </w:rPr>
        <w:t xml:space="preserve">налог на доходы физических лиц – поступления увеличились на </w:t>
      </w:r>
      <w:r>
        <w:rPr>
          <w:rFonts w:ascii="Times New Roman" w:hAnsi="Times New Roman" w:cs="Times New Roman"/>
          <w:sz w:val="26"/>
          <w:szCs w:val="26"/>
        </w:rPr>
        <w:t xml:space="preserve">1 011 615,4 </w:t>
      </w:r>
      <w:r w:rsidRPr="008800C9">
        <w:rPr>
          <w:rFonts w:ascii="Times New Roman" w:hAnsi="Times New Roman" w:cs="Times New Roman"/>
          <w:sz w:val="26"/>
          <w:szCs w:val="26"/>
        </w:rPr>
        <w:t>тыс. рублей, или на 6,</w:t>
      </w:r>
      <w:r>
        <w:rPr>
          <w:rFonts w:ascii="Times New Roman" w:hAnsi="Times New Roman" w:cs="Times New Roman"/>
          <w:sz w:val="26"/>
          <w:szCs w:val="26"/>
        </w:rPr>
        <w:t>8</w:t>
      </w:r>
      <w:r w:rsidRPr="008800C9">
        <w:rPr>
          <w:rFonts w:ascii="Times New Roman" w:hAnsi="Times New Roman" w:cs="Times New Roman"/>
          <w:sz w:val="26"/>
          <w:szCs w:val="26"/>
        </w:rPr>
        <w:t>%;</w:t>
      </w:r>
    </w:p>
    <w:p w:rsidR="00050301" w:rsidRPr="008800C9" w:rsidRDefault="00050301" w:rsidP="00050301">
      <w:pPr>
        <w:spacing w:after="0" w:line="240" w:lineRule="auto"/>
        <w:ind w:right="96"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8800C9">
        <w:rPr>
          <w:rFonts w:ascii="Times New Roman" w:hAnsi="Times New Roman" w:cs="Times New Roman"/>
          <w:sz w:val="26"/>
          <w:szCs w:val="26"/>
        </w:rPr>
        <w:t xml:space="preserve">акцизы – поступления увеличились на </w:t>
      </w:r>
      <w:r>
        <w:rPr>
          <w:rFonts w:ascii="Times New Roman" w:hAnsi="Times New Roman" w:cs="Times New Roman"/>
          <w:sz w:val="26"/>
          <w:szCs w:val="26"/>
        </w:rPr>
        <w:t>653 879,7</w:t>
      </w:r>
      <w:r w:rsidRPr="008800C9">
        <w:rPr>
          <w:rFonts w:ascii="Times New Roman" w:hAnsi="Times New Roman" w:cs="Times New Roman"/>
          <w:sz w:val="26"/>
          <w:szCs w:val="26"/>
        </w:rPr>
        <w:t>тыс. рублей, или на 1</w:t>
      </w:r>
      <w:r>
        <w:rPr>
          <w:rFonts w:ascii="Times New Roman" w:hAnsi="Times New Roman" w:cs="Times New Roman"/>
          <w:sz w:val="26"/>
          <w:szCs w:val="26"/>
        </w:rPr>
        <w:t>0</w:t>
      </w:r>
      <w:r w:rsidRPr="008800C9">
        <w:rPr>
          <w:rFonts w:ascii="Times New Roman" w:hAnsi="Times New Roman" w:cs="Times New Roman"/>
          <w:sz w:val="26"/>
          <w:szCs w:val="26"/>
        </w:rPr>
        <w:t>,</w:t>
      </w:r>
      <w:r>
        <w:rPr>
          <w:rFonts w:ascii="Times New Roman" w:hAnsi="Times New Roman" w:cs="Times New Roman"/>
          <w:sz w:val="26"/>
          <w:szCs w:val="26"/>
        </w:rPr>
        <w:t>5</w:t>
      </w:r>
      <w:r w:rsidRPr="008800C9">
        <w:rPr>
          <w:rFonts w:ascii="Times New Roman" w:hAnsi="Times New Roman" w:cs="Times New Roman"/>
          <w:sz w:val="26"/>
          <w:szCs w:val="26"/>
        </w:rPr>
        <w:t>%;</w:t>
      </w:r>
    </w:p>
    <w:p w:rsidR="00050301" w:rsidRPr="008800C9" w:rsidRDefault="00050301" w:rsidP="00050301">
      <w:pPr>
        <w:spacing w:after="0" w:line="240" w:lineRule="auto"/>
        <w:ind w:right="96"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8800C9">
        <w:rPr>
          <w:rFonts w:ascii="Times New Roman" w:hAnsi="Times New Roman" w:cs="Times New Roman"/>
          <w:sz w:val="26"/>
          <w:szCs w:val="26"/>
        </w:rPr>
        <w:t xml:space="preserve">налог на имущество организаций - поступления </w:t>
      </w:r>
      <w:r>
        <w:rPr>
          <w:rFonts w:ascii="Times New Roman" w:hAnsi="Times New Roman" w:cs="Times New Roman"/>
          <w:sz w:val="26"/>
          <w:szCs w:val="26"/>
        </w:rPr>
        <w:t>снизились</w:t>
      </w:r>
      <w:r w:rsidRPr="008800C9">
        <w:rPr>
          <w:rFonts w:ascii="Times New Roman" w:hAnsi="Times New Roman" w:cs="Times New Roman"/>
          <w:sz w:val="26"/>
          <w:szCs w:val="26"/>
        </w:rPr>
        <w:t xml:space="preserve"> на </w:t>
      </w:r>
      <w:r>
        <w:rPr>
          <w:rFonts w:ascii="Times New Roman" w:hAnsi="Times New Roman" w:cs="Times New Roman"/>
          <w:sz w:val="26"/>
          <w:szCs w:val="26"/>
        </w:rPr>
        <w:t xml:space="preserve">687 025,5 </w:t>
      </w:r>
      <w:r w:rsidRPr="008800C9">
        <w:rPr>
          <w:rFonts w:ascii="Times New Roman" w:hAnsi="Times New Roman" w:cs="Times New Roman"/>
          <w:sz w:val="26"/>
          <w:szCs w:val="26"/>
        </w:rPr>
        <w:t xml:space="preserve">тыс. рублей, или на </w:t>
      </w:r>
      <w:r>
        <w:rPr>
          <w:rFonts w:ascii="Times New Roman" w:hAnsi="Times New Roman" w:cs="Times New Roman"/>
          <w:sz w:val="26"/>
          <w:szCs w:val="26"/>
        </w:rPr>
        <w:t>9</w:t>
      </w:r>
      <w:r w:rsidRPr="008800C9">
        <w:rPr>
          <w:rFonts w:ascii="Times New Roman" w:hAnsi="Times New Roman" w:cs="Times New Roman"/>
          <w:sz w:val="26"/>
          <w:szCs w:val="26"/>
        </w:rPr>
        <w:t>,</w:t>
      </w:r>
      <w:r>
        <w:rPr>
          <w:rFonts w:ascii="Times New Roman" w:hAnsi="Times New Roman" w:cs="Times New Roman"/>
          <w:sz w:val="26"/>
          <w:szCs w:val="26"/>
        </w:rPr>
        <w:t>8</w:t>
      </w:r>
      <w:r w:rsidRPr="008800C9">
        <w:rPr>
          <w:rFonts w:ascii="Times New Roman" w:hAnsi="Times New Roman" w:cs="Times New Roman"/>
          <w:sz w:val="26"/>
          <w:szCs w:val="26"/>
        </w:rPr>
        <w:t>%;</w:t>
      </w:r>
    </w:p>
    <w:p w:rsidR="00050301" w:rsidRPr="0016034E" w:rsidRDefault="00050301" w:rsidP="00050301">
      <w:pPr>
        <w:spacing w:after="0" w:line="240" w:lineRule="auto"/>
        <w:ind w:right="96"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16034E">
        <w:rPr>
          <w:rFonts w:ascii="Times New Roman" w:hAnsi="Times New Roman" w:cs="Times New Roman"/>
          <w:sz w:val="26"/>
          <w:szCs w:val="26"/>
        </w:rPr>
        <w:t>налоги на совокупный доход – поступления увеличились на 2</w:t>
      </w:r>
      <w:r>
        <w:rPr>
          <w:rFonts w:ascii="Times New Roman" w:hAnsi="Times New Roman" w:cs="Times New Roman"/>
          <w:sz w:val="26"/>
          <w:szCs w:val="26"/>
        </w:rPr>
        <w:t>1</w:t>
      </w:r>
      <w:r w:rsidRPr="0016034E">
        <w:rPr>
          <w:rFonts w:ascii="Times New Roman" w:hAnsi="Times New Roman" w:cs="Times New Roman"/>
          <w:sz w:val="26"/>
          <w:szCs w:val="26"/>
        </w:rPr>
        <w:t>9 </w:t>
      </w:r>
      <w:r>
        <w:rPr>
          <w:rFonts w:ascii="Times New Roman" w:hAnsi="Times New Roman" w:cs="Times New Roman"/>
          <w:sz w:val="26"/>
          <w:szCs w:val="26"/>
        </w:rPr>
        <w:t>928</w:t>
      </w:r>
      <w:r w:rsidRPr="0016034E">
        <w:rPr>
          <w:rFonts w:ascii="Times New Roman" w:hAnsi="Times New Roman" w:cs="Times New Roman"/>
          <w:sz w:val="26"/>
          <w:szCs w:val="26"/>
        </w:rPr>
        <w:t>,</w:t>
      </w:r>
      <w:r>
        <w:rPr>
          <w:rFonts w:ascii="Times New Roman" w:hAnsi="Times New Roman" w:cs="Times New Roman"/>
          <w:sz w:val="26"/>
          <w:szCs w:val="26"/>
        </w:rPr>
        <w:t>2</w:t>
      </w:r>
      <w:r w:rsidRPr="0016034E">
        <w:rPr>
          <w:rFonts w:ascii="Times New Roman" w:hAnsi="Times New Roman" w:cs="Times New Roman"/>
          <w:sz w:val="26"/>
          <w:szCs w:val="26"/>
        </w:rPr>
        <w:t xml:space="preserve"> тыс. рублей, или на</w:t>
      </w:r>
      <w:r>
        <w:rPr>
          <w:rFonts w:ascii="Times New Roman" w:hAnsi="Times New Roman" w:cs="Times New Roman"/>
          <w:sz w:val="26"/>
          <w:szCs w:val="26"/>
        </w:rPr>
        <w:t xml:space="preserve"> 12,4</w:t>
      </w:r>
      <w:r w:rsidRPr="0016034E">
        <w:rPr>
          <w:rFonts w:ascii="Times New Roman" w:hAnsi="Times New Roman" w:cs="Times New Roman"/>
          <w:sz w:val="26"/>
          <w:szCs w:val="26"/>
        </w:rPr>
        <w:t>%;</w:t>
      </w:r>
    </w:p>
    <w:p w:rsidR="00050301" w:rsidRPr="000259BF" w:rsidRDefault="00050301" w:rsidP="00050301">
      <w:pPr>
        <w:spacing w:after="0" w:line="240" w:lineRule="auto"/>
        <w:ind w:right="96" w:firstLine="709"/>
        <w:jc w:val="both"/>
        <w:rPr>
          <w:rFonts w:ascii="Times New Roman" w:hAnsi="Times New Roman" w:cs="Times New Roman"/>
          <w:sz w:val="26"/>
          <w:szCs w:val="26"/>
        </w:rPr>
      </w:pPr>
      <w:r>
        <w:rPr>
          <w:rFonts w:ascii="Times New Roman" w:hAnsi="Times New Roman" w:cs="Times New Roman"/>
          <w:sz w:val="26"/>
          <w:szCs w:val="26"/>
        </w:rPr>
        <w:lastRenderedPageBreak/>
        <w:t>-</w:t>
      </w:r>
      <w:r w:rsidRPr="000259BF">
        <w:rPr>
          <w:rFonts w:ascii="Times New Roman" w:hAnsi="Times New Roman" w:cs="Times New Roman"/>
          <w:sz w:val="26"/>
          <w:szCs w:val="26"/>
        </w:rPr>
        <w:t xml:space="preserve">остальные налоговые и неналоговые доходы увеличились по сальдо на </w:t>
      </w:r>
      <w:r>
        <w:rPr>
          <w:rFonts w:ascii="Times New Roman" w:hAnsi="Times New Roman" w:cs="Times New Roman"/>
          <w:sz w:val="26"/>
          <w:szCs w:val="26"/>
        </w:rPr>
        <w:t xml:space="preserve">287 437,1 </w:t>
      </w:r>
      <w:r w:rsidRPr="000259BF">
        <w:rPr>
          <w:rFonts w:ascii="Times New Roman" w:hAnsi="Times New Roman" w:cs="Times New Roman"/>
          <w:sz w:val="26"/>
          <w:szCs w:val="26"/>
        </w:rPr>
        <w:t xml:space="preserve">тыс. рублей или на </w:t>
      </w:r>
      <w:r>
        <w:rPr>
          <w:rFonts w:ascii="Times New Roman" w:hAnsi="Times New Roman" w:cs="Times New Roman"/>
          <w:sz w:val="26"/>
          <w:szCs w:val="26"/>
        </w:rPr>
        <w:t>14,</w:t>
      </w:r>
      <w:r w:rsidRPr="00143068">
        <w:rPr>
          <w:rFonts w:ascii="Times New Roman" w:hAnsi="Times New Roman" w:cs="Times New Roman"/>
          <w:sz w:val="26"/>
          <w:szCs w:val="26"/>
        </w:rPr>
        <w:t>3%.</w:t>
      </w:r>
    </w:p>
    <w:p w:rsidR="00050301" w:rsidRPr="00727BC3" w:rsidRDefault="00050301" w:rsidP="00050301">
      <w:pPr>
        <w:spacing w:after="0" w:line="240" w:lineRule="auto"/>
        <w:ind w:right="96" w:firstLine="709"/>
        <w:jc w:val="both"/>
        <w:rPr>
          <w:rFonts w:ascii="Times New Roman" w:hAnsi="Times New Roman" w:cs="Times New Roman"/>
          <w:sz w:val="26"/>
          <w:szCs w:val="26"/>
        </w:rPr>
      </w:pPr>
      <w:r w:rsidRPr="00727BC3">
        <w:rPr>
          <w:rFonts w:ascii="Times New Roman" w:hAnsi="Times New Roman" w:cs="Times New Roman"/>
          <w:sz w:val="26"/>
          <w:szCs w:val="26"/>
        </w:rPr>
        <w:t xml:space="preserve">Безвозмездные поступления увеличились на </w:t>
      </w:r>
      <w:r>
        <w:rPr>
          <w:rFonts w:ascii="Times New Roman" w:hAnsi="Times New Roman" w:cs="Times New Roman"/>
          <w:sz w:val="26"/>
          <w:szCs w:val="26"/>
        </w:rPr>
        <w:t xml:space="preserve">5 169 301,2 </w:t>
      </w:r>
      <w:r w:rsidRPr="00727BC3">
        <w:rPr>
          <w:rFonts w:ascii="Times New Roman" w:hAnsi="Times New Roman" w:cs="Times New Roman"/>
          <w:sz w:val="26"/>
          <w:szCs w:val="26"/>
        </w:rPr>
        <w:t xml:space="preserve">тыс. рублей, или на </w:t>
      </w:r>
      <w:r>
        <w:rPr>
          <w:rFonts w:ascii="Times New Roman" w:hAnsi="Times New Roman" w:cs="Times New Roman"/>
          <w:sz w:val="26"/>
          <w:szCs w:val="26"/>
        </w:rPr>
        <w:t>40,3</w:t>
      </w:r>
      <w:r w:rsidRPr="00727BC3">
        <w:rPr>
          <w:rFonts w:ascii="Times New Roman" w:hAnsi="Times New Roman" w:cs="Times New Roman"/>
          <w:sz w:val="26"/>
          <w:szCs w:val="26"/>
        </w:rPr>
        <w:t>%, в том числе:</w:t>
      </w:r>
    </w:p>
    <w:p w:rsidR="00050301" w:rsidRDefault="00050301" w:rsidP="00050301">
      <w:pPr>
        <w:spacing w:after="0" w:line="240" w:lineRule="auto"/>
        <w:ind w:right="96"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727BC3">
        <w:rPr>
          <w:rFonts w:ascii="Times New Roman" w:hAnsi="Times New Roman" w:cs="Times New Roman"/>
          <w:sz w:val="26"/>
          <w:szCs w:val="26"/>
        </w:rPr>
        <w:t xml:space="preserve">безвозмездные поступления от других бюджетов бюджетной системы </w:t>
      </w:r>
      <w:r w:rsidRPr="00D97056">
        <w:rPr>
          <w:rFonts w:ascii="Times New Roman" w:hAnsi="Times New Roman" w:cs="Times New Roman"/>
          <w:sz w:val="26"/>
          <w:szCs w:val="26"/>
        </w:rPr>
        <w:t xml:space="preserve">увеличились на </w:t>
      </w:r>
      <w:r>
        <w:rPr>
          <w:rFonts w:ascii="Times New Roman" w:hAnsi="Times New Roman" w:cs="Times New Roman"/>
          <w:sz w:val="26"/>
          <w:szCs w:val="26"/>
        </w:rPr>
        <w:t xml:space="preserve">4 485 915,4 </w:t>
      </w:r>
      <w:r w:rsidRPr="00D97056">
        <w:rPr>
          <w:rFonts w:ascii="Times New Roman" w:hAnsi="Times New Roman" w:cs="Times New Roman"/>
          <w:sz w:val="26"/>
          <w:szCs w:val="26"/>
        </w:rPr>
        <w:t xml:space="preserve">тыс. рублей или на </w:t>
      </w:r>
      <w:r>
        <w:rPr>
          <w:rFonts w:ascii="Times New Roman" w:hAnsi="Times New Roman" w:cs="Times New Roman"/>
          <w:sz w:val="26"/>
          <w:szCs w:val="26"/>
        </w:rPr>
        <w:t>35,4</w:t>
      </w:r>
      <w:r w:rsidRPr="00D97056">
        <w:rPr>
          <w:rFonts w:ascii="Times New Roman" w:hAnsi="Times New Roman" w:cs="Times New Roman"/>
          <w:sz w:val="26"/>
          <w:szCs w:val="26"/>
        </w:rPr>
        <w:t xml:space="preserve">%, </w:t>
      </w:r>
      <w:r>
        <w:rPr>
          <w:rFonts w:ascii="Times New Roman" w:hAnsi="Times New Roman" w:cs="Times New Roman"/>
          <w:sz w:val="26"/>
          <w:szCs w:val="26"/>
        </w:rPr>
        <w:t xml:space="preserve">при этом </w:t>
      </w:r>
      <w:r w:rsidRPr="00D97056">
        <w:rPr>
          <w:rFonts w:ascii="Times New Roman" w:hAnsi="Times New Roman" w:cs="Times New Roman"/>
          <w:sz w:val="26"/>
          <w:szCs w:val="26"/>
        </w:rPr>
        <w:t>дотаци</w:t>
      </w:r>
      <w:r>
        <w:rPr>
          <w:rFonts w:ascii="Times New Roman" w:hAnsi="Times New Roman" w:cs="Times New Roman"/>
          <w:sz w:val="26"/>
          <w:szCs w:val="26"/>
        </w:rPr>
        <w:t>и</w:t>
      </w:r>
      <w:r w:rsidRPr="00D97056">
        <w:rPr>
          <w:rFonts w:ascii="Times New Roman" w:hAnsi="Times New Roman" w:cs="Times New Roman"/>
          <w:sz w:val="26"/>
          <w:szCs w:val="26"/>
        </w:rPr>
        <w:t xml:space="preserve"> </w:t>
      </w:r>
      <w:r>
        <w:rPr>
          <w:rFonts w:ascii="Times New Roman" w:hAnsi="Times New Roman" w:cs="Times New Roman"/>
          <w:sz w:val="26"/>
          <w:szCs w:val="26"/>
        </w:rPr>
        <w:t xml:space="preserve">увеличились </w:t>
      </w:r>
      <w:r w:rsidRPr="00D97056">
        <w:rPr>
          <w:rFonts w:ascii="Times New Roman" w:hAnsi="Times New Roman" w:cs="Times New Roman"/>
          <w:sz w:val="26"/>
          <w:szCs w:val="26"/>
        </w:rPr>
        <w:t xml:space="preserve">на </w:t>
      </w:r>
      <w:r>
        <w:rPr>
          <w:rFonts w:ascii="Times New Roman" w:hAnsi="Times New Roman" w:cs="Times New Roman"/>
          <w:sz w:val="26"/>
          <w:szCs w:val="26"/>
        </w:rPr>
        <w:t xml:space="preserve">673 707,2 </w:t>
      </w:r>
      <w:r w:rsidRPr="00D97056">
        <w:rPr>
          <w:rFonts w:ascii="Times New Roman" w:hAnsi="Times New Roman" w:cs="Times New Roman"/>
          <w:sz w:val="26"/>
          <w:szCs w:val="26"/>
        </w:rPr>
        <w:t xml:space="preserve">тыс. рублей (на </w:t>
      </w:r>
      <w:r>
        <w:rPr>
          <w:rFonts w:ascii="Times New Roman" w:hAnsi="Times New Roman" w:cs="Times New Roman"/>
          <w:sz w:val="26"/>
          <w:szCs w:val="26"/>
        </w:rPr>
        <w:t>10,0</w:t>
      </w:r>
      <w:r w:rsidRPr="00A61130">
        <w:rPr>
          <w:rFonts w:ascii="Times New Roman" w:hAnsi="Times New Roman" w:cs="Times New Roman"/>
          <w:sz w:val="26"/>
          <w:szCs w:val="26"/>
        </w:rPr>
        <w:t xml:space="preserve">%), </w:t>
      </w:r>
      <w:r>
        <w:rPr>
          <w:rFonts w:ascii="Times New Roman" w:hAnsi="Times New Roman" w:cs="Times New Roman"/>
          <w:sz w:val="26"/>
          <w:szCs w:val="26"/>
        </w:rPr>
        <w:t xml:space="preserve">субсидии - на 1 505 719,8 тыс. рублей </w:t>
      </w:r>
      <w:r w:rsidRPr="00D97056">
        <w:rPr>
          <w:rFonts w:ascii="Times New Roman" w:hAnsi="Times New Roman" w:cs="Times New Roman"/>
          <w:sz w:val="26"/>
          <w:szCs w:val="26"/>
        </w:rPr>
        <w:t>(на</w:t>
      </w:r>
      <w:r>
        <w:rPr>
          <w:rFonts w:ascii="Times New Roman" w:hAnsi="Times New Roman" w:cs="Times New Roman"/>
          <w:sz w:val="26"/>
          <w:szCs w:val="26"/>
        </w:rPr>
        <w:t xml:space="preserve"> 84,9</w:t>
      </w:r>
      <w:r w:rsidRPr="00A61130">
        <w:rPr>
          <w:rFonts w:ascii="Times New Roman" w:hAnsi="Times New Roman" w:cs="Times New Roman"/>
          <w:sz w:val="26"/>
          <w:szCs w:val="26"/>
        </w:rPr>
        <w:t>%),</w:t>
      </w:r>
      <w:r>
        <w:rPr>
          <w:rFonts w:ascii="Times New Roman" w:hAnsi="Times New Roman" w:cs="Times New Roman"/>
          <w:sz w:val="26"/>
          <w:szCs w:val="26"/>
        </w:rPr>
        <w:t xml:space="preserve"> субвенции – 260 577,2 тыс. рублей (10,1%), межбюджетные трансферты – на 2 045 911,2 тыс</w:t>
      </w:r>
      <w:proofErr w:type="gramStart"/>
      <w:r>
        <w:rPr>
          <w:rFonts w:ascii="Times New Roman" w:hAnsi="Times New Roman" w:cs="Times New Roman"/>
          <w:sz w:val="26"/>
          <w:szCs w:val="26"/>
        </w:rPr>
        <w:t>.р</w:t>
      </w:r>
      <w:proofErr w:type="gramEnd"/>
      <w:r>
        <w:rPr>
          <w:rFonts w:ascii="Times New Roman" w:hAnsi="Times New Roman" w:cs="Times New Roman"/>
          <w:sz w:val="26"/>
          <w:szCs w:val="26"/>
        </w:rPr>
        <w:t>ублей (130,3%);</w:t>
      </w:r>
    </w:p>
    <w:p w:rsidR="00050301" w:rsidRPr="000D6C32" w:rsidRDefault="00050301" w:rsidP="00050301">
      <w:pPr>
        <w:spacing w:after="0" w:line="240" w:lineRule="auto"/>
        <w:ind w:right="96"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0D6C32">
        <w:rPr>
          <w:rFonts w:ascii="Times New Roman" w:hAnsi="Times New Roman" w:cs="Times New Roman"/>
          <w:sz w:val="26"/>
          <w:szCs w:val="26"/>
        </w:rPr>
        <w:t xml:space="preserve">остальные безвозмездные поступления </w:t>
      </w:r>
      <w:r>
        <w:rPr>
          <w:rFonts w:ascii="Times New Roman" w:hAnsi="Times New Roman" w:cs="Times New Roman"/>
          <w:sz w:val="26"/>
          <w:szCs w:val="26"/>
        </w:rPr>
        <w:t xml:space="preserve">увеличились </w:t>
      </w:r>
      <w:r w:rsidRPr="000D6C32">
        <w:rPr>
          <w:rFonts w:ascii="Times New Roman" w:hAnsi="Times New Roman" w:cs="Times New Roman"/>
          <w:sz w:val="26"/>
          <w:szCs w:val="26"/>
        </w:rPr>
        <w:t>на</w:t>
      </w:r>
      <w:r>
        <w:rPr>
          <w:rFonts w:ascii="Times New Roman" w:hAnsi="Times New Roman" w:cs="Times New Roman"/>
          <w:sz w:val="26"/>
          <w:szCs w:val="26"/>
        </w:rPr>
        <w:t xml:space="preserve"> 683 385,8 </w:t>
      </w:r>
      <w:r w:rsidRPr="000D6C32">
        <w:rPr>
          <w:rFonts w:ascii="Times New Roman" w:hAnsi="Times New Roman" w:cs="Times New Roman"/>
          <w:sz w:val="26"/>
          <w:szCs w:val="26"/>
        </w:rPr>
        <w:t xml:space="preserve">тыс. рублей или </w:t>
      </w:r>
      <w:r>
        <w:rPr>
          <w:rFonts w:ascii="Times New Roman" w:hAnsi="Times New Roman" w:cs="Times New Roman"/>
          <w:sz w:val="26"/>
          <w:szCs w:val="26"/>
        </w:rPr>
        <w:t>в 5,2 раза.</w:t>
      </w:r>
    </w:p>
    <w:p w:rsidR="00050301" w:rsidRDefault="00050301" w:rsidP="00050301">
      <w:pPr>
        <w:spacing w:after="0" w:line="240" w:lineRule="auto"/>
        <w:ind w:firstLine="709"/>
        <w:jc w:val="both"/>
        <w:rPr>
          <w:rFonts w:ascii="Times New Roman" w:hAnsi="Times New Roman" w:cs="Times New Roman"/>
          <w:sz w:val="26"/>
          <w:szCs w:val="26"/>
        </w:rPr>
      </w:pPr>
      <w:r w:rsidRPr="00BB0391">
        <w:rPr>
          <w:rFonts w:ascii="Times New Roman" w:hAnsi="Times New Roman" w:cs="Times New Roman"/>
          <w:sz w:val="26"/>
          <w:szCs w:val="26"/>
        </w:rPr>
        <w:t>Годовые плановые назначения по налоговым и неналоговым доходам областного бюджета за 201</w:t>
      </w:r>
      <w:r>
        <w:rPr>
          <w:rFonts w:ascii="Times New Roman" w:hAnsi="Times New Roman" w:cs="Times New Roman"/>
          <w:sz w:val="26"/>
          <w:szCs w:val="26"/>
        </w:rPr>
        <w:t>9</w:t>
      </w:r>
      <w:r w:rsidRPr="00BB0391">
        <w:rPr>
          <w:rFonts w:ascii="Times New Roman" w:hAnsi="Times New Roman" w:cs="Times New Roman"/>
          <w:sz w:val="26"/>
          <w:szCs w:val="26"/>
        </w:rPr>
        <w:t xml:space="preserve"> год выполнены на </w:t>
      </w:r>
      <w:r>
        <w:rPr>
          <w:rFonts w:ascii="Times New Roman" w:hAnsi="Times New Roman" w:cs="Times New Roman"/>
          <w:sz w:val="26"/>
          <w:szCs w:val="26"/>
        </w:rPr>
        <w:t>97,8</w:t>
      </w:r>
      <w:r w:rsidRPr="00BB0391">
        <w:rPr>
          <w:rFonts w:ascii="Times New Roman" w:hAnsi="Times New Roman" w:cs="Times New Roman"/>
          <w:sz w:val="26"/>
          <w:szCs w:val="26"/>
        </w:rPr>
        <w:t xml:space="preserve">%. В целом </w:t>
      </w:r>
      <w:r>
        <w:rPr>
          <w:rFonts w:ascii="Times New Roman" w:hAnsi="Times New Roman" w:cs="Times New Roman"/>
          <w:sz w:val="26"/>
          <w:szCs w:val="26"/>
        </w:rPr>
        <w:t>не</w:t>
      </w:r>
      <w:r w:rsidRPr="00BB0391">
        <w:rPr>
          <w:rFonts w:ascii="Times New Roman" w:hAnsi="Times New Roman" w:cs="Times New Roman"/>
          <w:sz w:val="26"/>
          <w:szCs w:val="26"/>
        </w:rPr>
        <w:t xml:space="preserve">выполнение составило </w:t>
      </w:r>
      <w:r>
        <w:rPr>
          <w:rFonts w:ascii="Times New Roman" w:hAnsi="Times New Roman" w:cs="Times New Roman"/>
          <w:sz w:val="26"/>
          <w:szCs w:val="26"/>
        </w:rPr>
        <w:t xml:space="preserve">1 115 319,7 </w:t>
      </w:r>
      <w:r w:rsidRPr="00BB0391">
        <w:rPr>
          <w:rFonts w:ascii="Times New Roman" w:hAnsi="Times New Roman" w:cs="Times New Roman"/>
          <w:sz w:val="26"/>
          <w:szCs w:val="26"/>
        </w:rPr>
        <w:t xml:space="preserve">тыс. рублей, </w:t>
      </w:r>
      <w:r>
        <w:rPr>
          <w:rFonts w:ascii="Times New Roman" w:hAnsi="Times New Roman" w:cs="Times New Roman"/>
          <w:sz w:val="26"/>
          <w:szCs w:val="26"/>
        </w:rPr>
        <w:t>в основном</w:t>
      </w:r>
      <w:r w:rsidRPr="002F53AE">
        <w:rPr>
          <w:rFonts w:ascii="Times New Roman" w:hAnsi="Times New Roman" w:cs="Times New Roman"/>
          <w:sz w:val="26"/>
          <w:szCs w:val="26"/>
        </w:rPr>
        <w:t xml:space="preserve"> по налогу на прибыль – 2</w:t>
      </w:r>
      <w:r>
        <w:rPr>
          <w:rFonts w:ascii="Times New Roman" w:hAnsi="Times New Roman" w:cs="Times New Roman"/>
          <w:sz w:val="26"/>
          <w:szCs w:val="26"/>
        </w:rPr>
        <w:t> 080 709,4</w:t>
      </w:r>
      <w:r w:rsidRPr="002F53AE">
        <w:rPr>
          <w:rFonts w:ascii="Times New Roman" w:hAnsi="Times New Roman" w:cs="Times New Roman"/>
          <w:sz w:val="26"/>
          <w:szCs w:val="26"/>
        </w:rPr>
        <w:t xml:space="preserve"> тыс. рублей</w:t>
      </w:r>
      <w:r>
        <w:rPr>
          <w:rFonts w:ascii="Times New Roman" w:hAnsi="Times New Roman" w:cs="Times New Roman"/>
          <w:sz w:val="26"/>
          <w:szCs w:val="26"/>
        </w:rPr>
        <w:t>.</w:t>
      </w:r>
    </w:p>
    <w:p w:rsidR="00050301" w:rsidRDefault="00050301" w:rsidP="00050301">
      <w:pPr>
        <w:spacing w:after="0" w:line="240" w:lineRule="auto"/>
        <w:ind w:firstLine="709"/>
        <w:jc w:val="both"/>
        <w:rPr>
          <w:rFonts w:ascii="Times New Roman" w:hAnsi="Times New Roman" w:cs="Times New Roman"/>
          <w:sz w:val="26"/>
          <w:szCs w:val="26"/>
        </w:rPr>
      </w:pPr>
      <w:r w:rsidRPr="007F71C0">
        <w:rPr>
          <w:rFonts w:ascii="Times New Roman" w:hAnsi="Times New Roman" w:cs="Times New Roman"/>
          <w:sz w:val="26"/>
          <w:szCs w:val="26"/>
        </w:rPr>
        <w:t>Кассовый план по безвозмездным поступлениям выполнен на 9</w:t>
      </w:r>
      <w:r>
        <w:rPr>
          <w:rFonts w:ascii="Times New Roman" w:hAnsi="Times New Roman" w:cs="Times New Roman"/>
          <w:sz w:val="26"/>
          <w:szCs w:val="26"/>
        </w:rPr>
        <w:t>5</w:t>
      </w:r>
      <w:r w:rsidRPr="007F71C0">
        <w:rPr>
          <w:rFonts w:ascii="Times New Roman" w:hAnsi="Times New Roman" w:cs="Times New Roman"/>
          <w:sz w:val="26"/>
          <w:szCs w:val="26"/>
        </w:rPr>
        <w:t>,</w:t>
      </w:r>
      <w:r>
        <w:rPr>
          <w:rFonts w:ascii="Times New Roman" w:hAnsi="Times New Roman" w:cs="Times New Roman"/>
          <w:sz w:val="26"/>
          <w:szCs w:val="26"/>
        </w:rPr>
        <w:t>7</w:t>
      </w:r>
      <w:r w:rsidRPr="007F71C0">
        <w:rPr>
          <w:rFonts w:ascii="Times New Roman" w:hAnsi="Times New Roman" w:cs="Times New Roman"/>
          <w:sz w:val="26"/>
          <w:szCs w:val="26"/>
        </w:rPr>
        <w:t xml:space="preserve">%, невыполнение </w:t>
      </w:r>
      <w:r w:rsidRPr="000A6947">
        <w:rPr>
          <w:rFonts w:ascii="Times New Roman" w:hAnsi="Times New Roman" w:cs="Times New Roman"/>
          <w:sz w:val="26"/>
          <w:szCs w:val="26"/>
        </w:rPr>
        <w:t>составило 816 304,5 тыс. рублей по межбюджетным трансфертам от других уровней бюджетной системы.</w:t>
      </w:r>
    </w:p>
    <w:p w:rsidR="00A215C1" w:rsidRPr="000A6947" w:rsidRDefault="00A215C1" w:rsidP="00050301">
      <w:pPr>
        <w:spacing w:after="0" w:line="240" w:lineRule="auto"/>
        <w:ind w:firstLine="709"/>
        <w:jc w:val="both"/>
        <w:rPr>
          <w:rFonts w:ascii="Times New Roman" w:hAnsi="Times New Roman" w:cs="Times New Roman"/>
          <w:sz w:val="12"/>
          <w:szCs w:val="12"/>
        </w:rPr>
      </w:pPr>
    </w:p>
    <w:p w:rsidR="00050301" w:rsidRPr="00E8408A" w:rsidRDefault="00050301" w:rsidP="00050301">
      <w:pPr>
        <w:spacing w:after="0" w:line="240" w:lineRule="auto"/>
        <w:jc w:val="center"/>
        <w:rPr>
          <w:rFonts w:ascii="Times New Roman" w:hAnsi="Times New Roman" w:cs="Times New Roman"/>
        </w:rPr>
      </w:pPr>
      <w:r w:rsidRPr="00E8408A">
        <w:rPr>
          <w:rFonts w:ascii="Times New Roman" w:hAnsi="Times New Roman" w:cs="Times New Roman"/>
          <w:sz w:val="26"/>
          <w:szCs w:val="26"/>
        </w:rPr>
        <w:t xml:space="preserve">Таблица </w:t>
      </w:r>
      <w:r w:rsidR="007616F4">
        <w:rPr>
          <w:rFonts w:ascii="Times New Roman" w:hAnsi="Times New Roman" w:cs="Times New Roman"/>
          <w:sz w:val="26"/>
          <w:szCs w:val="26"/>
        </w:rPr>
        <w:t>2</w:t>
      </w:r>
      <w:r w:rsidRPr="00E8408A">
        <w:rPr>
          <w:rFonts w:ascii="Times New Roman" w:hAnsi="Times New Roman" w:cs="Times New Roman"/>
          <w:sz w:val="26"/>
          <w:szCs w:val="26"/>
        </w:rPr>
        <w:t>. Доходы областного бюджета за 201</w:t>
      </w:r>
      <w:r>
        <w:rPr>
          <w:rFonts w:ascii="Times New Roman" w:hAnsi="Times New Roman" w:cs="Times New Roman"/>
          <w:sz w:val="26"/>
          <w:szCs w:val="26"/>
        </w:rPr>
        <w:t>9</w:t>
      </w:r>
      <w:r w:rsidRPr="00E8408A">
        <w:rPr>
          <w:rFonts w:ascii="Times New Roman" w:hAnsi="Times New Roman" w:cs="Times New Roman"/>
          <w:sz w:val="26"/>
          <w:szCs w:val="26"/>
        </w:rPr>
        <w:t xml:space="preserve"> год</w:t>
      </w:r>
    </w:p>
    <w:p w:rsidR="00050301" w:rsidRPr="00E8408A" w:rsidRDefault="00050301" w:rsidP="00050301">
      <w:pPr>
        <w:pStyle w:val="ac"/>
        <w:spacing w:line="240" w:lineRule="auto"/>
        <w:ind w:left="0" w:right="-1" w:firstLine="0"/>
        <w:jc w:val="right"/>
        <w:rPr>
          <w:sz w:val="24"/>
          <w:szCs w:val="24"/>
        </w:rPr>
      </w:pPr>
      <w:r w:rsidRPr="00E8408A">
        <w:rPr>
          <w:sz w:val="24"/>
          <w:szCs w:val="24"/>
        </w:rPr>
        <w:t>тыс. рублей</w:t>
      </w:r>
    </w:p>
    <w:tbl>
      <w:tblPr>
        <w:tblW w:w="10188" w:type="dxa"/>
        <w:tblInd w:w="93" w:type="dxa"/>
        <w:tblLook w:val="0020"/>
      </w:tblPr>
      <w:tblGrid>
        <w:gridCol w:w="3134"/>
        <w:gridCol w:w="1843"/>
        <w:gridCol w:w="1523"/>
        <w:gridCol w:w="1290"/>
        <w:gridCol w:w="1271"/>
        <w:gridCol w:w="1127"/>
      </w:tblGrid>
      <w:tr w:rsidR="00050301" w:rsidRPr="00860029" w:rsidTr="00486C62">
        <w:trPr>
          <w:cantSplit/>
          <w:trHeight w:val="1207"/>
          <w:tblHeader/>
        </w:trPr>
        <w:tc>
          <w:tcPr>
            <w:tcW w:w="3134" w:type="dxa"/>
            <w:tcBorders>
              <w:top w:val="single" w:sz="4" w:space="0" w:color="auto"/>
              <w:left w:val="single" w:sz="4" w:space="0" w:color="auto"/>
              <w:bottom w:val="single" w:sz="4" w:space="0" w:color="auto"/>
              <w:right w:val="single" w:sz="4" w:space="0" w:color="auto"/>
            </w:tcBorders>
            <w:shd w:val="clear" w:color="auto" w:fill="auto"/>
            <w:vAlign w:val="center"/>
          </w:tcPr>
          <w:p w:rsidR="00050301" w:rsidRPr="00E8408A" w:rsidRDefault="00050301" w:rsidP="00050301">
            <w:pPr>
              <w:spacing w:after="0" w:line="240" w:lineRule="auto"/>
              <w:jc w:val="center"/>
              <w:rPr>
                <w:rFonts w:ascii="Times New Roman" w:hAnsi="Times New Roman" w:cs="Times New Roman"/>
                <w:sz w:val="20"/>
                <w:szCs w:val="20"/>
              </w:rPr>
            </w:pPr>
            <w:r w:rsidRPr="00E8408A">
              <w:rPr>
                <w:rFonts w:ascii="Times New Roman" w:hAnsi="Times New Roman" w:cs="Times New Roman"/>
                <w:sz w:val="20"/>
                <w:szCs w:val="20"/>
              </w:rPr>
              <w:t>Наименование доходов</w:t>
            </w:r>
          </w:p>
        </w:tc>
        <w:tc>
          <w:tcPr>
            <w:tcW w:w="1843" w:type="dxa"/>
            <w:tcBorders>
              <w:top w:val="single" w:sz="4" w:space="0" w:color="auto"/>
              <w:left w:val="nil"/>
              <w:bottom w:val="single" w:sz="4" w:space="0" w:color="auto"/>
              <w:right w:val="single" w:sz="4" w:space="0" w:color="auto"/>
            </w:tcBorders>
            <w:shd w:val="clear" w:color="auto" w:fill="auto"/>
            <w:vAlign w:val="center"/>
          </w:tcPr>
          <w:p w:rsidR="00050301" w:rsidRPr="00E8408A" w:rsidRDefault="00050301" w:rsidP="00050301">
            <w:pPr>
              <w:spacing w:after="0" w:line="240" w:lineRule="auto"/>
              <w:jc w:val="center"/>
              <w:rPr>
                <w:rFonts w:ascii="Times New Roman" w:hAnsi="Times New Roman" w:cs="Times New Roman"/>
                <w:sz w:val="20"/>
                <w:szCs w:val="20"/>
              </w:rPr>
            </w:pPr>
            <w:r w:rsidRPr="00E8408A">
              <w:rPr>
                <w:rFonts w:ascii="Times New Roman" w:hAnsi="Times New Roman" w:cs="Times New Roman"/>
                <w:sz w:val="20"/>
                <w:szCs w:val="20"/>
              </w:rPr>
              <w:t>Кассовый план на 201</w:t>
            </w:r>
            <w:r>
              <w:rPr>
                <w:rFonts w:ascii="Times New Roman" w:hAnsi="Times New Roman" w:cs="Times New Roman"/>
                <w:sz w:val="20"/>
                <w:szCs w:val="20"/>
              </w:rPr>
              <w:t>9</w:t>
            </w:r>
            <w:r w:rsidRPr="00E8408A">
              <w:rPr>
                <w:rFonts w:ascii="Times New Roman" w:hAnsi="Times New Roman" w:cs="Times New Roman"/>
                <w:sz w:val="20"/>
                <w:szCs w:val="20"/>
              </w:rPr>
              <w:t xml:space="preserve"> год</w:t>
            </w:r>
          </w:p>
        </w:tc>
        <w:tc>
          <w:tcPr>
            <w:tcW w:w="1523" w:type="dxa"/>
            <w:tcBorders>
              <w:top w:val="single" w:sz="4" w:space="0" w:color="auto"/>
              <w:left w:val="single" w:sz="4" w:space="0" w:color="auto"/>
              <w:bottom w:val="single" w:sz="4" w:space="0" w:color="auto"/>
              <w:right w:val="single" w:sz="4" w:space="0" w:color="auto"/>
            </w:tcBorders>
            <w:shd w:val="clear" w:color="auto" w:fill="auto"/>
            <w:vAlign w:val="center"/>
          </w:tcPr>
          <w:p w:rsidR="00050301" w:rsidRPr="00E8408A" w:rsidRDefault="00050301" w:rsidP="00050301">
            <w:pPr>
              <w:spacing w:after="0" w:line="240" w:lineRule="auto"/>
              <w:jc w:val="center"/>
              <w:rPr>
                <w:rFonts w:ascii="Times New Roman" w:hAnsi="Times New Roman" w:cs="Times New Roman"/>
                <w:sz w:val="20"/>
                <w:szCs w:val="20"/>
              </w:rPr>
            </w:pPr>
            <w:r w:rsidRPr="00E8408A">
              <w:rPr>
                <w:rFonts w:ascii="Times New Roman" w:hAnsi="Times New Roman" w:cs="Times New Roman"/>
                <w:sz w:val="20"/>
                <w:szCs w:val="20"/>
              </w:rPr>
              <w:t>Исполнено</w:t>
            </w:r>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rsidR="00050301" w:rsidRPr="00E8408A" w:rsidRDefault="00050301" w:rsidP="00050301">
            <w:pPr>
              <w:spacing w:after="0" w:line="240" w:lineRule="auto"/>
              <w:jc w:val="center"/>
              <w:rPr>
                <w:rFonts w:ascii="Times New Roman" w:hAnsi="Times New Roman" w:cs="Times New Roman"/>
                <w:sz w:val="20"/>
                <w:szCs w:val="20"/>
              </w:rPr>
            </w:pPr>
            <w:r w:rsidRPr="00E8408A">
              <w:rPr>
                <w:rFonts w:ascii="Times New Roman" w:hAnsi="Times New Roman" w:cs="Times New Roman"/>
                <w:sz w:val="20"/>
                <w:szCs w:val="20"/>
              </w:rPr>
              <w:t>% исполнения</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050301" w:rsidRPr="00E8408A" w:rsidRDefault="00050301" w:rsidP="00050301">
            <w:pPr>
              <w:spacing w:after="0" w:line="240" w:lineRule="auto"/>
              <w:jc w:val="center"/>
              <w:rPr>
                <w:rFonts w:ascii="Times New Roman" w:hAnsi="Times New Roman" w:cs="Times New Roman"/>
                <w:sz w:val="20"/>
                <w:szCs w:val="20"/>
              </w:rPr>
            </w:pPr>
            <w:r w:rsidRPr="00E8408A">
              <w:rPr>
                <w:rFonts w:ascii="Times New Roman" w:hAnsi="Times New Roman" w:cs="Times New Roman"/>
                <w:sz w:val="20"/>
                <w:szCs w:val="20"/>
              </w:rPr>
              <w:t>Доля в общей сумме исполнения, %</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rsidR="00050301" w:rsidRPr="00E8408A" w:rsidRDefault="00050301" w:rsidP="00050301">
            <w:pPr>
              <w:spacing w:after="0" w:line="240" w:lineRule="auto"/>
              <w:jc w:val="center"/>
              <w:rPr>
                <w:rFonts w:ascii="Times New Roman" w:hAnsi="Times New Roman" w:cs="Times New Roman"/>
                <w:sz w:val="20"/>
                <w:szCs w:val="20"/>
              </w:rPr>
            </w:pPr>
            <w:r w:rsidRPr="00E8408A">
              <w:rPr>
                <w:rFonts w:ascii="Times New Roman" w:hAnsi="Times New Roman" w:cs="Times New Roman"/>
                <w:sz w:val="20"/>
                <w:szCs w:val="20"/>
              </w:rPr>
              <w:t>Темп роста к 201</w:t>
            </w:r>
            <w:r>
              <w:rPr>
                <w:rFonts w:ascii="Times New Roman" w:hAnsi="Times New Roman" w:cs="Times New Roman"/>
                <w:sz w:val="20"/>
                <w:szCs w:val="20"/>
              </w:rPr>
              <w:t>8</w:t>
            </w:r>
            <w:r w:rsidRPr="00E8408A">
              <w:rPr>
                <w:rFonts w:ascii="Times New Roman" w:hAnsi="Times New Roman" w:cs="Times New Roman"/>
                <w:sz w:val="20"/>
                <w:szCs w:val="20"/>
              </w:rPr>
              <w:t xml:space="preserve"> г., %</w:t>
            </w:r>
          </w:p>
        </w:tc>
      </w:tr>
      <w:tr w:rsidR="00050301" w:rsidRPr="00860029" w:rsidTr="00486C62">
        <w:trPr>
          <w:trHeight w:val="433"/>
        </w:trPr>
        <w:tc>
          <w:tcPr>
            <w:tcW w:w="3134" w:type="dxa"/>
            <w:tcBorders>
              <w:top w:val="nil"/>
              <w:left w:val="single" w:sz="4" w:space="0" w:color="auto"/>
              <w:bottom w:val="single" w:sz="4" w:space="0" w:color="auto"/>
              <w:right w:val="single" w:sz="4" w:space="0" w:color="auto"/>
            </w:tcBorders>
            <w:shd w:val="clear" w:color="auto" w:fill="auto"/>
            <w:vAlign w:val="center"/>
          </w:tcPr>
          <w:p w:rsidR="00050301" w:rsidRPr="00E8408A" w:rsidRDefault="00050301" w:rsidP="00050301">
            <w:pPr>
              <w:spacing w:after="0" w:line="240" w:lineRule="auto"/>
              <w:rPr>
                <w:rFonts w:ascii="Times New Roman" w:hAnsi="Times New Roman" w:cs="Times New Roman"/>
                <w:b/>
                <w:bCs/>
              </w:rPr>
            </w:pPr>
            <w:r w:rsidRPr="00E8408A">
              <w:rPr>
                <w:rFonts w:ascii="Times New Roman" w:hAnsi="Times New Roman" w:cs="Times New Roman"/>
                <w:b/>
                <w:bCs/>
              </w:rPr>
              <w:t>Доходы, всего</w:t>
            </w:r>
          </w:p>
        </w:tc>
        <w:tc>
          <w:tcPr>
            <w:tcW w:w="1843" w:type="dxa"/>
            <w:tcBorders>
              <w:top w:val="nil"/>
              <w:left w:val="nil"/>
              <w:bottom w:val="single" w:sz="4" w:space="0" w:color="auto"/>
              <w:right w:val="single" w:sz="4" w:space="0" w:color="auto"/>
            </w:tcBorders>
            <w:shd w:val="clear" w:color="auto" w:fill="auto"/>
            <w:vAlign w:val="center"/>
          </w:tcPr>
          <w:p w:rsidR="00050301" w:rsidRPr="00E8408A" w:rsidRDefault="00050301" w:rsidP="00050301">
            <w:pPr>
              <w:spacing w:after="0" w:line="240" w:lineRule="auto"/>
              <w:jc w:val="center"/>
              <w:rPr>
                <w:rFonts w:ascii="Times New Roman" w:hAnsi="Times New Roman" w:cs="Times New Roman"/>
                <w:b/>
                <w:bCs/>
              </w:rPr>
            </w:pPr>
            <w:r>
              <w:rPr>
                <w:rFonts w:ascii="Times New Roman" w:hAnsi="Times New Roman" w:cs="Times New Roman"/>
                <w:b/>
                <w:bCs/>
              </w:rPr>
              <w:t>6</w:t>
            </w:r>
            <w:r w:rsidRPr="00E8408A">
              <w:rPr>
                <w:rFonts w:ascii="Times New Roman" w:hAnsi="Times New Roman" w:cs="Times New Roman"/>
                <w:b/>
                <w:bCs/>
              </w:rPr>
              <w:t>9 </w:t>
            </w:r>
            <w:r>
              <w:rPr>
                <w:rFonts w:ascii="Times New Roman" w:hAnsi="Times New Roman" w:cs="Times New Roman"/>
                <w:b/>
                <w:bCs/>
              </w:rPr>
              <w:t>151</w:t>
            </w:r>
            <w:r w:rsidRPr="00E8408A">
              <w:rPr>
                <w:rFonts w:ascii="Times New Roman" w:hAnsi="Times New Roman" w:cs="Times New Roman"/>
                <w:b/>
                <w:bCs/>
              </w:rPr>
              <w:t> </w:t>
            </w:r>
            <w:r>
              <w:rPr>
                <w:rFonts w:ascii="Times New Roman" w:hAnsi="Times New Roman" w:cs="Times New Roman"/>
                <w:b/>
                <w:bCs/>
              </w:rPr>
              <w:t>321</w:t>
            </w:r>
            <w:r w:rsidRPr="00E8408A">
              <w:rPr>
                <w:rFonts w:ascii="Times New Roman" w:hAnsi="Times New Roman" w:cs="Times New Roman"/>
                <w:b/>
                <w:bCs/>
              </w:rPr>
              <w:t>,</w:t>
            </w:r>
            <w:r>
              <w:rPr>
                <w:rFonts w:ascii="Times New Roman" w:hAnsi="Times New Roman" w:cs="Times New Roman"/>
                <w:b/>
                <w:bCs/>
              </w:rPr>
              <w:t>8</w:t>
            </w:r>
          </w:p>
        </w:tc>
        <w:tc>
          <w:tcPr>
            <w:tcW w:w="1523" w:type="dxa"/>
            <w:tcBorders>
              <w:top w:val="nil"/>
              <w:left w:val="nil"/>
              <w:bottom w:val="single" w:sz="4" w:space="0" w:color="auto"/>
              <w:right w:val="single" w:sz="4" w:space="0" w:color="auto"/>
            </w:tcBorders>
            <w:shd w:val="clear" w:color="auto" w:fill="auto"/>
            <w:vAlign w:val="center"/>
          </w:tcPr>
          <w:p w:rsidR="00050301" w:rsidRPr="00920FC3" w:rsidRDefault="00050301" w:rsidP="00050301">
            <w:pPr>
              <w:spacing w:after="0" w:line="240" w:lineRule="auto"/>
              <w:jc w:val="center"/>
              <w:rPr>
                <w:rFonts w:ascii="Times New Roman" w:hAnsi="Times New Roman" w:cs="Times New Roman"/>
                <w:b/>
                <w:bCs/>
              </w:rPr>
            </w:pPr>
            <w:r>
              <w:rPr>
                <w:rFonts w:ascii="Times New Roman" w:hAnsi="Times New Roman" w:cs="Times New Roman"/>
                <w:b/>
                <w:bCs/>
              </w:rPr>
              <w:t>67</w:t>
            </w:r>
            <w:r w:rsidRPr="00920FC3">
              <w:rPr>
                <w:rFonts w:ascii="Times New Roman" w:hAnsi="Times New Roman" w:cs="Times New Roman"/>
                <w:b/>
                <w:bCs/>
              </w:rPr>
              <w:t> </w:t>
            </w:r>
            <w:r>
              <w:rPr>
                <w:rFonts w:ascii="Times New Roman" w:hAnsi="Times New Roman" w:cs="Times New Roman"/>
                <w:b/>
                <w:bCs/>
              </w:rPr>
              <w:t>219</w:t>
            </w:r>
            <w:r w:rsidRPr="00920FC3">
              <w:rPr>
                <w:rFonts w:ascii="Times New Roman" w:hAnsi="Times New Roman" w:cs="Times New Roman"/>
                <w:b/>
                <w:bCs/>
              </w:rPr>
              <w:t> </w:t>
            </w:r>
            <w:r>
              <w:rPr>
                <w:rFonts w:ascii="Times New Roman" w:hAnsi="Times New Roman" w:cs="Times New Roman"/>
                <w:b/>
                <w:bCs/>
              </w:rPr>
              <w:t>697</w:t>
            </w:r>
            <w:r w:rsidRPr="00920FC3">
              <w:rPr>
                <w:rFonts w:ascii="Times New Roman" w:hAnsi="Times New Roman" w:cs="Times New Roman"/>
                <w:b/>
                <w:bCs/>
              </w:rPr>
              <w:t>,</w:t>
            </w:r>
            <w:r>
              <w:rPr>
                <w:rFonts w:ascii="Times New Roman" w:hAnsi="Times New Roman" w:cs="Times New Roman"/>
                <w:b/>
                <w:bCs/>
              </w:rPr>
              <w:t>6</w:t>
            </w:r>
          </w:p>
        </w:tc>
        <w:tc>
          <w:tcPr>
            <w:tcW w:w="1290" w:type="dxa"/>
            <w:tcBorders>
              <w:top w:val="nil"/>
              <w:left w:val="nil"/>
              <w:bottom w:val="single" w:sz="4" w:space="0" w:color="auto"/>
              <w:right w:val="single" w:sz="4" w:space="0" w:color="auto"/>
            </w:tcBorders>
            <w:shd w:val="clear" w:color="auto" w:fill="auto"/>
            <w:vAlign w:val="center"/>
          </w:tcPr>
          <w:p w:rsidR="00050301" w:rsidRPr="00477912" w:rsidRDefault="00050301" w:rsidP="00050301">
            <w:pPr>
              <w:spacing w:after="0" w:line="240" w:lineRule="auto"/>
              <w:jc w:val="center"/>
              <w:rPr>
                <w:rFonts w:ascii="Times New Roman" w:hAnsi="Times New Roman" w:cs="Times New Roman"/>
                <w:b/>
                <w:bCs/>
              </w:rPr>
            </w:pPr>
            <w:r>
              <w:rPr>
                <w:rFonts w:ascii="Times New Roman" w:hAnsi="Times New Roman" w:cs="Times New Roman"/>
                <w:b/>
                <w:bCs/>
              </w:rPr>
              <w:t>97</w:t>
            </w:r>
            <w:r w:rsidRPr="00477912">
              <w:rPr>
                <w:rFonts w:ascii="Times New Roman" w:hAnsi="Times New Roman" w:cs="Times New Roman"/>
                <w:b/>
                <w:bCs/>
              </w:rPr>
              <w:t>,</w:t>
            </w:r>
            <w:r>
              <w:rPr>
                <w:rFonts w:ascii="Times New Roman" w:hAnsi="Times New Roman" w:cs="Times New Roman"/>
                <w:b/>
                <w:bCs/>
              </w:rPr>
              <w:t>2</w:t>
            </w:r>
          </w:p>
        </w:tc>
        <w:tc>
          <w:tcPr>
            <w:tcW w:w="1271" w:type="dxa"/>
            <w:tcBorders>
              <w:top w:val="nil"/>
              <w:left w:val="nil"/>
              <w:bottom w:val="single" w:sz="4" w:space="0" w:color="auto"/>
              <w:right w:val="single" w:sz="4" w:space="0" w:color="auto"/>
            </w:tcBorders>
            <w:shd w:val="clear" w:color="auto" w:fill="auto"/>
            <w:vAlign w:val="center"/>
          </w:tcPr>
          <w:p w:rsidR="00050301" w:rsidRPr="00907682" w:rsidRDefault="00050301" w:rsidP="00050301">
            <w:pPr>
              <w:spacing w:after="0" w:line="240" w:lineRule="auto"/>
              <w:jc w:val="center"/>
              <w:rPr>
                <w:rFonts w:ascii="Times New Roman" w:hAnsi="Times New Roman" w:cs="Times New Roman"/>
                <w:b/>
                <w:bCs/>
              </w:rPr>
            </w:pPr>
            <w:r w:rsidRPr="00907682">
              <w:rPr>
                <w:rFonts w:ascii="Times New Roman" w:hAnsi="Times New Roman" w:cs="Times New Roman"/>
                <w:b/>
                <w:bCs/>
              </w:rPr>
              <w:t>100,0</w:t>
            </w:r>
          </w:p>
        </w:tc>
        <w:tc>
          <w:tcPr>
            <w:tcW w:w="1127" w:type="dxa"/>
            <w:tcBorders>
              <w:top w:val="nil"/>
              <w:left w:val="nil"/>
              <w:bottom w:val="single" w:sz="4" w:space="0" w:color="auto"/>
              <w:right w:val="single" w:sz="4" w:space="0" w:color="auto"/>
            </w:tcBorders>
            <w:shd w:val="clear" w:color="auto" w:fill="auto"/>
            <w:vAlign w:val="center"/>
          </w:tcPr>
          <w:p w:rsidR="00050301" w:rsidRPr="00907682" w:rsidRDefault="00050301" w:rsidP="00050301">
            <w:pPr>
              <w:spacing w:after="0" w:line="240" w:lineRule="auto"/>
              <w:jc w:val="center"/>
              <w:rPr>
                <w:rFonts w:ascii="Times New Roman" w:hAnsi="Times New Roman" w:cs="Times New Roman"/>
                <w:b/>
                <w:bCs/>
              </w:rPr>
            </w:pPr>
            <w:r w:rsidRPr="00907682">
              <w:rPr>
                <w:rFonts w:ascii="Times New Roman" w:hAnsi="Times New Roman" w:cs="Times New Roman"/>
                <w:b/>
                <w:bCs/>
              </w:rPr>
              <w:t>1</w:t>
            </w:r>
            <w:r>
              <w:rPr>
                <w:rFonts w:ascii="Times New Roman" w:hAnsi="Times New Roman" w:cs="Times New Roman"/>
                <w:b/>
                <w:bCs/>
              </w:rPr>
              <w:t>08</w:t>
            </w:r>
            <w:r w:rsidRPr="00907682">
              <w:rPr>
                <w:rFonts w:ascii="Times New Roman" w:hAnsi="Times New Roman" w:cs="Times New Roman"/>
                <w:b/>
                <w:bCs/>
              </w:rPr>
              <w:t>,</w:t>
            </w:r>
            <w:r>
              <w:rPr>
                <w:rFonts w:ascii="Times New Roman" w:hAnsi="Times New Roman" w:cs="Times New Roman"/>
                <w:b/>
                <w:bCs/>
              </w:rPr>
              <w:t>2</w:t>
            </w:r>
          </w:p>
        </w:tc>
      </w:tr>
      <w:tr w:rsidR="00050301" w:rsidRPr="00860029" w:rsidTr="00486C62">
        <w:trPr>
          <w:trHeight w:val="397"/>
        </w:trPr>
        <w:tc>
          <w:tcPr>
            <w:tcW w:w="3134" w:type="dxa"/>
            <w:tcBorders>
              <w:top w:val="nil"/>
              <w:left w:val="single" w:sz="4" w:space="0" w:color="auto"/>
              <w:bottom w:val="single" w:sz="4" w:space="0" w:color="auto"/>
              <w:right w:val="single" w:sz="4" w:space="0" w:color="auto"/>
            </w:tcBorders>
            <w:shd w:val="clear" w:color="auto" w:fill="auto"/>
            <w:vAlign w:val="center"/>
          </w:tcPr>
          <w:p w:rsidR="00050301" w:rsidRPr="00E8408A" w:rsidRDefault="00050301" w:rsidP="00050301">
            <w:pPr>
              <w:spacing w:after="0" w:line="240" w:lineRule="auto"/>
              <w:rPr>
                <w:rFonts w:ascii="Times New Roman" w:hAnsi="Times New Roman" w:cs="Times New Roman"/>
                <w:b/>
                <w:bCs/>
              </w:rPr>
            </w:pPr>
            <w:r w:rsidRPr="00E8408A">
              <w:rPr>
                <w:rFonts w:ascii="Times New Roman" w:hAnsi="Times New Roman" w:cs="Times New Roman"/>
                <w:b/>
                <w:bCs/>
              </w:rPr>
              <w:t>Налоговые и неналоговые  доходы</w:t>
            </w:r>
          </w:p>
        </w:tc>
        <w:tc>
          <w:tcPr>
            <w:tcW w:w="1843" w:type="dxa"/>
            <w:tcBorders>
              <w:top w:val="nil"/>
              <w:left w:val="nil"/>
              <w:bottom w:val="single" w:sz="4" w:space="0" w:color="auto"/>
              <w:right w:val="single" w:sz="4" w:space="0" w:color="auto"/>
            </w:tcBorders>
            <w:shd w:val="clear" w:color="auto" w:fill="auto"/>
            <w:vAlign w:val="center"/>
          </w:tcPr>
          <w:p w:rsidR="00050301" w:rsidRPr="00E8408A" w:rsidRDefault="00050301" w:rsidP="00050301">
            <w:pPr>
              <w:spacing w:after="0" w:line="240" w:lineRule="auto"/>
              <w:jc w:val="center"/>
              <w:rPr>
                <w:rFonts w:ascii="Times New Roman" w:hAnsi="Times New Roman" w:cs="Times New Roman"/>
                <w:b/>
                <w:bCs/>
              </w:rPr>
            </w:pPr>
            <w:r>
              <w:rPr>
                <w:rFonts w:ascii="Times New Roman" w:hAnsi="Times New Roman" w:cs="Times New Roman"/>
                <w:b/>
                <w:bCs/>
              </w:rPr>
              <w:t>50</w:t>
            </w:r>
            <w:r w:rsidRPr="00E8408A">
              <w:rPr>
                <w:rFonts w:ascii="Times New Roman" w:hAnsi="Times New Roman" w:cs="Times New Roman"/>
                <w:b/>
                <w:bCs/>
              </w:rPr>
              <w:t> 34</w:t>
            </w:r>
            <w:r>
              <w:rPr>
                <w:rFonts w:ascii="Times New Roman" w:hAnsi="Times New Roman" w:cs="Times New Roman"/>
                <w:b/>
                <w:bCs/>
              </w:rPr>
              <w:t>0</w:t>
            </w:r>
            <w:r w:rsidRPr="00E8408A">
              <w:rPr>
                <w:rFonts w:ascii="Times New Roman" w:hAnsi="Times New Roman" w:cs="Times New Roman"/>
                <w:b/>
                <w:bCs/>
              </w:rPr>
              <w:t> 8</w:t>
            </w:r>
            <w:r>
              <w:rPr>
                <w:rFonts w:ascii="Times New Roman" w:hAnsi="Times New Roman" w:cs="Times New Roman"/>
                <w:b/>
                <w:bCs/>
              </w:rPr>
              <w:t>1</w:t>
            </w:r>
            <w:r w:rsidRPr="00E8408A">
              <w:rPr>
                <w:rFonts w:ascii="Times New Roman" w:hAnsi="Times New Roman" w:cs="Times New Roman"/>
                <w:b/>
                <w:bCs/>
              </w:rPr>
              <w:t>8,</w:t>
            </w:r>
            <w:r>
              <w:rPr>
                <w:rFonts w:ascii="Times New Roman" w:hAnsi="Times New Roman" w:cs="Times New Roman"/>
                <w:b/>
                <w:bCs/>
              </w:rPr>
              <w:t>3</w:t>
            </w:r>
          </w:p>
        </w:tc>
        <w:tc>
          <w:tcPr>
            <w:tcW w:w="1523" w:type="dxa"/>
            <w:tcBorders>
              <w:top w:val="nil"/>
              <w:left w:val="nil"/>
              <w:bottom w:val="single" w:sz="4" w:space="0" w:color="auto"/>
              <w:right w:val="single" w:sz="4" w:space="0" w:color="auto"/>
            </w:tcBorders>
            <w:shd w:val="clear" w:color="auto" w:fill="auto"/>
            <w:vAlign w:val="center"/>
          </w:tcPr>
          <w:p w:rsidR="00050301" w:rsidRPr="00920FC3" w:rsidRDefault="00050301" w:rsidP="00050301">
            <w:pPr>
              <w:spacing w:after="0" w:line="240" w:lineRule="auto"/>
              <w:jc w:val="center"/>
              <w:rPr>
                <w:rFonts w:ascii="Times New Roman" w:hAnsi="Times New Roman" w:cs="Times New Roman"/>
                <w:b/>
                <w:bCs/>
              </w:rPr>
            </w:pPr>
            <w:r>
              <w:rPr>
                <w:rFonts w:ascii="Times New Roman" w:hAnsi="Times New Roman" w:cs="Times New Roman"/>
                <w:b/>
                <w:bCs/>
              </w:rPr>
              <w:t>49</w:t>
            </w:r>
            <w:r w:rsidRPr="00920FC3">
              <w:rPr>
                <w:rFonts w:ascii="Times New Roman" w:hAnsi="Times New Roman" w:cs="Times New Roman"/>
                <w:b/>
                <w:bCs/>
              </w:rPr>
              <w:t> </w:t>
            </w:r>
            <w:r>
              <w:rPr>
                <w:rFonts w:ascii="Times New Roman" w:hAnsi="Times New Roman" w:cs="Times New Roman"/>
                <w:b/>
                <w:bCs/>
              </w:rPr>
              <w:t>225</w:t>
            </w:r>
            <w:r w:rsidRPr="00920FC3">
              <w:rPr>
                <w:rFonts w:ascii="Times New Roman" w:hAnsi="Times New Roman" w:cs="Times New Roman"/>
                <w:b/>
                <w:bCs/>
              </w:rPr>
              <w:t> </w:t>
            </w:r>
            <w:r>
              <w:rPr>
                <w:rFonts w:ascii="Times New Roman" w:hAnsi="Times New Roman" w:cs="Times New Roman"/>
                <w:b/>
                <w:bCs/>
              </w:rPr>
              <w:t>498</w:t>
            </w:r>
            <w:r w:rsidRPr="00920FC3">
              <w:rPr>
                <w:rFonts w:ascii="Times New Roman" w:hAnsi="Times New Roman" w:cs="Times New Roman"/>
                <w:b/>
                <w:bCs/>
              </w:rPr>
              <w:t>,</w:t>
            </w:r>
            <w:r>
              <w:rPr>
                <w:rFonts w:ascii="Times New Roman" w:hAnsi="Times New Roman" w:cs="Times New Roman"/>
                <w:b/>
                <w:bCs/>
              </w:rPr>
              <w:t>6</w:t>
            </w:r>
          </w:p>
        </w:tc>
        <w:tc>
          <w:tcPr>
            <w:tcW w:w="1290" w:type="dxa"/>
            <w:tcBorders>
              <w:top w:val="nil"/>
              <w:left w:val="nil"/>
              <w:bottom w:val="single" w:sz="4" w:space="0" w:color="auto"/>
              <w:right w:val="single" w:sz="4" w:space="0" w:color="auto"/>
            </w:tcBorders>
            <w:shd w:val="clear" w:color="auto" w:fill="auto"/>
            <w:vAlign w:val="center"/>
          </w:tcPr>
          <w:p w:rsidR="00050301" w:rsidRPr="00477912" w:rsidRDefault="00050301" w:rsidP="00050301">
            <w:pPr>
              <w:spacing w:after="0" w:line="240" w:lineRule="auto"/>
              <w:jc w:val="center"/>
              <w:rPr>
                <w:rFonts w:ascii="Times New Roman" w:hAnsi="Times New Roman" w:cs="Times New Roman"/>
                <w:b/>
                <w:bCs/>
              </w:rPr>
            </w:pPr>
            <w:r>
              <w:rPr>
                <w:rFonts w:ascii="Times New Roman" w:hAnsi="Times New Roman" w:cs="Times New Roman"/>
                <w:b/>
                <w:bCs/>
              </w:rPr>
              <w:t>97</w:t>
            </w:r>
            <w:r w:rsidRPr="00477912">
              <w:rPr>
                <w:rFonts w:ascii="Times New Roman" w:hAnsi="Times New Roman" w:cs="Times New Roman"/>
                <w:b/>
                <w:bCs/>
              </w:rPr>
              <w:t>,</w:t>
            </w:r>
            <w:r>
              <w:rPr>
                <w:rFonts w:ascii="Times New Roman" w:hAnsi="Times New Roman" w:cs="Times New Roman"/>
                <w:b/>
                <w:bCs/>
              </w:rPr>
              <w:t>8</w:t>
            </w:r>
          </w:p>
        </w:tc>
        <w:tc>
          <w:tcPr>
            <w:tcW w:w="1271" w:type="dxa"/>
            <w:tcBorders>
              <w:top w:val="nil"/>
              <w:left w:val="nil"/>
              <w:bottom w:val="single" w:sz="4" w:space="0" w:color="auto"/>
              <w:right w:val="single" w:sz="4" w:space="0" w:color="auto"/>
            </w:tcBorders>
            <w:shd w:val="clear" w:color="auto" w:fill="auto"/>
            <w:vAlign w:val="center"/>
          </w:tcPr>
          <w:p w:rsidR="00050301" w:rsidRPr="00907682" w:rsidRDefault="00050301" w:rsidP="00050301">
            <w:pPr>
              <w:spacing w:after="0" w:line="240" w:lineRule="auto"/>
              <w:jc w:val="center"/>
              <w:rPr>
                <w:rFonts w:ascii="Times New Roman" w:hAnsi="Times New Roman" w:cs="Times New Roman"/>
                <w:b/>
                <w:bCs/>
              </w:rPr>
            </w:pPr>
            <w:r w:rsidRPr="00907682">
              <w:rPr>
                <w:rFonts w:ascii="Times New Roman" w:hAnsi="Times New Roman" w:cs="Times New Roman"/>
                <w:b/>
                <w:bCs/>
              </w:rPr>
              <w:t>7</w:t>
            </w:r>
            <w:r>
              <w:rPr>
                <w:rFonts w:ascii="Times New Roman" w:hAnsi="Times New Roman" w:cs="Times New Roman"/>
                <w:b/>
                <w:bCs/>
              </w:rPr>
              <w:t>3</w:t>
            </w:r>
            <w:r w:rsidRPr="00907682">
              <w:rPr>
                <w:rFonts w:ascii="Times New Roman" w:hAnsi="Times New Roman" w:cs="Times New Roman"/>
                <w:b/>
                <w:bCs/>
              </w:rPr>
              <w:t>,</w:t>
            </w:r>
            <w:r>
              <w:rPr>
                <w:rFonts w:ascii="Times New Roman" w:hAnsi="Times New Roman" w:cs="Times New Roman"/>
                <w:b/>
                <w:bCs/>
              </w:rPr>
              <w:t>2</w:t>
            </w:r>
          </w:p>
        </w:tc>
        <w:tc>
          <w:tcPr>
            <w:tcW w:w="1127" w:type="dxa"/>
            <w:tcBorders>
              <w:top w:val="nil"/>
              <w:left w:val="nil"/>
              <w:bottom w:val="single" w:sz="4" w:space="0" w:color="auto"/>
              <w:right w:val="single" w:sz="4" w:space="0" w:color="auto"/>
            </w:tcBorders>
            <w:shd w:val="clear" w:color="auto" w:fill="auto"/>
            <w:vAlign w:val="center"/>
          </w:tcPr>
          <w:p w:rsidR="00050301" w:rsidRPr="00907682" w:rsidRDefault="00050301" w:rsidP="00050301">
            <w:pPr>
              <w:spacing w:after="0" w:line="240" w:lineRule="auto"/>
              <w:jc w:val="center"/>
              <w:rPr>
                <w:rFonts w:ascii="Times New Roman" w:hAnsi="Times New Roman" w:cs="Times New Roman"/>
                <w:b/>
                <w:bCs/>
              </w:rPr>
            </w:pPr>
            <w:r>
              <w:rPr>
                <w:rFonts w:ascii="Times New Roman" w:hAnsi="Times New Roman" w:cs="Times New Roman"/>
                <w:b/>
                <w:bCs/>
              </w:rPr>
              <w:t>99</w:t>
            </w:r>
            <w:r w:rsidRPr="00907682">
              <w:rPr>
                <w:rFonts w:ascii="Times New Roman" w:hAnsi="Times New Roman" w:cs="Times New Roman"/>
                <w:b/>
                <w:bCs/>
              </w:rPr>
              <w:t>,9</w:t>
            </w:r>
          </w:p>
        </w:tc>
      </w:tr>
      <w:tr w:rsidR="00050301" w:rsidRPr="00860029" w:rsidTr="00486C62">
        <w:trPr>
          <w:trHeight w:val="350"/>
        </w:trPr>
        <w:tc>
          <w:tcPr>
            <w:tcW w:w="3134" w:type="dxa"/>
            <w:tcBorders>
              <w:top w:val="nil"/>
              <w:left w:val="single" w:sz="4" w:space="0" w:color="auto"/>
              <w:bottom w:val="single" w:sz="4" w:space="0" w:color="auto"/>
              <w:right w:val="single" w:sz="4" w:space="0" w:color="auto"/>
            </w:tcBorders>
            <w:shd w:val="clear" w:color="auto" w:fill="auto"/>
            <w:vAlign w:val="center"/>
          </w:tcPr>
          <w:p w:rsidR="00050301" w:rsidRPr="00920FC3" w:rsidRDefault="00050301" w:rsidP="00050301">
            <w:pPr>
              <w:spacing w:after="0" w:line="240" w:lineRule="auto"/>
              <w:rPr>
                <w:rFonts w:ascii="Times New Roman" w:hAnsi="Times New Roman" w:cs="Times New Roman"/>
              </w:rPr>
            </w:pPr>
            <w:r w:rsidRPr="00920FC3">
              <w:rPr>
                <w:rFonts w:ascii="Times New Roman" w:hAnsi="Times New Roman" w:cs="Times New Roman"/>
              </w:rPr>
              <w:t>Налоговые доходы</w:t>
            </w:r>
          </w:p>
        </w:tc>
        <w:tc>
          <w:tcPr>
            <w:tcW w:w="1843" w:type="dxa"/>
            <w:tcBorders>
              <w:top w:val="nil"/>
              <w:left w:val="nil"/>
              <w:bottom w:val="single" w:sz="4" w:space="0" w:color="auto"/>
              <w:right w:val="single" w:sz="4" w:space="0" w:color="auto"/>
            </w:tcBorders>
            <w:shd w:val="clear" w:color="auto" w:fill="auto"/>
            <w:vAlign w:val="center"/>
          </w:tcPr>
          <w:p w:rsidR="00050301" w:rsidRPr="00920FC3" w:rsidRDefault="00050301" w:rsidP="00050301">
            <w:pPr>
              <w:spacing w:after="0" w:line="240" w:lineRule="auto"/>
              <w:jc w:val="center"/>
              <w:rPr>
                <w:rFonts w:ascii="Times New Roman" w:hAnsi="Times New Roman" w:cs="Times New Roman"/>
              </w:rPr>
            </w:pPr>
            <w:r w:rsidRPr="00920FC3">
              <w:rPr>
                <w:rFonts w:ascii="Times New Roman" w:hAnsi="Times New Roman" w:cs="Times New Roman"/>
              </w:rPr>
              <w:t>4</w:t>
            </w:r>
            <w:r>
              <w:rPr>
                <w:rFonts w:ascii="Times New Roman" w:hAnsi="Times New Roman" w:cs="Times New Roman"/>
              </w:rPr>
              <w:t>9</w:t>
            </w:r>
            <w:r w:rsidRPr="00920FC3">
              <w:rPr>
                <w:rFonts w:ascii="Times New Roman" w:hAnsi="Times New Roman" w:cs="Times New Roman"/>
              </w:rPr>
              <w:t> </w:t>
            </w:r>
            <w:r>
              <w:rPr>
                <w:rFonts w:ascii="Times New Roman" w:hAnsi="Times New Roman" w:cs="Times New Roman"/>
              </w:rPr>
              <w:t>0</w:t>
            </w:r>
            <w:r w:rsidRPr="00920FC3">
              <w:rPr>
                <w:rFonts w:ascii="Times New Roman" w:hAnsi="Times New Roman" w:cs="Times New Roman"/>
              </w:rPr>
              <w:t>4</w:t>
            </w:r>
            <w:r>
              <w:rPr>
                <w:rFonts w:ascii="Times New Roman" w:hAnsi="Times New Roman" w:cs="Times New Roman"/>
              </w:rPr>
              <w:t>9</w:t>
            </w:r>
            <w:r w:rsidRPr="00920FC3">
              <w:rPr>
                <w:rFonts w:ascii="Times New Roman" w:hAnsi="Times New Roman" w:cs="Times New Roman"/>
              </w:rPr>
              <w:t> </w:t>
            </w:r>
            <w:r>
              <w:rPr>
                <w:rFonts w:ascii="Times New Roman" w:hAnsi="Times New Roman" w:cs="Times New Roman"/>
              </w:rPr>
              <w:t>588</w:t>
            </w:r>
            <w:r w:rsidRPr="00920FC3">
              <w:rPr>
                <w:rFonts w:ascii="Times New Roman" w:hAnsi="Times New Roman" w:cs="Times New Roman"/>
              </w:rPr>
              <w:t>,</w:t>
            </w:r>
            <w:r>
              <w:rPr>
                <w:rFonts w:ascii="Times New Roman" w:hAnsi="Times New Roman" w:cs="Times New Roman"/>
              </w:rPr>
              <w:t>4</w:t>
            </w:r>
          </w:p>
        </w:tc>
        <w:tc>
          <w:tcPr>
            <w:tcW w:w="1523" w:type="dxa"/>
            <w:tcBorders>
              <w:top w:val="nil"/>
              <w:left w:val="nil"/>
              <w:bottom w:val="single" w:sz="4" w:space="0" w:color="auto"/>
              <w:right w:val="single" w:sz="4" w:space="0" w:color="auto"/>
            </w:tcBorders>
            <w:shd w:val="clear" w:color="auto" w:fill="auto"/>
            <w:vAlign w:val="center"/>
          </w:tcPr>
          <w:p w:rsidR="00050301" w:rsidRPr="00BF7087" w:rsidRDefault="00050301" w:rsidP="00050301">
            <w:pPr>
              <w:spacing w:after="0" w:line="240" w:lineRule="auto"/>
              <w:jc w:val="center"/>
              <w:rPr>
                <w:rFonts w:ascii="Times New Roman" w:hAnsi="Times New Roman" w:cs="Times New Roman"/>
                <w:bCs/>
              </w:rPr>
            </w:pPr>
            <w:r w:rsidRPr="00BF7087">
              <w:rPr>
                <w:rFonts w:ascii="Times New Roman" w:hAnsi="Times New Roman" w:cs="Times New Roman"/>
                <w:bCs/>
              </w:rPr>
              <w:t>48 151 591,8</w:t>
            </w:r>
          </w:p>
        </w:tc>
        <w:tc>
          <w:tcPr>
            <w:tcW w:w="1290" w:type="dxa"/>
            <w:tcBorders>
              <w:top w:val="nil"/>
              <w:left w:val="nil"/>
              <w:bottom w:val="single" w:sz="4" w:space="0" w:color="auto"/>
              <w:right w:val="single" w:sz="4" w:space="0" w:color="auto"/>
            </w:tcBorders>
            <w:shd w:val="clear" w:color="auto" w:fill="auto"/>
            <w:vAlign w:val="center"/>
          </w:tcPr>
          <w:p w:rsidR="00050301" w:rsidRPr="00477912" w:rsidRDefault="00050301" w:rsidP="00050301">
            <w:pPr>
              <w:spacing w:after="0" w:line="240" w:lineRule="auto"/>
              <w:jc w:val="center"/>
              <w:rPr>
                <w:rFonts w:ascii="Times New Roman" w:hAnsi="Times New Roman" w:cs="Times New Roman"/>
              </w:rPr>
            </w:pPr>
            <w:r>
              <w:rPr>
                <w:rFonts w:ascii="Times New Roman" w:hAnsi="Times New Roman" w:cs="Times New Roman"/>
              </w:rPr>
              <w:t>98</w:t>
            </w:r>
            <w:r w:rsidRPr="00477912">
              <w:rPr>
                <w:rFonts w:ascii="Times New Roman" w:hAnsi="Times New Roman" w:cs="Times New Roman"/>
              </w:rPr>
              <w:t>,2</w:t>
            </w:r>
          </w:p>
        </w:tc>
        <w:tc>
          <w:tcPr>
            <w:tcW w:w="1271" w:type="dxa"/>
            <w:tcBorders>
              <w:top w:val="nil"/>
              <w:left w:val="nil"/>
              <w:bottom w:val="single" w:sz="4" w:space="0" w:color="auto"/>
              <w:right w:val="single" w:sz="4" w:space="0" w:color="auto"/>
            </w:tcBorders>
            <w:shd w:val="clear" w:color="auto" w:fill="auto"/>
            <w:vAlign w:val="center"/>
          </w:tcPr>
          <w:p w:rsidR="00050301" w:rsidRPr="00907682" w:rsidRDefault="00050301" w:rsidP="00050301">
            <w:pPr>
              <w:spacing w:after="0" w:line="240" w:lineRule="auto"/>
              <w:jc w:val="center"/>
              <w:rPr>
                <w:rFonts w:ascii="Times New Roman" w:hAnsi="Times New Roman" w:cs="Times New Roman"/>
              </w:rPr>
            </w:pPr>
            <w:r w:rsidRPr="00907682">
              <w:rPr>
                <w:rFonts w:ascii="Times New Roman" w:hAnsi="Times New Roman" w:cs="Times New Roman"/>
              </w:rPr>
              <w:t>7</w:t>
            </w:r>
            <w:r>
              <w:rPr>
                <w:rFonts w:ascii="Times New Roman" w:hAnsi="Times New Roman" w:cs="Times New Roman"/>
              </w:rPr>
              <w:t>1</w:t>
            </w:r>
            <w:r w:rsidRPr="00907682">
              <w:rPr>
                <w:rFonts w:ascii="Times New Roman" w:hAnsi="Times New Roman" w:cs="Times New Roman"/>
              </w:rPr>
              <w:t>,</w:t>
            </w:r>
            <w:r>
              <w:rPr>
                <w:rFonts w:ascii="Times New Roman" w:hAnsi="Times New Roman" w:cs="Times New Roman"/>
              </w:rPr>
              <w:t>6</w:t>
            </w:r>
          </w:p>
        </w:tc>
        <w:tc>
          <w:tcPr>
            <w:tcW w:w="1127" w:type="dxa"/>
            <w:tcBorders>
              <w:top w:val="nil"/>
              <w:left w:val="nil"/>
              <w:bottom w:val="single" w:sz="4" w:space="0" w:color="auto"/>
              <w:right w:val="single" w:sz="4" w:space="0" w:color="auto"/>
            </w:tcBorders>
            <w:shd w:val="clear" w:color="auto" w:fill="auto"/>
            <w:vAlign w:val="center"/>
          </w:tcPr>
          <w:p w:rsidR="00050301" w:rsidRPr="00780089" w:rsidRDefault="00050301" w:rsidP="00050301">
            <w:pPr>
              <w:spacing w:after="0" w:line="240" w:lineRule="auto"/>
              <w:jc w:val="center"/>
              <w:rPr>
                <w:rFonts w:ascii="Times New Roman" w:hAnsi="Times New Roman" w:cs="Times New Roman"/>
              </w:rPr>
            </w:pPr>
            <w:r>
              <w:rPr>
                <w:rFonts w:ascii="Times New Roman" w:hAnsi="Times New Roman" w:cs="Times New Roman"/>
              </w:rPr>
              <w:t>9</w:t>
            </w:r>
            <w:r w:rsidRPr="00780089">
              <w:rPr>
                <w:rFonts w:ascii="Times New Roman" w:hAnsi="Times New Roman" w:cs="Times New Roman"/>
              </w:rPr>
              <w:t>9,8</w:t>
            </w:r>
          </w:p>
        </w:tc>
      </w:tr>
      <w:tr w:rsidR="00050301" w:rsidRPr="00860029" w:rsidTr="00486C62">
        <w:trPr>
          <w:trHeight w:val="269"/>
        </w:trPr>
        <w:tc>
          <w:tcPr>
            <w:tcW w:w="3134" w:type="dxa"/>
            <w:tcBorders>
              <w:top w:val="nil"/>
              <w:left w:val="single" w:sz="4" w:space="0" w:color="auto"/>
              <w:bottom w:val="single" w:sz="4" w:space="0" w:color="auto"/>
              <w:right w:val="single" w:sz="4" w:space="0" w:color="auto"/>
            </w:tcBorders>
            <w:shd w:val="clear" w:color="auto" w:fill="auto"/>
            <w:vAlign w:val="center"/>
          </w:tcPr>
          <w:p w:rsidR="00050301" w:rsidRPr="00920FC3" w:rsidRDefault="00050301" w:rsidP="00050301">
            <w:pPr>
              <w:spacing w:after="0" w:line="240" w:lineRule="auto"/>
              <w:rPr>
                <w:rFonts w:ascii="Times New Roman" w:hAnsi="Times New Roman" w:cs="Times New Roman"/>
              </w:rPr>
            </w:pPr>
            <w:r w:rsidRPr="00920FC3">
              <w:rPr>
                <w:rFonts w:ascii="Times New Roman" w:hAnsi="Times New Roman" w:cs="Times New Roman"/>
              </w:rPr>
              <w:t>Неналоговые доходы</w:t>
            </w:r>
          </w:p>
        </w:tc>
        <w:tc>
          <w:tcPr>
            <w:tcW w:w="1843" w:type="dxa"/>
            <w:tcBorders>
              <w:top w:val="nil"/>
              <w:left w:val="nil"/>
              <w:bottom w:val="single" w:sz="4" w:space="0" w:color="auto"/>
              <w:right w:val="single" w:sz="4" w:space="0" w:color="auto"/>
            </w:tcBorders>
            <w:shd w:val="clear" w:color="auto" w:fill="auto"/>
            <w:vAlign w:val="center"/>
          </w:tcPr>
          <w:p w:rsidR="00050301" w:rsidRPr="00920FC3" w:rsidRDefault="00050301" w:rsidP="00050301">
            <w:pPr>
              <w:spacing w:after="0" w:line="240" w:lineRule="auto"/>
              <w:jc w:val="center"/>
              <w:rPr>
                <w:rFonts w:ascii="Times New Roman" w:hAnsi="Times New Roman" w:cs="Times New Roman"/>
              </w:rPr>
            </w:pPr>
            <w:r>
              <w:rPr>
                <w:rFonts w:ascii="Times New Roman" w:hAnsi="Times New Roman" w:cs="Times New Roman"/>
              </w:rPr>
              <w:t>1 291</w:t>
            </w:r>
            <w:r w:rsidRPr="00920FC3">
              <w:rPr>
                <w:rFonts w:ascii="Times New Roman" w:hAnsi="Times New Roman" w:cs="Times New Roman"/>
              </w:rPr>
              <w:t> </w:t>
            </w:r>
            <w:r>
              <w:rPr>
                <w:rFonts w:ascii="Times New Roman" w:hAnsi="Times New Roman" w:cs="Times New Roman"/>
              </w:rPr>
              <w:t>229</w:t>
            </w:r>
            <w:r w:rsidRPr="00920FC3">
              <w:rPr>
                <w:rFonts w:ascii="Times New Roman" w:hAnsi="Times New Roman" w:cs="Times New Roman"/>
              </w:rPr>
              <w:t>,</w:t>
            </w:r>
            <w:r>
              <w:rPr>
                <w:rFonts w:ascii="Times New Roman" w:hAnsi="Times New Roman" w:cs="Times New Roman"/>
              </w:rPr>
              <w:t>9</w:t>
            </w:r>
          </w:p>
        </w:tc>
        <w:tc>
          <w:tcPr>
            <w:tcW w:w="1523" w:type="dxa"/>
            <w:tcBorders>
              <w:top w:val="nil"/>
              <w:left w:val="nil"/>
              <w:bottom w:val="single" w:sz="4" w:space="0" w:color="auto"/>
              <w:right w:val="single" w:sz="4" w:space="0" w:color="auto"/>
            </w:tcBorders>
            <w:shd w:val="clear" w:color="auto" w:fill="auto"/>
            <w:vAlign w:val="center"/>
          </w:tcPr>
          <w:p w:rsidR="00050301" w:rsidRPr="00920FC3" w:rsidRDefault="00050301" w:rsidP="00050301">
            <w:pPr>
              <w:spacing w:after="0" w:line="240" w:lineRule="auto"/>
              <w:jc w:val="center"/>
              <w:rPr>
                <w:rFonts w:ascii="Times New Roman" w:hAnsi="Times New Roman" w:cs="Times New Roman"/>
              </w:rPr>
            </w:pPr>
            <w:r w:rsidRPr="00920FC3">
              <w:rPr>
                <w:rFonts w:ascii="Times New Roman" w:hAnsi="Times New Roman" w:cs="Times New Roman"/>
              </w:rPr>
              <w:t>1 0</w:t>
            </w:r>
            <w:r>
              <w:rPr>
                <w:rFonts w:ascii="Times New Roman" w:hAnsi="Times New Roman" w:cs="Times New Roman"/>
              </w:rPr>
              <w:t>73</w:t>
            </w:r>
            <w:r w:rsidRPr="00920FC3">
              <w:rPr>
                <w:rFonts w:ascii="Times New Roman" w:hAnsi="Times New Roman" w:cs="Times New Roman"/>
              </w:rPr>
              <w:t> 9</w:t>
            </w:r>
            <w:r>
              <w:rPr>
                <w:rFonts w:ascii="Times New Roman" w:hAnsi="Times New Roman" w:cs="Times New Roman"/>
              </w:rPr>
              <w:t>06</w:t>
            </w:r>
            <w:r w:rsidRPr="00920FC3">
              <w:rPr>
                <w:rFonts w:ascii="Times New Roman" w:hAnsi="Times New Roman" w:cs="Times New Roman"/>
              </w:rPr>
              <w:t>,8</w:t>
            </w:r>
          </w:p>
        </w:tc>
        <w:tc>
          <w:tcPr>
            <w:tcW w:w="1290" w:type="dxa"/>
            <w:tcBorders>
              <w:top w:val="nil"/>
              <w:left w:val="nil"/>
              <w:bottom w:val="single" w:sz="4" w:space="0" w:color="auto"/>
              <w:right w:val="single" w:sz="4" w:space="0" w:color="auto"/>
            </w:tcBorders>
            <w:shd w:val="clear" w:color="auto" w:fill="auto"/>
            <w:vAlign w:val="center"/>
          </w:tcPr>
          <w:p w:rsidR="00050301" w:rsidRPr="00477912" w:rsidRDefault="00050301" w:rsidP="00050301">
            <w:pPr>
              <w:spacing w:after="0" w:line="240" w:lineRule="auto"/>
              <w:jc w:val="center"/>
              <w:rPr>
                <w:rFonts w:ascii="Times New Roman" w:hAnsi="Times New Roman" w:cs="Times New Roman"/>
              </w:rPr>
            </w:pPr>
            <w:r>
              <w:rPr>
                <w:rFonts w:ascii="Times New Roman" w:hAnsi="Times New Roman" w:cs="Times New Roman"/>
              </w:rPr>
              <w:t>8</w:t>
            </w:r>
            <w:r w:rsidRPr="00477912">
              <w:rPr>
                <w:rFonts w:ascii="Times New Roman" w:hAnsi="Times New Roman" w:cs="Times New Roman"/>
              </w:rPr>
              <w:t>3,</w:t>
            </w:r>
            <w:r>
              <w:rPr>
                <w:rFonts w:ascii="Times New Roman" w:hAnsi="Times New Roman" w:cs="Times New Roman"/>
              </w:rPr>
              <w:t>2</w:t>
            </w:r>
          </w:p>
        </w:tc>
        <w:tc>
          <w:tcPr>
            <w:tcW w:w="1271" w:type="dxa"/>
            <w:tcBorders>
              <w:top w:val="nil"/>
              <w:left w:val="nil"/>
              <w:bottom w:val="single" w:sz="4" w:space="0" w:color="auto"/>
              <w:right w:val="single" w:sz="4" w:space="0" w:color="auto"/>
            </w:tcBorders>
            <w:shd w:val="clear" w:color="auto" w:fill="auto"/>
            <w:vAlign w:val="center"/>
          </w:tcPr>
          <w:p w:rsidR="00050301" w:rsidRPr="00907682" w:rsidRDefault="00050301" w:rsidP="00050301">
            <w:pPr>
              <w:spacing w:after="0" w:line="240" w:lineRule="auto"/>
              <w:jc w:val="center"/>
              <w:rPr>
                <w:rFonts w:ascii="Times New Roman" w:hAnsi="Times New Roman" w:cs="Times New Roman"/>
              </w:rPr>
            </w:pPr>
            <w:r w:rsidRPr="00907682">
              <w:rPr>
                <w:rFonts w:ascii="Times New Roman" w:hAnsi="Times New Roman" w:cs="Times New Roman"/>
              </w:rPr>
              <w:t>1,</w:t>
            </w:r>
            <w:r>
              <w:rPr>
                <w:rFonts w:ascii="Times New Roman" w:hAnsi="Times New Roman" w:cs="Times New Roman"/>
              </w:rPr>
              <w:t>6</w:t>
            </w:r>
          </w:p>
        </w:tc>
        <w:tc>
          <w:tcPr>
            <w:tcW w:w="1127" w:type="dxa"/>
            <w:tcBorders>
              <w:top w:val="nil"/>
              <w:left w:val="nil"/>
              <w:bottom w:val="single" w:sz="4" w:space="0" w:color="auto"/>
              <w:right w:val="single" w:sz="4" w:space="0" w:color="auto"/>
            </w:tcBorders>
            <w:shd w:val="clear" w:color="auto" w:fill="auto"/>
            <w:vAlign w:val="center"/>
          </w:tcPr>
          <w:p w:rsidR="00050301" w:rsidRPr="00780089" w:rsidRDefault="00050301" w:rsidP="00050301">
            <w:pPr>
              <w:spacing w:after="0" w:line="240" w:lineRule="auto"/>
              <w:jc w:val="center"/>
              <w:rPr>
                <w:rFonts w:ascii="Times New Roman" w:hAnsi="Times New Roman" w:cs="Times New Roman"/>
              </w:rPr>
            </w:pPr>
            <w:r w:rsidRPr="00780089">
              <w:rPr>
                <w:rFonts w:ascii="Times New Roman" w:hAnsi="Times New Roman" w:cs="Times New Roman"/>
              </w:rPr>
              <w:t>1</w:t>
            </w:r>
            <w:r>
              <w:rPr>
                <w:rFonts w:ascii="Times New Roman" w:hAnsi="Times New Roman" w:cs="Times New Roman"/>
              </w:rPr>
              <w:t>03,2</w:t>
            </w:r>
          </w:p>
        </w:tc>
      </w:tr>
      <w:tr w:rsidR="00050301" w:rsidRPr="00860029" w:rsidTr="00486C62">
        <w:trPr>
          <w:trHeight w:val="401"/>
        </w:trPr>
        <w:tc>
          <w:tcPr>
            <w:tcW w:w="3134" w:type="dxa"/>
            <w:tcBorders>
              <w:top w:val="nil"/>
              <w:left w:val="single" w:sz="4" w:space="0" w:color="auto"/>
              <w:bottom w:val="single" w:sz="4" w:space="0" w:color="auto"/>
              <w:right w:val="single" w:sz="4" w:space="0" w:color="auto"/>
            </w:tcBorders>
            <w:shd w:val="clear" w:color="auto" w:fill="auto"/>
            <w:vAlign w:val="center"/>
          </w:tcPr>
          <w:p w:rsidR="00050301" w:rsidRPr="00920FC3" w:rsidRDefault="00050301" w:rsidP="00050301">
            <w:pPr>
              <w:spacing w:after="0" w:line="240" w:lineRule="auto"/>
              <w:rPr>
                <w:rFonts w:ascii="Times New Roman" w:hAnsi="Times New Roman" w:cs="Times New Roman"/>
              </w:rPr>
            </w:pPr>
            <w:r w:rsidRPr="00920FC3">
              <w:rPr>
                <w:rFonts w:ascii="Times New Roman" w:hAnsi="Times New Roman" w:cs="Times New Roman"/>
                <w:b/>
                <w:bCs/>
              </w:rPr>
              <w:t>Безвозмездные поступления, всего</w:t>
            </w:r>
          </w:p>
        </w:tc>
        <w:tc>
          <w:tcPr>
            <w:tcW w:w="1843" w:type="dxa"/>
            <w:tcBorders>
              <w:top w:val="nil"/>
              <w:left w:val="nil"/>
              <w:bottom w:val="single" w:sz="4" w:space="0" w:color="auto"/>
              <w:right w:val="single" w:sz="4" w:space="0" w:color="auto"/>
            </w:tcBorders>
            <w:shd w:val="clear" w:color="auto" w:fill="auto"/>
            <w:vAlign w:val="center"/>
          </w:tcPr>
          <w:p w:rsidR="00050301" w:rsidRPr="00920FC3" w:rsidRDefault="00050301" w:rsidP="00050301">
            <w:pPr>
              <w:spacing w:after="0" w:line="240" w:lineRule="auto"/>
              <w:jc w:val="center"/>
              <w:rPr>
                <w:rFonts w:ascii="Times New Roman" w:hAnsi="Times New Roman" w:cs="Times New Roman"/>
                <w:b/>
              </w:rPr>
            </w:pPr>
            <w:r w:rsidRPr="00920FC3">
              <w:rPr>
                <w:rFonts w:ascii="Times New Roman" w:hAnsi="Times New Roman" w:cs="Times New Roman"/>
                <w:b/>
              </w:rPr>
              <w:t>1</w:t>
            </w:r>
            <w:r>
              <w:rPr>
                <w:rFonts w:ascii="Times New Roman" w:hAnsi="Times New Roman" w:cs="Times New Roman"/>
                <w:b/>
              </w:rPr>
              <w:t>8</w:t>
            </w:r>
            <w:r w:rsidRPr="00920FC3">
              <w:rPr>
                <w:rFonts w:ascii="Times New Roman" w:hAnsi="Times New Roman" w:cs="Times New Roman"/>
                <w:b/>
              </w:rPr>
              <w:t> </w:t>
            </w:r>
            <w:r>
              <w:rPr>
                <w:rFonts w:ascii="Times New Roman" w:hAnsi="Times New Roman" w:cs="Times New Roman"/>
                <w:b/>
              </w:rPr>
              <w:t>810</w:t>
            </w:r>
            <w:r w:rsidRPr="00920FC3">
              <w:rPr>
                <w:rFonts w:ascii="Times New Roman" w:hAnsi="Times New Roman" w:cs="Times New Roman"/>
                <w:b/>
              </w:rPr>
              <w:t> </w:t>
            </w:r>
            <w:r>
              <w:rPr>
                <w:rFonts w:ascii="Times New Roman" w:hAnsi="Times New Roman" w:cs="Times New Roman"/>
                <w:b/>
              </w:rPr>
              <w:t>503</w:t>
            </w:r>
            <w:r w:rsidRPr="00920FC3">
              <w:rPr>
                <w:rFonts w:ascii="Times New Roman" w:hAnsi="Times New Roman" w:cs="Times New Roman"/>
                <w:b/>
              </w:rPr>
              <w:t>,</w:t>
            </w:r>
            <w:r>
              <w:rPr>
                <w:rFonts w:ascii="Times New Roman" w:hAnsi="Times New Roman" w:cs="Times New Roman"/>
                <w:b/>
              </w:rPr>
              <w:t>5</w:t>
            </w:r>
          </w:p>
        </w:tc>
        <w:tc>
          <w:tcPr>
            <w:tcW w:w="1523" w:type="dxa"/>
            <w:tcBorders>
              <w:top w:val="nil"/>
              <w:left w:val="nil"/>
              <w:bottom w:val="single" w:sz="4" w:space="0" w:color="auto"/>
              <w:right w:val="single" w:sz="4" w:space="0" w:color="auto"/>
            </w:tcBorders>
            <w:shd w:val="clear" w:color="auto" w:fill="auto"/>
            <w:vAlign w:val="center"/>
          </w:tcPr>
          <w:p w:rsidR="00050301" w:rsidRPr="00920FC3" w:rsidRDefault="00050301" w:rsidP="00050301">
            <w:pPr>
              <w:spacing w:after="0" w:line="240" w:lineRule="auto"/>
              <w:jc w:val="center"/>
              <w:rPr>
                <w:rFonts w:ascii="Times New Roman" w:hAnsi="Times New Roman" w:cs="Times New Roman"/>
                <w:b/>
              </w:rPr>
            </w:pPr>
            <w:r w:rsidRPr="00920FC3">
              <w:rPr>
                <w:rFonts w:ascii="Times New Roman" w:hAnsi="Times New Roman" w:cs="Times New Roman"/>
                <w:b/>
              </w:rPr>
              <w:t>1</w:t>
            </w:r>
            <w:r>
              <w:rPr>
                <w:rFonts w:ascii="Times New Roman" w:hAnsi="Times New Roman" w:cs="Times New Roman"/>
                <w:b/>
              </w:rPr>
              <w:t>7</w:t>
            </w:r>
            <w:r w:rsidRPr="00920FC3">
              <w:rPr>
                <w:rFonts w:ascii="Times New Roman" w:hAnsi="Times New Roman" w:cs="Times New Roman"/>
                <w:b/>
              </w:rPr>
              <w:t> </w:t>
            </w:r>
            <w:r>
              <w:rPr>
                <w:rFonts w:ascii="Times New Roman" w:hAnsi="Times New Roman" w:cs="Times New Roman"/>
                <w:b/>
              </w:rPr>
              <w:t>994</w:t>
            </w:r>
            <w:r w:rsidRPr="00920FC3">
              <w:rPr>
                <w:rFonts w:ascii="Times New Roman" w:hAnsi="Times New Roman" w:cs="Times New Roman"/>
                <w:b/>
              </w:rPr>
              <w:t> </w:t>
            </w:r>
            <w:r>
              <w:rPr>
                <w:rFonts w:ascii="Times New Roman" w:hAnsi="Times New Roman" w:cs="Times New Roman"/>
                <w:b/>
              </w:rPr>
              <w:t>199</w:t>
            </w:r>
            <w:r w:rsidRPr="00920FC3">
              <w:rPr>
                <w:rFonts w:ascii="Times New Roman" w:hAnsi="Times New Roman" w:cs="Times New Roman"/>
                <w:b/>
              </w:rPr>
              <w:t>,</w:t>
            </w:r>
            <w:r>
              <w:rPr>
                <w:rFonts w:ascii="Times New Roman" w:hAnsi="Times New Roman" w:cs="Times New Roman"/>
                <w:b/>
              </w:rPr>
              <w:t>0</w:t>
            </w:r>
          </w:p>
        </w:tc>
        <w:tc>
          <w:tcPr>
            <w:tcW w:w="1290" w:type="dxa"/>
            <w:tcBorders>
              <w:top w:val="nil"/>
              <w:left w:val="nil"/>
              <w:bottom w:val="single" w:sz="4" w:space="0" w:color="auto"/>
              <w:right w:val="single" w:sz="4" w:space="0" w:color="auto"/>
            </w:tcBorders>
            <w:shd w:val="clear" w:color="auto" w:fill="auto"/>
            <w:vAlign w:val="center"/>
          </w:tcPr>
          <w:p w:rsidR="00050301" w:rsidRPr="00477912" w:rsidRDefault="00050301" w:rsidP="00050301">
            <w:pPr>
              <w:spacing w:after="0" w:line="240" w:lineRule="auto"/>
              <w:jc w:val="center"/>
              <w:rPr>
                <w:rFonts w:ascii="Times New Roman" w:hAnsi="Times New Roman" w:cs="Times New Roman"/>
                <w:b/>
              </w:rPr>
            </w:pPr>
            <w:r w:rsidRPr="00477912">
              <w:rPr>
                <w:rFonts w:ascii="Times New Roman" w:hAnsi="Times New Roman" w:cs="Times New Roman"/>
                <w:b/>
              </w:rPr>
              <w:t>9</w:t>
            </w:r>
            <w:r>
              <w:rPr>
                <w:rFonts w:ascii="Times New Roman" w:hAnsi="Times New Roman" w:cs="Times New Roman"/>
                <w:b/>
              </w:rPr>
              <w:t>5</w:t>
            </w:r>
            <w:r w:rsidRPr="00477912">
              <w:rPr>
                <w:rFonts w:ascii="Times New Roman" w:hAnsi="Times New Roman" w:cs="Times New Roman"/>
                <w:b/>
              </w:rPr>
              <w:t>,</w:t>
            </w:r>
            <w:r>
              <w:rPr>
                <w:rFonts w:ascii="Times New Roman" w:hAnsi="Times New Roman" w:cs="Times New Roman"/>
                <w:b/>
              </w:rPr>
              <w:t>7</w:t>
            </w:r>
          </w:p>
        </w:tc>
        <w:tc>
          <w:tcPr>
            <w:tcW w:w="1271" w:type="dxa"/>
            <w:tcBorders>
              <w:top w:val="nil"/>
              <w:left w:val="nil"/>
              <w:bottom w:val="single" w:sz="4" w:space="0" w:color="auto"/>
              <w:right w:val="single" w:sz="4" w:space="0" w:color="auto"/>
            </w:tcBorders>
            <w:shd w:val="clear" w:color="auto" w:fill="auto"/>
            <w:vAlign w:val="center"/>
          </w:tcPr>
          <w:p w:rsidR="00050301" w:rsidRPr="00907682" w:rsidRDefault="00050301" w:rsidP="00050301">
            <w:pPr>
              <w:spacing w:after="0" w:line="240" w:lineRule="auto"/>
              <w:jc w:val="center"/>
              <w:rPr>
                <w:rFonts w:ascii="Times New Roman" w:hAnsi="Times New Roman" w:cs="Times New Roman"/>
                <w:b/>
              </w:rPr>
            </w:pPr>
            <w:r w:rsidRPr="00907682">
              <w:rPr>
                <w:rFonts w:ascii="Times New Roman" w:hAnsi="Times New Roman" w:cs="Times New Roman"/>
                <w:b/>
              </w:rPr>
              <w:t>2</w:t>
            </w:r>
            <w:r>
              <w:rPr>
                <w:rFonts w:ascii="Times New Roman" w:hAnsi="Times New Roman" w:cs="Times New Roman"/>
                <w:b/>
              </w:rPr>
              <w:t>6</w:t>
            </w:r>
            <w:r w:rsidRPr="00907682">
              <w:rPr>
                <w:rFonts w:ascii="Times New Roman" w:hAnsi="Times New Roman" w:cs="Times New Roman"/>
                <w:b/>
              </w:rPr>
              <w:t>,</w:t>
            </w:r>
            <w:r>
              <w:rPr>
                <w:rFonts w:ascii="Times New Roman" w:hAnsi="Times New Roman" w:cs="Times New Roman"/>
                <w:b/>
              </w:rPr>
              <w:t>8</w:t>
            </w:r>
          </w:p>
        </w:tc>
        <w:tc>
          <w:tcPr>
            <w:tcW w:w="1127" w:type="dxa"/>
            <w:tcBorders>
              <w:top w:val="nil"/>
              <w:left w:val="nil"/>
              <w:bottom w:val="single" w:sz="4" w:space="0" w:color="auto"/>
              <w:right w:val="single" w:sz="4" w:space="0" w:color="auto"/>
            </w:tcBorders>
            <w:shd w:val="clear" w:color="auto" w:fill="auto"/>
            <w:vAlign w:val="center"/>
          </w:tcPr>
          <w:p w:rsidR="00050301" w:rsidRPr="00780089" w:rsidRDefault="00050301" w:rsidP="00050301">
            <w:pPr>
              <w:spacing w:after="0" w:line="240" w:lineRule="auto"/>
              <w:jc w:val="center"/>
              <w:rPr>
                <w:rFonts w:ascii="Times New Roman" w:hAnsi="Times New Roman" w:cs="Times New Roman"/>
                <w:b/>
              </w:rPr>
            </w:pPr>
            <w:r w:rsidRPr="00780089">
              <w:rPr>
                <w:rFonts w:ascii="Times New Roman" w:hAnsi="Times New Roman" w:cs="Times New Roman"/>
                <w:b/>
              </w:rPr>
              <w:t>1</w:t>
            </w:r>
            <w:r>
              <w:rPr>
                <w:rFonts w:ascii="Times New Roman" w:hAnsi="Times New Roman" w:cs="Times New Roman"/>
                <w:b/>
              </w:rPr>
              <w:t>4</w:t>
            </w:r>
            <w:r w:rsidRPr="00780089">
              <w:rPr>
                <w:rFonts w:ascii="Times New Roman" w:hAnsi="Times New Roman" w:cs="Times New Roman"/>
                <w:b/>
              </w:rPr>
              <w:t>0,</w:t>
            </w:r>
            <w:r>
              <w:rPr>
                <w:rFonts w:ascii="Times New Roman" w:hAnsi="Times New Roman" w:cs="Times New Roman"/>
                <w:b/>
              </w:rPr>
              <w:t>3</w:t>
            </w:r>
          </w:p>
        </w:tc>
      </w:tr>
    </w:tbl>
    <w:p w:rsidR="00050301" w:rsidRPr="00860029" w:rsidRDefault="00050301" w:rsidP="00050301">
      <w:pPr>
        <w:spacing w:after="0" w:line="240" w:lineRule="auto"/>
        <w:ind w:firstLine="709"/>
        <w:jc w:val="center"/>
        <w:rPr>
          <w:rFonts w:ascii="Times New Roman" w:hAnsi="Times New Roman" w:cs="Times New Roman"/>
          <w:sz w:val="26"/>
          <w:szCs w:val="26"/>
          <w:highlight w:val="yellow"/>
        </w:rPr>
      </w:pPr>
    </w:p>
    <w:p w:rsidR="00050301" w:rsidRPr="00780089" w:rsidRDefault="00050301" w:rsidP="00050301">
      <w:pPr>
        <w:spacing w:after="0" w:line="240" w:lineRule="auto"/>
        <w:ind w:firstLine="709"/>
        <w:jc w:val="both"/>
        <w:rPr>
          <w:rFonts w:ascii="Times New Roman" w:hAnsi="Times New Roman" w:cs="Times New Roman"/>
          <w:sz w:val="26"/>
          <w:szCs w:val="26"/>
        </w:rPr>
      </w:pPr>
      <w:r w:rsidRPr="00780089">
        <w:rPr>
          <w:rFonts w:ascii="Times New Roman" w:hAnsi="Times New Roman" w:cs="Times New Roman"/>
          <w:sz w:val="26"/>
          <w:szCs w:val="26"/>
        </w:rPr>
        <w:t>Сведения за 201</w:t>
      </w:r>
      <w:r>
        <w:rPr>
          <w:rFonts w:ascii="Times New Roman" w:hAnsi="Times New Roman" w:cs="Times New Roman"/>
          <w:sz w:val="26"/>
          <w:szCs w:val="26"/>
        </w:rPr>
        <w:t>9</w:t>
      </w:r>
      <w:r w:rsidRPr="00780089">
        <w:rPr>
          <w:rFonts w:ascii="Times New Roman" w:hAnsi="Times New Roman" w:cs="Times New Roman"/>
          <w:sz w:val="26"/>
          <w:szCs w:val="26"/>
        </w:rPr>
        <w:t xml:space="preserve"> год о фактических поступлениях доходов в областной бюджет </w:t>
      </w:r>
      <w:r>
        <w:rPr>
          <w:rFonts w:ascii="Times New Roman" w:hAnsi="Times New Roman" w:cs="Times New Roman"/>
          <w:sz w:val="26"/>
          <w:szCs w:val="26"/>
        </w:rPr>
        <w:t>в разрезе главных администраторов доходов представлены в Приложении 1</w:t>
      </w:r>
      <w:r w:rsidRPr="00780089">
        <w:rPr>
          <w:rFonts w:ascii="Times New Roman" w:hAnsi="Times New Roman" w:cs="Times New Roman"/>
          <w:sz w:val="26"/>
          <w:szCs w:val="26"/>
        </w:rPr>
        <w:t xml:space="preserve"> к </w:t>
      </w:r>
      <w:r>
        <w:rPr>
          <w:rFonts w:ascii="Times New Roman" w:hAnsi="Times New Roman" w:cs="Times New Roman"/>
          <w:sz w:val="26"/>
          <w:szCs w:val="26"/>
        </w:rPr>
        <w:t>проекту Закона Томской области «</w:t>
      </w:r>
      <w:r w:rsidRPr="006267CD">
        <w:rPr>
          <w:rFonts w:ascii="Times New Roman" w:hAnsi="Times New Roman" w:cs="Times New Roman"/>
          <w:sz w:val="26"/>
          <w:szCs w:val="26"/>
        </w:rPr>
        <w:t>Об исполнении областного бюджета за 201</w:t>
      </w:r>
      <w:r>
        <w:rPr>
          <w:rFonts w:ascii="Times New Roman" w:hAnsi="Times New Roman" w:cs="Times New Roman"/>
          <w:sz w:val="26"/>
          <w:szCs w:val="26"/>
        </w:rPr>
        <w:t>9</w:t>
      </w:r>
      <w:r w:rsidRPr="006267CD">
        <w:rPr>
          <w:rFonts w:ascii="Times New Roman" w:hAnsi="Times New Roman" w:cs="Times New Roman"/>
          <w:sz w:val="26"/>
          <w:szCs w:val="26"/>
        </w:rPr>
        <w:t xml:space="preserve"> год</w:t>
      </w:r>
      <w:r>
        <w:rPr>
          <w:rFonts w:ascii="Times New Roman" w:hAnsi="Times New Roman" w:cs="Times New Roman"/>
          <w:sz w:val="26"/>
          <w:szCs w:val="26"/>
        </w:rPr>
        <w:t>»</w:t>
      </w:r>
      <w:r w:rsidRPr="00780089">
        <w:rPr>
          <w:rFonts w:ascii="Times New Roman" w:hAnsi="Times New Roman" w:cs="Times New Roman"/>
          <w:sz w:val="26"/>
          <w:szCs w:val="26"/>
        </w:rPr>
        <w:t>.</w:t>
      </w:r>
    </w:p>
    <w:p w:rsidR="00050301" w:rsidRPr="006802FA" w:rsidRDefault="00050301" w:rsidP="00050301">
      <w:pPr>
        <w:spacing w:after="0" w:line="240" w:lineRule="auto"/>
        <w:ind w:firstLine="709"/>
        <w:jc w:val="center"/>
        <w:rPr>
          <w:rFonts w:ascii="Times New Roman" w:hAnsi="Times New Roman" w:cs="Times New Roman"/>
          <w:sz w:val="26"/>
          <w:szCs w:val="26"/>
        </w:rPr>
      </w:pPr>
    </w:p>
    <w:p w:rsidR="00050301" w:rsidRPr="006802FA" w:rsidRDefault="00050301" w:rsidP="00050301">
      <w:pPr>
        <w:spacing w:after="0" w:line="240" w:lineRule="auto"/>
        <w:jc w:val="center"/>
        <w:rPr>
          <w:rFonts w:ascii="Times New Roman" w:hAnsi="Times New Roman" w:cs="Times New Roman"/>
          <w:sz w:val="26"/>
          <w:szCs w:val="26"/>
        </w:rPr>
      </w:pPr>
      <w:r w:rsidRPr="006802FA">
        <w:rPr>
          <w:rFonts w:ascii="Times New Roman" w:hAnsi="Times New Roman" w:cs="Times New Roman"/>
          <w:sz w:val="26"/>
          <w:szCs w:val="26"/>
        </w:rPr>
        <w:t>Таблица 3. Исполнение доходов за 201</w:t>
      </w:r>
      <w:r>
        <w:rPr>
          <w:rFonts w:ascii="Times New Roman" w:hAnsi="Times New Roman" w:cs="Times New Roman"/>
          <w:sz w:val="26"/>
          <w:szCs w:val="26"/>
        </w:rPr>
        <w:t>9</w:t>
      </w:r>
      <w:r w:rsidRPr="006802FA">
        <w:rPr>
          <w:rFonts w:ascii="Times New Roman" w:hAnsi="Times New Roman" w:cs="Times New Roman"/>
          <w:sz w:val="26"/>
          <w:szCs w:val="26"/>
        </w:rPr>
        <w:t xml:space="preserve"> год в разрезе</w:t>
      </w:r>
    </w:p>
    <w:p w:rsidR="00050301" w:rsidRPr="006802FA" w:rsidRDefault="00050301" w:rsidP="00050301">
      <w:pPr>
        <w:spacing w:after="0" w:line="240" w:lineRule="auto"/>
        <w:jc w:val="center"/>
        <w:rPr>
          <w:rFonts w:ascii="Times New Roman" w:hAnsi="Times New Roman" w:cs="Times New Roman"/>
          <w:sz w:val="26"/>
          <w:szCs w:val="26"/>
        </w:rPr>
      </w:pPr>
      <w:r w:rsidRPr="006802FA">
        <w:rPr>
          <w:rFonts w:ascii="Times New Roman" w:hAnsi="Times New Roman" w:cs="Times New Roman"/>
          <w:sz w:val="26"/>
          <w:szCs w:val="26"/>
        </w:rPr>
        <w:t>главных администраторов доходов</w:t>
      </w:r>
    </w:p>
    <w:p w:rsidR="00050301" w:rsidRPr="006802FA" w:rsidRDefault="00050301" w:rsidP="00050301">
      <w:pPr>
        <w:spacing w:after="0" w:line="240" w:lineRule="auto"/>
        <w:ind w:firstLine="709"/>
        <w:jc w:val="center"/>
        <w:rPr>
          <w:rFonts w:ascii="Times New Roman" w:hAnsi="Times New Roman" w:cs="Times New Roman"/>
          <w:sz w:val="26"/>
          <w:szCs w:val="26"/>
        </w:rPr>
      </w:pPr>
    </w:p>
    <w:tbl>
      <w:tblPr>
        <w:tblW w:w="4897" w:type="pct"/>
        <w:tblInd w:w="108" w:type="dxa"/>
        <w:tblLook w:val="0000"/>
      </w:tblPr>
      <w:tblGrid>
        <w:gridCol w:w="6380"/>
        <w:gridCol w:w="2156"/>
        <w:gridCol w:w="1670"/>
      </w:tblGrid>
      <w:tr w:rsidR="00050301" w:rsidRPr="006802FA" w:rsidTr="00AD5C9F">
        <w:trPr>
          <w:trHeight w:val="850"/>
          <w:tblHeader/>
        </w:trPr>
        <w:tc>
          <w:tcPr>
            <w:tcW w:w="3126" w:type="pct"/>
            <w:tcBorders>
              <w:top w:val="single" w:sz="4" w:space="0" w:color="auto"/>
              <w:left w:val="single" w:sz="4" w:space="0" w:color="auto"/>
              <w:bottom w:val="single" w:sz="4" w:space="0" w:color="auto"/>
              <w:right w:val="single" w:sz="4" w:space="0" w:color="auto"/>
            </w:tcBorders>
            <w:shd w:val="clear" w:color="auto" w:fill="auto"/>
            <w:noWrap/>
            <w:vAlign w:val="center"/>
          </w:tcPr>
          <w:p w:rsidR="00050301" w:rsidRPr="006802FA" w:rsidRDefault="00050301" w:rsidP="00050301">
            <w:pPr>
              <w:spacing w:after="0" w:line="240" w:lineRule="auto"/>
              <w:ind w:left="72"/>
              <w:jc w:val="center"/>
              <w:rPr>
                <w:rFonts w:ascii="Times New Roman" w:hAnsi="Times New Roman" w:cs="Times New Roman"/>
                <w:sz w:val="20"/>
                <w:szCs w:val="20"/>
              </w:rPr>
            </w:pPr>
            <w:r w:rsidRPr="006802FA">
              <w:rPr>
                <w:rFonts w:ascii="Times New Roman" w:hAnsi="Times New Roman" w:cs="Times New Roman"/>
                <w:sz w:val="20"/>
                <w:szCs w:val="20"/>
              </w:rPr>
              <w:t>Наименование показателя</w:t>
            </w:r>
          </w:p>
        </w:tc>
        <w:tc>
          <w:tcPr>
            <w:tcW w:w="1056" w:type="pct"/>
            <w:tcBorders>
              <w:top w:val="single" w:sz="4" w:space="0" w:color="auto"/>
              <w:left w:val="single" w:sz="4" w:space="0" w:color="auto"/>
              <w:bottom w:val="single" w:sz="4" w:space="0" w:color="auto"/>
              <w:right w:val="single" w:sz="4" w:space="0" w:color="auto"/>
            </w:tcBorders>
            <w:shd w:val="clear" w:color="auto" w:fill="auto"/>
            <w:vAlign w:val="center"/>
          </w:tcPr>
          <w:p w:rsidR="00050301" w:rsidRPr="006802FA" w:rsidRDefault="00050301" w:rsidP="00050301">
            <w:pPr>
              <w:spacing w:after="0" w:line="240" w:lineRule="auto"/>
              <w:jc w:val="center"/>
              <w:rPr>
                <w:rFonts w:ascii="Times New Roman" w:hAnsi="Times New Roman" w:cs="Times New Roman"/>
                <w:sz w:val="20"/>
                <w:szCs w:val="20"/>
              </w:rPr>
            </w:pPr>
            <w:r w:rsidRPr="006802FA">
              <w:rPr>
                <w:rFonts w:ascii="Times New Roman" w:hAnsi="Times New Roman" w:cs="Times New Roman"/>
                <w:sz w:val="20"/>
                <w:szCs w:val="20"/>
              </w:rPr>
              <w:t>Исполнено за 201</w:t>
            </w:r>
            <w:r>
              <w:rPr>
                <w:rFonts w:ascii="Times New Roman" w:hAnsi="Times New Roman" w:cs="Times New Roman"/>
                <w:sz w:val="20"/>
                <w:szCs w:val="20"/>
              </w:rPr>
              <w:t>9</w:t>
            </w:r>
            <w:r w:rsidRPr="006802FA">
              <w:rPr>
                <w:rFonts w:ascii="Times New Roman" w:hAnsi="Times New Roman" w:cs="Times New Roman"/>
                <w:sz w:val="20"/>
                <w:szCs w:val="20"/>
              </w:rPr>
              <w:t xml:space="preserve">г., </w:t>
            </w:r>
          </w:p>
          <w:p w:rsidR="00050301" w:rsidRPr="006802FA" w:rsidRDefault="00050301" w:rsidP="00050301">
            <w:pPr>
              <w:spacing w:after="0" w:line="240" w:lineRule="auto"/>
              <w:jc w:val="center"/>
              <w:rPr>
                <w:rFonts w:ascii="Times New Roman" w:hAnsi="Times New Roman" w:cs="Times New Roman"/>
                <w:sz w:val="20"/>
                <w:szCs w:val="20"/>
              </w:rPr>
            </w:pPr>
            <w:r w:rsidRPr="006802FA">
              <w:rPr>
                <w:rFonts w:ascii="Times New Roman" w:hAnsi="Times New Roman" w:cs="Times New Roman"/>
                <w:sz w:val="20"/>
                <w:szCs w:val="20"/>
              </w:rPr>
              <w:t>тыс. руб.</w:t>
            </w:r>
          </w:p>
        </w:tc>
        <w:tc>
          <w:tcPr>
            <w:tcW w:w="819" w:type="pct"/>
            <w:tcBorders>
              <w:top w:val="single" w:sz="4" w:space="0" w:color="auto"/>
              <w:left w:val="single" w:sz="4" w:space="0" w:color="auto"/>
              <w:bottom w:val="single" w:sz="4" w:space="0" w:color="auto"/>
              <w:right w:val="single" w:sz="4" w:space="0" w:color="auto"/>
            </w:tcBorders>
            <w:shd w:val="clear" w:color="auto" w:fill="auto"/>
            <w:vAlign w:val="center"/>
          </w:tcPr>
          <w:p w:rsidR="00050301" w:rsidRPr="006802FA" w:rsidRDefault="00050301" w:rsidP="00050301">
            <w:pPr>
              <w:spacing w:after="0" w:line="240" w:lineRule="auto"/>
              <w:jc w:val="center"/>
              <w:rPr>
                <w:rFonts w:ascii="Times New Roman" w:hAnsi="Times New Roman" w:cs="Times New Roman"/>
                <w:iCs/>
                <w:sz w:val="20"/>
                <w:szCs w:val="20"/>
              </w:rPr>
            </w:pPr>
            <w:r w:rsidRPr="006802FA">
              <w:rPr>
                <w:rFonts w:ascii="Times New Roman" w:hAnsi="Times New Roman" w:cs="Times New Roman"/>
                <w:iCs/>
                <w:sz w:val="20"/>
                <w:szCs w:val="20"/>
              </w:rPr>
              <w:t>Доля в общей сумме доходов, %</w:t>
            </w:r>
          </w:p>
        </w:tc>
      </w:tr>
      <w:tr w:rsidR="00050301" w:rsidRPr="006802FA" w:rsidTr="00AD5C9F">
        <w:trPr>
          <w:trHeight w:val="397"/>
        </w:trPr>
        <w:tc>
          <w:tcPr>
            <w:tcW w:w="3126" w:type="pct"/>
            <w:tcBorders>
              <w:top w:val="nil"/>
              <w:left w:val="single" w:sz="4" w:space="0" w:color="auto"/>
              <w:bottom w:val="single" w:sz="4" w:space="0" w:color="auto"/>
              <w:right w:val="single" w:sz="4" w:space="0" w:color="auto"/>
            </w:tcBorders>
            <w:vAlign w:val="center"/>
          </w:tcPr>
          <w:p w:rsidR="00050301" w:rsidRPr="006802FA" w:rsidRDefault="00050301" w:rsidP="00050301">
            <w:pPr>
              <w:spacing w:after="0" w:line="240" w:lineRule="auto"/>
              <w:rPr>
                <w:rFonts w:ascii="Times New Roman" w:hAnsi="Times New Roman" w:cs="Times New Roman"/>
              </w:rPr>
            </w:pPr>
            <w:r w:rsidRPr="006802FA">
              <w:rPr>
                <w:rFonts w:ascii="Times New Roman" w:hAnsi="Times New Roman" w:cs="Times New Roman"/>
              </w:rPr>
              <w:t>Управление Федеральной налоговой службы России по Томской области</w:t>
            </w:r>
          </w:p>
        </w:tc>
        <w:tc>
          <w:tcPr>
            <w:tcW w:w="1056" w:type="pct"/>
            <w:tcBorders>
              <w:top w:val="nil"/>
              <w:left w:val="nil"/>
              <w:bottom w:val="single" w:sz="4" w:space="0" w:color="auto"/>
              <w:right w:val="single" w:sz="4" w:space="0" w:color="auto"/>
            </w:tcBorders>
            <w:noWrap/>
            <w:vAlign w:val="center"/>
          </w:tcPr>
          <w:p w:rsidR="00050301" w:rsidRPr="006802FA" w:rsidRDefault="00050301" w:rsidP="00050301">
            <w:pPr>
              <w:spacing w:after="0" w:line="240" w:lineRule="auto"/>
              <w:jc w:val="center"/>
              <w:rPr>
                <w:rFonts w:ascii="Times New Roman" w:hAnsi="Times New Roman" w:cs="Times New Roman"/>
              </w:rPr>
            </w:pPr>
            <w:r w:rsidRPr="006802FA">
              <w:rPr>
                <w:rFonts w:ascii="Times New Roman" w:hAnsi="Times New Roman" w:cs="Times New Roman"/>
              </w:rPr>
              <w:t>4</w:t>
            </w:r>
            <w:r>
              <w:rPr>
                <w:rFonts w:ascii="Times New Roman" w:hAnsi="Times New Roman" w:cs="Times New Roman"/>
              </w:rPr>
              <w:t>4</w:t>
            </w:r>
            <w:r w:rsidRPr="006802FA">
              <w:rPr>
                <w:rFonts w:ascii="Times New Roman" w:hAnsi="Times New Roman" w:cs="Times New Roman"/>
              </w:rPr>
              <w:t> </w:t>
            </w:r>
            <w:r>
              <w:rPr>
                <w:rFonts w:ascii="Times New Roman" w:hAnsi="Times New Roman" w:cs="Times New Roman"/>
              </w:rPr>
              <w:t>899</w:t>
            </w:r>
            <w:r w:rsidRPr="006802FA">
              <w:rPr>
                <w:rFonts w:ascii="Times New Roman" w:hAnsi="Times New Roman" w:cs="Times New Roman"/>
              </w:rPr>
              <w:t> </w:t>
            </w:r>
            <w:r>
              <w:rPr>
                <w:rFonts w:ascii="Times New Roman" w:hAnsi="Times New Roman" w:cs="Times New Roman"/>
              </w:rPr>
              <w:t>675</w:t>
            </w:r>
            <w:r w:rsidRPr="006802FA">
              <w:rPr>
                <w:rFonts w:ascii="Times New Roman" w:hAnsi="Times New Roman" w:cs="Times New Roman"/>
              </w:rPr>
              <w:t>,</w:t>
            </w:r>
            <w:r>
              <w:rPr>
                <w:rFonts w:ascii="Times New Roman" w:hAnsi="Times New Roman" w:cs="Times New Roman"/>
              </w:rPr>
              <w:t>3</w:t>
            </w:r>
          </w:p>
        </w:tc>
        <w:tc>
          <w:tcPr>
            <w:tcW w:w="819" w:type="pct"/>
            <w:tcBorders>
              <w:top w:val="nil"/>
              <w:left w:val="nil"/>
              <w:bottom w:val="single" w:sz="4" w:space="0" w:color="auto"/>
              <w:right w:val="single" w:sz="4" w:space="0" w:color="auto"/>
            </w:tcBorders>
            <w:noWrap/>
            <w:vAlign w:val="center"/>
          </w:tcPr>
          <w:p w:rsidR="00050301" w:rsidRPr="006802FA" w:rsidRDefault="00050301" w:rsidP="00050301">
            <w:pPr>
              <w:tabs>
                <w:tab w:val="left" w:pos="1344"/>
              </w:tabs>
              <w:spacing w:after="0" w:line="240" w:lineRule="auto"/>
              <w:ind w:right="33"/>
              <w:jc w:val="center"/>
              <w:rPr>
                <w:rFonts w:ascii="Times New Roman" w:hAnsi="Times New Roman" w:cs="Times New Roman"/>
                <w:iCs/>
              </w:rPr>
            </w:pPr>
            <w:r>
              <w:rPr>
                <w:rFonts w:ascii="Times New Roman" w:hAnsi="Times New Roman" w:cs="Times New Roman"/>
                <w:iCs/>
              </w:rPr>
              <w:t>66,8</w:t>
            </w:r>
          </w:p>
        </w:tc>
      </w:tr>
      <w:tr w:rsidR="00050301" w:rsidRPr="006802FA" w:rsidTr="00AD5C9F">
        <w:trPr>
          <w:trHeight w:val="352"/>
        </w:trPr>
        <w:tc>
          <w:tcPr>
            <w:tcW w:w="3126" w:type="pct"/>
            <w:tcBorders>
              <w:top w:val="nil"/>
              <w:left w:val="single" w:sz="4" w:space="0" w:color="auto"/>
              <w:bottom w:val="single" w:sz="4" w:space="0" w:color="auto"/>
              <w:right w:val="single" w:sz="4" w:space="0" w:color="auto"/>
            </w:tcBorders>
            <w:vAlign w:val="center"/>
          </w:tcPr>
          <w:p w:rsidR="00050301" w:rsidRPr="006802FA" w:rsidRDefault="00050301" w:rsidP="00050301">
            <w:pPr>
              <w:spacing w:after="0" w:line="240" w:lineRule="auto"/>
              <w:rPr>
                <w:rFonts w:ascii="Times New Roman" w:hAnsi="Times New Roman" w:cs="Times New Roman"/>
              </w:rPr>
            </w:pPr>
            <w:r w:rsidRPr="006802FA">
              <w:rPr>
                <w:rFonts w:ascii="Times New Roman" w:hAnsi="Times New Roman" w:cs="Times New Roman"/>
              </w:rPr>
              <w:t>Департамент финансов Томской области</w:t>
            </w:r>
          </w:p>
        </w:tc>
        <w:tc>
          <w:tcPr>
            <w:tcW w:w="1056" w:type="pct"/>
            <w:tcBorders>
              <w:top w:val="nil"/>
              <w:left w:val="nil"/>
              <w:bottom w:val="single" w:sz="4" w:space="0" w:color="auto"/>
              <w:right w:val="single" w:sz="4" w:space="0" w:color="auto"/>
            </w:tcBorders>
            <w:noWrap/>
            <w:vAlign w:val="center"/>
          </w:tcPr>
          <w:p w:rsidR="00050301" w:rsidRPr="006802FA" w:rsidRDefault="00050301" w:rsidP="00050301">
            <w:pPr>
              <w:spacing w:after="0" w:line="240" w:lineRule="auto"/>
              <w:jc w:val="center"/>
              <w:rPr>
                <w:rFonts w:ascii="Times New Roman" w:hAnsi="Times New Roman" w:cs="Times New Roman"/>
              </w:rPr>
            </w:pPr>
            <w:r>
              <w:rPr>
                <w:rFonts w:ascii="Times New Roman" w:hAnsi="Times New Roman" w:cs="Times New Roman"/>
              </w:rPr>
              <w:t>7</w:t>
            </w:r>
            <w:r w:rsidRPr="006802FA">
              <w:rPr>
                <w:rFonts w:ascii="Times New Roman" w:hAnsi="Times New Roman" w:cs="Times New Roman"/>
              </w:rPr>
              <w:t> </w:t>
            </w:r>
            <w:r>
              <w:rPr>
                <w:rFonts w:ascii="Times New Roman" w:hAnsi="Times New Roman" w:cs="Times New Roman"/>
              </w:rPr>
              <w:t>620</w:t>
            </w:r>
            <w:r w:rsidRPr="006802FA">
              <w:rPr>
                <w:rFonts w:ascii="Times New Roman" w:hAnsi="Times New Roman" w:cs="Times New Roman"/>
              </w:rPr>
              <w:t> </w:t>
            </w:r>
            <w:r>
              <w:rPr>
                <w:rFonts w:ascii="Times New Roman" w:hAnsi="Times New Roman" w:cs="Times New Roman"/>
              </w:rPr>
              <w:t>987</w:t>
            </w:r>
            <w:r w:rsidRPr="006802FA">
              <w:rPr>
                <w:rFonts w:ascii="Times New Roman" w:hAnsi="Times New Roman" w:cs="Times New Roman"/>
              </w:rPr>
              <w:t>,6</w:t>
            </w:r>
          </w:p>
        </w:tc>
        <w:tc>
          <w:tcPr>
            <w:tcW w:w="819" w:type="pct"/>
            <w:tcBorders>
              <w:top w:val="nil"/>
              <w:left w:val="nil"/>
              <w:bottom w:val="single" w:sz="4" w:space="0" w:color="auto"/>
              <w:right w:val="single" w:sz="4" w:space="0" w:color="auto"/>
            </w:tcBorders>
            <w:noWrap/>
            <w:vAlign w:val="center"/>
          </w:tcPr>
          <w:p w:rsidR="00050301" w:rsidRPr="006802FA" w:rsidRDefault="00050301" w:rsidP="00050301">
            <w:pPr>
              <w:tabs>
                <w:tab w:val="left" w:pos="1344"/>
              </w:tabs>
              <w:spacing w:after="0" w:line="240" w:lineRule="auto"/>
              <w:ind w:right="33"/>
              <w:jc w:val="center"/>
              <w:rPr>
                <w:rFonts w:ascii="Times New Roman" w:hAnsi="Times New Roman" w:cs="Times New Roman"/>
                <w:iCs/>
              </w:rPr>
            </w:pPr>
            <w:r w:rsidRPr="006802FA">
              <w:rPr>
                <w:rFonts w:ascii="Times New Roman" w:hAnsi="Times New Roman" w:cs="Times New Roman"/>
                <w:iCs/>
              </w:rPr>
              <w:t>11,</w:t>
            </w:r>
            <w:r>
              <w:rPr>
                <w:rFonts w:ascii="Times New Roman" w:hAnsi="Times New Roman" w:cs="Times New Roman"/>
                <w:iCs/>
              </w:rPr>
              <w:t>3</w:t>
            </w:r>
          </w:p>
        </w:tc>
      </w:tr>
      <w:tr w:rsidR="00050301" w:rsidRPr="006802FA" w:rsidTr="00AD5C9F">
        <w:trPr>
          <w:trHeight w:val="343"/>
        </w:trPr>
        <w:tc>
          <w:tcPr>
            <w:tcW w:w="3126" w:type="pct"/>
            <w:tcBorders>
              <w:top w:val="nil"/>
              <w:left w:val="single" w:sz="4" w:space="0" w:color="auto"/>
              <w:bottom w:val="single" w:sz="4" w:space="0" w:color="auto"/>
              <w:right w:val="single" w:sz="4" w:space="0" w:color="auto"/>
            </w:tcBorders>
            <w:vAlign w:val="center"/>
          </w:tcPr>
          <w:p w:rsidR="00050301" w:rsidRPr="006802FA" w:rsidRDefault="00050301" w:rsidP="00050301">
            <w:pPr>
              <w:spacing w:after="0" w:line="240" w:lineRule="auto"/>
              <w:rPr>
                <w:rFonts w:ascii="Times New Roman" w:hAnsi="Times New Roman" w:cs="Times New Roman"/>
              </w:rPr>
            </w:pPr>
            <w:r w:rsidRPr="006802FA">
              <w:rPr>
                <w:rFonts w:ascii="Times New Roman" w:hAnsi="Times New Roman" w:cs="Times New Roman"/>
              </w:rPr>
              <w:t>Управление Федерального казначейства по Томской области</w:t>
            </w:r>
          </w:p>
        </w:tc>
        <w:tc>
          <w:tcPr>
            <w:tcW w:w="1056" w:type="pct"/>
            <w:tcBorders>
              <w:top w:val="nil"/>
              <w:left w:val="nil"/>
              <w:bottom w:val="single" w:sz="4" w:space="0" w:color="auto"/>
              <w:right w:val="single" w:sz="4" w:space="0" w:color="auto"/>
            </w:tcBorders>
            <w:noWrap/>
            <w:vAlign w:val="center"/>
          </w:tcPr>
          <w:p w:rsidR="00050301" w:rsidRPr="006802FA" w:rsidRDefault="00050301" w:rsidP="00050301">
            <w:pPr>
              <w:spacing w:after="0" w:line="240" w:lineRule="auto"/>
              <w:jc w:val="center"/>
              <w:rPr>
                <w:rFonts w:ascii="Times New Roman" w:hAnsi="Times New Roman" w:cs="Times New Roman"/>
              </w:rPr>
            </w:pPr>
            <w:r>
              <w:rPr>
                <w:rFonts w:ascii="Times New Roman" w:hAnsi="Times New Roman" w:cs="Times New Roman"/>
              </w:rPr>
              <w:t>3</w:t>
            </w:r>
            <w:r w:rsidRPr="006802FA">
              <w:rPr>
                <w:rFonts w:ascii="Times New Roman" w:hAnsi="Times New Roman" w:cs="Times New Roman"/>
              </w:rPr>
              <w:t> </w:t>
            </w:r>
            <w:r>
              <w:rPr>
                <w:rFonts w:ascii="Times New Roman" w:hAnsi="Times New Roman" w:cs="Times New Roman"/>
              </w:rPr>
              <w:t>098</w:t>
            </w:r>
            <w:r w:rsidRPr="006802FA">
              <w:rPr>
                <w:rFonts w:ascii="Times New Roman" w:hAnsi="Times New Roman" w:cs="Times New Roman"/>
              </w:rPr>
              <w:t> </w:t>
            </w:r>
            <w:r>
              <w:rPr>
                <w:rFonts w:ascii="Times New Roman" w:hAnsi="Times New Roman" w:cs="Times New Roman"/>
              </w:rPr>
              <w:t>897</w:t>
            </w:r>
            <w:r w:rsidRPr="006802FA">
              <w:rPr>
                <w:rFonts w:ascii="Times New Roman" w:hAnsi="Times New Roman" w:cs="Times New Roman"/>
              </w:rPr>
              <w:t>,</w:t>
            </w:r>
            <w:r>
              <w:rPr>
                <w:rFonts w:ascii="Times New Roman" w:hAnsi="Times New Roman" w:cs="Times New Roman"/>
              </w:rPr>
              <w:t>7</w:t>
            </w:r>
          </w:p>
        </w:tc>
        <w:tc>
          <w:tcPr>
            <w:tcW w:w="819" w:type="pct"/>
            <w:tcBorders>
              <w:top w:val="nil"/>
              <w:left w:val="nil"/>
              <w:bottom w:val="single" w:sz="4" w:space="0" w:color="auto"/>
              <w:right w:val="single" w:sz="4" w:space="0" w:color="auto"/>
            </w:tcBorders>
            <w:noWrap/>
            <w:vAlign w:val="center"/>
          </w:tcPr>
          <w:p w:rsidR="00050301" w:rsidRPr="006802FA" w:rsidRDefault="00050301" w:rsidP="00050301">
            <w:pPr>
              <w:tabs>
                <w:tab w:val="left" w:pos="1344"/>
              </w:tabs>
              <w:spacing w:after="0" w:line="240" w:lineRule="auto"/>
              <w:ind w:right="33"/>
              <w:jc w:val="center"/>
              <w:rPr>
                <w:rFonts w:ascii="Times New Roman" w:hAnsi="Times New Roman" w:cs="Times New Roman"/>
                <w:iCs/>
              </w:rPr>
            </w:pPr>
            <w:r>
              <w:rPr>
                <w:rFonts w:ascii="Times New Roman" w:hAnsi="Times New Roman" w:cs="Times New Roman"/>
                <w:iCs/>
              </w:rPr>
              <w:t>4</w:t>
            </w:r>
            <w:r w:rsidRPr="006802FA">
              <w:rPr>
                <w:rFonts w:ascii="Times New Roman" w:hAnsi="Times New Roman" w:cs="Times New Roman"/>
                <w:iCs/>
              </w:rPr>
              <w:t>,</w:t>
            </w:r>
            <w:r>
              <w:rPr>
                <w:rFonts w:ascii="Times New Roman" w:hAnsi="Times New Roman" w:cs="Times New Roman"/>
                <w:iCs/>
              </w:rPr>
              <w:t>6</w:t>
            </w:r>
          </w:p>
        </w:tc>
      </w:tr>
      <w:tr w:rsidR="00050301" w:rsidRPr="006802FA" w:rsidTr="00AD5C9F">
        <w:trPr>
          <w:trHeight w:val="510"/>
        </w:trPr>
        <w:tc>
          <w:tcPr>
            <w:tcW w:w="3126" w:type="pct"/>
            <w:tcBorders>
              <w:top w:val="nil"/>
              <w:left w:val="single" w:sz="4" w:space="0" w:color="auto"/>
              <w:bottom w:val="single" w:sz="4" w:space="0" w:color="auto"/>
              <w:right w:val="single" w:sz="4" w:space="0" w:color="auto"/>
            </w:tcBorders>
            <w:vAlign w:val="center"/>
          </w:tcPr>
          <w:p w:rsidR="00050301" w:rsidRPr="006802FA" w:rsidRDefault="00050301" w:rsidP="00050301">
            <w:pPr>
              <w:spacing w:after="0" w:line="240" w:lineRule="auto"/>
              <w:rPr>
                <w:rFonts w:ascii="Times New Roman" w:hAnsi="Times New Roman" w:cs="Times New Roman"/>
              </w:rPr>
            </w:pPr>
            <w:r w:rsidRPr="006802FA">
              <w:rPr>
                <w:rFonts w:ascii="Times New Roman" w:hAnsi="Times New Roman" w:cs="Times New Roman"/>
              </w:rPr>
              <w:t>Департамент архитектуры и строительства Томской области</w:t>
            </w:r>
          </w:p>
        </w:tc>
        <w:tc>
          <w:tcPr>
            <w:tcW w:w="1056" w:type="pct"/>
            <w:tcBorders>
              <w:top w:val="nil"/>
              <w:left w:val="nil"/>
              <w:bottom w:val="single" w:sz="4" w:space="0" w:color="auto"/>
              <w:right w:val="single" w:sz="4" w:space="0" w:color="auto"/>
            </w:tcBorders>
            <w:noWrap/>
            <w:vAlign w:val="center"/>
          </w:tcPr>
          <w:p w:rsidR="00050301" w:rsidRPr="006802FA" w:rsidRDefault="00050301" w:rsidP="00050301">
            <w:pPr>
              <w:spacing w:after="0" w:line="240" w:lineRule="auto"/>
              <w:jc w:val="center"/>
              <w:rPr>
                <w:rFonts w:ascii="Times New Roman" w:hAnsi="Times New Roman" w:cs="Times New Roman"/>
              </w:rPr>
            </w:pPr>
            <w:r>
              <w:rPr>
                <w:rFonts w:ascii="Times New Roman" w:hAnsi="Times New Roman" w:cs="Times New Roman"/>
              </w:rPr>
              <w:t>2</w:t>
            </w:r>
            <w:r w:rsidRPr="006802FA">
              <w:rPr>
                <w:rFonts w:ascii="Times New Roman" w:hAnsi="Times New Roman" w:cs="Times New Roman"/>
              </w:rPr>
              <w:t> </w:t>
            </w:r>
            <w:r>
              <w:rPr>
                <w:rFonts w:ascii="Times New Roman" w:hAnsi="Times New Roman" w:cs="Times New Roman"/>
              </w:rPr>
              <w:t>910</w:t>
            </w:r>
            <w:r w:rsidRPr="006802FA">
              <w:rPr>
                <w:rFonts w:ascii="Times New Roman" w:hAnsi="Times New Roman" w:cs="Times New Roman"/>
              </w:rPr>
              <w:t> </w:t>
            </w:r>
            <w:r>
              <w:rPr>
                <w:rFonts w:ascii="Times New Roman" w:hAnsi="Times New Roman" w:cs="Times New Roman"/>
              </w:rPr>
              <w:t>728</w:t>
            </w:r>
            <w:r w:rsidRPr="006802FA">
              <w:rPr>
                <w:rFonts w:ascii="Times New Roman" w:hAnsi="Times New Roman" w:cs="Times New Roman"/>
              </w:rPr>
              <w:t>,</w:t>
            </w:r>
            <w:r>
              <w:rPr>
                <w:rFonts w:ascii="Times New Roman" w:hAnsi="Times New Roman" w:cs="Times New Roman"/>
              </w:rPr>
              <w:t>9</w:t>
            </w:r>
          </w:p>
        </w:tc>
        <w:tc>
          <w:tcPr>
            <w:tcW w:w="819" w:type="pct"/>
            <w:tcBorders>
              <w:top w:val="nil"/>
              <w:left w:val="nil"/>
              <w:bottom w:val="single" w:sz="4" w:space="0" w:color="auto"/>
              <w:right w:val="single" w:sz="4" w:space="0" w:color="auto"/>
            </w:tcBorders>
            <w:noWrap/>
            <w:vAlign w:val="center"/>
          </w:tcPr>
          <w:p w:rsidR="00050301" w:rsidRPr="006802FA" w:rsidRDefault="00050301" w:rsidP="00050301">
            <w:pPr>
              <w:tabs>
                <w:tab w:val="left" w:pos="1344"/>
              </w:tabs>
              <w:spacing w:after="0" w:line="240" w:lineRule="auto"/>
              <w:ind w:right="33"/>
              <w:jc w:val="center"/>
              <w:rPr>
                <w:rFonts w:ascii="Times New Roman" w:hAnsi="Times New Roman" w:cs="Times New Roman"/>
                <w:iCs/>
              </w:rPr>
            </w:pPr>
            <w:r>
              <w:rPr>
                <w:rFonts w:ascii="Times New Roman" w:hAnsi="Times New Roman" w:cs="Times New Roman"/>
                <w:iCs/>
              </w:rPr>
              <w:t>4</w:t>
            </w:r>
            <w:r w:rsidRPr="006802FA">
              <w:rPr>
                <w:rFonts w:ascii="Times New Roman" w:hAnsi="Times New Roman" w:cs="Times New Roman"/>
                <w:iCs/>
              </w:rPr>
              <w:t>,</w:t>
            </w:r>
            <w:r>
              <w:rPr>
                <w:rFonts w:ascii="Times New Roman" w:hAnsi="Times New Roman" w:cs="Times New Roman"/>
                <w:iCs/>
              </w:rPr>
              <w:t>3</w:t>
            </w:r>
          </w:p>
        </w:tc>
      </w:tr>
      <w:tr w:rsidR="00050301" w:rsidRPr="006802FA" w:rsidTr="00AD5C9F">
        <w:trPr>
          <w:trHeight w:val="510"/>
        </w:trPr>
        <w:tc>
          <w:tcPr>
            <w:tcW w:w="3126" w:type="pct"/>
            <w:tcBorders>
              <w:top w:val="nil"/>
              <w:left w:val="single" w:sz="4" w:space="0" w:color="auto"/>
              <w:bottom w:val="single" w:sz="4" w:space="0" w:color="auto"/>
              <w:right w:val="single" w:sz="4" w:space="0" w:color="auto"/>
            </w:tcBorders>
            <w:vAlign w:val="center"/>
          </w:tcPr>
          <w:p w:rsidR="00050301" w:rsidRPr="006802FA" w:rsidRDefault="00050301" w:rsidP="00050301">
            <w:pPr>
              <w:spacing w:after="0" w:line="240" w:lineRule="auto"/>
              <w:rPr>
                <w:rFonts w:ascii="Times New Roman" w:hAnsi="Times New Roman" w:cs="Times New Roman"/>
              </w:rPr>
            </w:pPr>
            <w:r w:rsidRPr="006802FA">
              <w:rPr>
                <w:rFonts w:ascii="Times New Roman" w:hAnsi="Times New Roman" w:cs="Times New Roman"/>
              </w:rPr>
              <w:lastRenderedPageBreak/>
              <w:t>Департамент транспорта, дорожной деятельности и связи Томской области</w:t>
            </w:r>
          </w:p>
        </w:tc>
        <w:tc>
          <w:tcPr>
            <w:tcW w:w="1056" w:type="pct"/>
            <w:tcBorders>
              <w:top w:val="nil"/>
              <w:left w:val="nil"/>
              <w:bottom w:val="single" w:sz="4" w:space="0" w:color="auto"/>
              <w:right w:val="single" w:sz="4" w:space="0" w:color="auto"/>
            </w:tcBorders>
            <w:noWrap/>
            <w:vAlign w:val="center"/>
          </w:tcPr>
          <w:p w:rsidR="00050301" w:rsidRPr="006802FA" w:rsidRDefault="00050301" w:rsidP="00050301">
            <w:pPr>
              <w:spacing w:after="0" w:line="240" w:lineRule="auto"/>
              <w:jc w:val="center"/>
              <w:rPr>
                <w:rFonts w:ascii="Times New Roman" w:hAnsi="Times New Roman" w:cs="Times New Roman"/>
              </w:rPr>
            </w:pPr>
            <w:r>
              <w:rPr>
                <w:rFonts w:ascii="Times New Roman" w:hAnsi="Times New Roman" w:cs="Times New Roman"/>
              </w:rPr>
              <w:t>2</w:t>
            </w:r>
            <w:r w:rsidRPr="006802FA">
              <w:rPr>
                <w:rFonts w:ascii="Times New Roman" w:hAnsi="Times New Roman" w:cs="Times New Roman"/>
              </w:rPr>
              <w:t> </w:t>
            </w:r>
            <w:r>
              <w:rPr>
                <w:rFonts w:ascii="Times New Roman" w:hAnsi="Times New Roman" w:cs="Times New Roman"/>
              </w:rPr>
              <w:t>587</w:t>
            </w:r>
            <w:r w:rsidRPr="006802FA">
              <w:rPr>
                <w:rFonts w:ascii="Times New Roman" w:hAnsi="Times New Roman" w:cs="Times New Roman"/>
              </w:rPr>
              <w:t> </w:t>
            </w:r>
            <w:r>
              <w:rPr>
                <w:rFonts w:ascii="Times New Roman" w:hAnsi="Times New Roman" w:cs="Times New Roman"/>
              </w:rPr>
              <w:t>782</w:t>
            </w:r>
            <w:r w:rsidRPr="006802FA">
              <w:rPr>
                <w:rFonts w:ascii="Times New Roman" w:hAnsi="Times New Roman" w:cs="Times New Roman"/>
              </w:rPr>
              <w:t>,</w:t>
            </w:r>
            <w:r>
              <w:rPr>
                <w:rFonts w:ascii="Times New Roman" w:hAnsi="Times New Roman" w:cs="Times New Roman"/>
              </w:rPr>
              <w:t>3</w:t>
            </w:r>
          </w:p>
        </w:tc>
        <w:tc>
          <w:tcPr>
            <w:tcW w:w="819" w:type="pct"/>
            <w:tcBorders>
              <w:top w:val="nil"/>
              <w:left w:val="nil"/>
              <w:bottom w:val="single" w:sz="4" w:space="0" w:color="auto"/>
              <w:right w:val="single" w:sz="4" w:space="0" w:color="auto"/>
            </w:tcBorders>
            <w:noWrap/>
            <w:vAlign w:val="center"/>
          </w:tcPr>
          <w:p w:rsidR="00050301" w:rsidRPr="006802FA" w:rsidRDefault="00050301" w:rsidP="00050301">
            <w:pPr>
              <w:tabs>
                <w:tab w:val="left" w:pos="1344"/>
              </w:tabs>
              <w:spacing w:after="0" w:line="240" w:lineRule="auto"/>
              <w:ind w:right="33"/>
              <w:jc w:val="center"/>
              <w:rPr>
                <w:rFonts w:ascii="Times New Roman" w:hAnsi="Times New Roman" w:cs="Times New Roman"/>
                <w:iCs/>
              </w:rPr>
            </w:pPr>
            <w:r>
              <w:rPr>
                <w:rFonts w:ascii="Times New Roman" w:hAnsi="Times New Roman" w:cs="Times New Roman"/>
                <w:iCs/>
              </w:rPr>
              <w:t>3</w:t>
            </w:r>
            <w:r w:rsidRPr="006802FA">
              <w:rPr>
                <w:rFonts w:ascii="Times New Roman" w:hAnsi="Times New Roman" w:cs="Times New Roman"/>
                <w:iCs/>
              </w:rPr>
              <w:t>,</w:t>
            </w:r>
            <w:r>
              <w:rPr>
                <w:rFonts w:ascii="Times New Roman" w:hAnsi="Times New Roman" w:cs="Times New Roman"/>
                <w:iCs/>
              </w:rPr>
              <w:t>8</w:t>
            </w:r>
          </w:p>
        </w:tc>
      </w:tr>
      <w:tr w:rsidR="00050301" w:rsidRPr="006802FA" w:rsidTr="00AD5C9F">
        <w:trPr>
          <w:trHeight w:val="510"/>
        </w:trPr>
        <w:tc>
          <w:tcPr>
            <w:tcW w:w="3126" w:type="pct"/>
            <w:tcBorders>
              <w:top w:val="nil"/>
              <w:left w:val="single" w:sz="4" w:space="0" w:color="auto"/>
              <w:bottom w:val="single" w:sz="4" w:space="0" w:color="auto"/>
              <w:right w:val="single" w:sz="4" w:space="0" w:color="auto"/>
            </w:tcBorders>
            <w:vAlign w:val="center"/>
          </w:tcPr>
          <w:p w:rsidR="00050301" w:rsidRPr="006802FA" w:rsidRDefault="00050301" w:rsidP="00050301">
            <w:pPr>
              <w:spacing w:after="0" w:line="240" w:lineRule="auto"/>
              <w:rPr>
                <w:rFonts w:ascii="Times New Roman" w:hAnsi="Times New Roman" w:cs="Times New Roman"/>
              </w:rPr>
            </w:pPr>
            <w:r w:rsidRPr="006802FA">
              <w:rPr>
                <w:rFonts w:ascii="Times New Roman" w:hAnsi="Times New Roman" w:cs="Times New Roman"/>
              </w:rPr>
              <w:t>Департамент социальной защиты населения Томской области</w:t>
            </w:r>
          </w:p>
        </w:tc>
        <w:tc>
          <w:tcPr>
            <w:tcW w:w="1056" w:type="pct"/>
            <w:tcBorders>
              <w:top w:val="nil"/>
              <w:left w:val="nil"/>
              <w:bottom w:val="single" w:sz="4" w:space="0" w:color="auto"/>
              <w:right w:val="single" w:sz="4" w:space="0" w:color="auto"/>
            </w:tcBorders>
            <w:noWrap/>
            <w:vAlign w:val="center"/>
          </w:tcPr>
          <w:p w:rsidR="00050301" w:rsidRPr="006802FA" w:rsidRDefault="00050301" w:rsidP="00050301">
            <w:pPr>
              <w:spacing w:after="0" w:line="240" w:lineRule="auto"/>
              <w:jc w:val="center"/>
              <w:rPr>
                <w:rFonts w:ascii="Times New Roman" w:hAnsi="Times New Roman" w:cs="Times New Roman"/>
              </w:rPr>
            </w:pPr>
            <w:r w:rsidRPr="006802FA">
              <w:rPr>
                <w:rFonts w:ascii="Times New Roman" w:hAnsi="Times New Roman" w:cs="Times New Roman"/>
              </w:rPr>
              <w:t>1 </w:t>
            </w:r>
            <w:r>
              <w:rPr>
                <w:rFonts w:ascii="Times New Roman" w:hAnsi="Times New Roman" w:cs="Times New Roman"/>
              </w:rPr>
              <w:t>539</w:t>
            </w:r>
            <w:r w:rsidRPr="006802FA">
              <w:rPr>
                <w:rFonts w:ascii="Times New Roman" w:hAnsi="Times New Roman" w:cs="Times New Roman"/>
              </w:rPr>
              <w:t> </w:t>
            </w:r>
            <w:r>
              <w:rPr>
                <w:rFonts w:ascii="Times New Roman" w:hAnsi="Times New Roman" w:cs="Times New Roman"/>
              </w:rPr>
              <w:t>613</w:t>
            </w:r>
            <w:r w:rsidRPr="006802FA">
              <w:rPr>
                <w:rFonts w:ascii="Times New Roman" w:hAnsi="Times New Roman" w:cs="Times New Roman"/>
              </w:rPr>
              <w:t>,</w:t>
            </w:r>
            <w:r>
              <w:rPr>
                <w:rFonts w:ascii="Times New Roman" w:hAnsi="Times New Roman" w:cs="Times New Roman"/>
              </w:rPr>
              <w:t>9</w:t>
            </w:r>
          </w:p>
        </w:tc>
        <w:tc>
          <w:tcPr>
            <w:tcW w:w="819" w:type="pct"/>
            <w:tcBorders>
              <w:top w:val="nil"/>
              <w:left w:val="nil"/>
              <w:bottom w:val="single" w:sz="4" w:space="0" w:color="auto"/>
              <w:right w:val="single" w:sz="4" w:space="0" w:color="auto"/>
            </w:tcBorders>
            <w:noWrap/>
            <w:vAlign w:val="center"/>
          </w:tcPr>
          <w:p w:rsidR="00050301" w:rsidRPr="006802FA" w:rsidRDefault="00050301" w:rsidP="00050301">
            <w:pPr>
              <w:tabs>
                <w:tab w:val="left" w:pos="1344"/>
              </w:tabs>
              <w:spacing w:after="0" w:line="240" w:lineRule="auto"/>
              <w:ind w:right="33"/>
              <w:jc w:val="center"/>
              <w:rPr>
                <w:rFonts w:ascii="Times New Roman" w:hAnsi="Times New Roman" w:cs="Times New Roman"/>
                <w:iCs/>
              </w:rPr>
            </w:pPr>
            <w:r w:rsidRPr="006802FA">
              <w:rPr>
                <w:rFonts w:ascii="Times New Roman" w:hAnsi="Times New Roman" w:cs="Times New Roman"/>
                <w:iCs/>
              </w:rPr>
              <w:t>2,</w:t>
            </w:r>
            <w:r>
              <w:rPr>
                <w:rFonts w:ascii="Times New Roman" w:hAnsi="Times New Roman" w:cs="Times New Roman"/>
                <w:iCs/>
              </w:rPr>
              <w:t>3</w:t>
            </w:r>
          </w:p>
        </w:tc>
      </w:tr>
      <w:tr w:rsidR="00050301" w:rsidRPr="006802FA" w:rsidTr="00AD5C9F">
        <w:trPr>
          <w:trHeight w:val="354"/>
        </w:trPr>
        <w:tc>
          <w:tcPr>
            <w:tcW w:w="3126" w:type="pct"/>
            <w:tcBorders>
              <w:top w:val="nil"/>
              <w:left w:val="single" w:sz="4" w:space="0" w:color="auto"/>
              <w:bottom w:val="single" w:sz="4" w:space="0" w:color="auto"/>
              <w:right w:val="single" w:sz="4" w:space="0" w:color="auto"/>
            </w:tcBorders>
            <w:vAlign w:val="center"/>
          </w:tcPr>
          <w:p w:rsidR="00050301" w:rsidRPr="006802FA" w:rsidRDefault="00050301" w:rsidP="00050301">
            <w:pPr>
              <w:spacing w:after="0" w:line="240" w:lineRule="auto"/>
              <w:rPr>
                <w:rFonts w:ascii="Times New Roman" w:hAnsi="Times New Roman" w:cs="Times New Roman"/>
              </w:rPr>
            </w:pPr>
            <w:r w:rsidRPr="006802FA">
              <w:rPr>
                <w:rFonts w:ascii="Times New Roman" w:hAnsi="Times New Roman" w:cs="Times New Roman"/>
              </w:rPr>
              <w:t>Департамент здравоохранения Томской области</w:t>
            </w:r>
          </w:p>
        </w:tc>
        <w:tc>
          <w:tcPr>
            <w:tcW w:w="1056" w:type="pct"/>
            <w:tcBorders>
              <w:top w:val="nil"/>
              <w:left w:val="nil"/>
              <w:bottom w:val="single" w:sz="4" w:space="0" w:color="auto"/>
              <w:right w:val="single" w:sz="4" w:space="0" w:color="auto"/>
            </w:tcBorders>
            <w:noWrap/>
            <w:vAlign w:val="center"/>
          </w:tcPr>
          <w:p w:rsidR="00050301" w:rsidRPr="006802FA" w:rsidRDefault="00050301" w:rsidP="00050301">
            <w:pPr>
              <w:spacing w:after="0" w:line="240" w:lineRule="auto"/>
              <w:jc w:val="center"/>
              <w:rPr>
                <w:rFonts w:ascii="Times New Roman" w:hAnsi="Times New Roman" w:cs="Times New Roman"/>
              </w:rPr>
            </w:pPr>
            <w:r>
              <w:rPr>
                <w:rFonts w:ascii="Times New Roman" w:hAnsi="Times New Roman" w:cs="Times New Roman"/>
              </w:rPr>
              <w:t>1 202</w:t>
            </w:r>
            <w:r w:rsidRPr="006802FA">
              <w:rPr>
                <w:rFonts w:ascii="Times New Roman" w:hAnsi="Times New Roman" w:cs="Times New Roman"/>
              </w:rPr>
              <w:t> </w:t>
            </w:r>
            <w:r>
              <w:rPr>
                <w:rFonts w:ascii="Times New Roman" w:hAnsi="Times New Roman" w:cs="Times New Roman"/>
              </w:rPr>
              <w:t>831</w:t>
            </w:r>
            <w:r w:rsidRPr="006802FA">
              <w:rPr>
                <w:rFonts w:ascii="Times New Roman" w:hAnsi="Times New Roman" w:cs="Times New Roman"/>
              </w:rPr>
              <w:t>,8</w:t>
            </w:r>
          </w:p>
        </w:tc>
        <w:tc>
          <w:tcPr>
            <w:tcW w:w="819" w:type="pct"/>
            <w:tcBorders>
              <w:top w:val="nil"/>
              <w:left w:val="nil"/>
              <w:bottom w:val="single" w:sz="4" w:space="0" w:color="auto"/>
              <w:right w:val="single" w:sz="4" w:space="0" w:color="auto"/>
            </w:tcBorders>
            <w:noWrap/>
            <w:vAlign w:val="center"/>
          </w:tcPr>
          <w:p w:rsidR="00050301" w:rsidRPr="006802FA" w:rsidRDefault="00050301" w:rsidP="00050301">
            <w:pPr>
              <w:tabs>
                <w:tab w:val="left" w:pos="1344"/>
              </w:tabs>
              <w:spacing w:after="0" w:line="240" w:lineRule="auto"/>
              <w:ind w:right="33"/>
              <w:jc w:val="center"/>
              <w:rPr>
                <w:rFonts w:ascii="Times New Roman" w:hAnsi="Times New Roman" w:cs="Times New Roman"/>
                <w:iCs/>
              </w:rPr>
            </w:pPr>
            <w:r w:rsidRPr="006802FA">
              <w:rPr>
                <w:rFonts w:ascii="Times New Roman" w:hAnsi="Times New Roman" w:cs="Times New Roman"/>
                <w:iCs/>
              </w:rPr>
              <w:t>1,</w:t>
            </w:r>
            <w:r>
              <w:rPr>
                <w:rFonts w:ascii="Times New Roman" w:hAnsi="Times New Roman" w:cs="Times New Roman"/>
                <w:iCs/>
              </w:rPr>
              <w:t>8</w:t>
            </w:r>
          </w:p>
        </w:tc>
      </w:tr>
      <w:tr w:rsidR="00050301" w:rsidRPr="006802FA" w:rsidTr="00AD5C9F">
        <w:trPr>
          <w:trHeight w:val="510"/>
        </w:trPr>
        <w:tc>
          <w:tcPr>
            <w:tcW w:w="3126" w:type="pct"/>
            <w:tcBorders>
              <w:top w:val="nil"/>
              <w:left w:val="single" w:sz="4" w:space="0" w:color="auto"/>
              <w:bottom w:val="single" w:sz="4" w:space="0" w:color="auto"/>
              <w:right w:val="single" w:sz="4" w:space="0" w:color="auto"/>
            </w:tcBorders>
            <w:vAlign w:val="center"/>
          </w:tcPr>
          <w:p w:rsidR="00050301" w:rsidRPr="006802FA" w:rsidRDefault="00050301" w:rsidP="00050301">
            <w:pPr>
              <w:spacing w:after="0" w:line="240" w:lineRule="auto"/>
              <w:rPr>
                <w:rFonts w:ascii="Times New Roman" w:hAnsi="Times New Roman" w:cs="Times New Roman"/>
              </w:rPr>
            </w:pPr>
            <w:r w:rsidRPr="006802FA">
              <w:rPr>
                <w:rFonts w:ascii="Times New Roman" w:hAnsi="Times New Roman" w:cs="Times New Roman"/>
              </w:rPr>
              <w:t>Департамент лесного хозяйства Томской области</w:t>
            </w:r>
          </w:p>
        </w:tc>
        <w:tc>
          <w:tcPr>
            <w:tcW w:w="1056" w:type="pct"/>
            <w:tcBorders>
              <w:top w:val="nil"/>
              <w:left w:val="nil"/>
              <w:bottom w:val="single" w:sz="4" w:space="0" w:color="auto"/>
              <w:right w:val="single" w:sz="4" w:space="0" w:color="auto"/>
            </w:tcBorders>
            <w:noWrap/>
            <w:vAlign w:val="center"/>
          </w:tcPr>
          <w:p w:rsidR="00050301" w:rsidRPr="006802FA" w:rsidRDefault="00050301" w:rsidP="00050301">
            <w:pPr>
              <w:spacing w:after="0" w:line="240" w:lineRule="auto"/>
              <w:jc w:val="center"/>
              <w:rPr>
                <w:rFonts w:ascii="Times New Roman" w:hAnsi="Times New Roman" w:cs="Times New Roman"/>
              </w:rPr>
            </w:pPr>
            <w:r>
              <w:rPr>
                <w:rFonts w:ascii="Times New Roman" w:hAnsi="Times New Roman" w:cs="Times New Roman"/>
              </w:rPr>
              <w:t>743</w:t>
            </w:r>
            <w:r w:rsidRPr="006802FA">
              <w:rPr>
                <w:rFonts w:ascii="Times New Roman" w:hAnsi="Times New Roman" w:cs="Times New Roman"/>
              </w:rPr>
              <w:t> </w:t>
            </w:r>
            <w:r>
              <w:rPr>
                <w:rFonts w:ascii="Times New Roman" w:hAnsi="Times New Roman" w:cs="Times New Roman"/>
              </w:rPr>
              <w:t>620</w:t>
            </w:r>
            <w:r w:rsidRPr="006802FA">
              <w:rPr>
                <w:rFonts w:ascii="Times New Roman" w:hAnsi="Times New Roman" w:cs="Times New Roman"/>
              </w:rPr>
              <w:t>,</w:t>
            </w:r>
            <w:r>
              <w:rPr>
                <w:rFonts w:ascii="Times New Roman" w:hAnsi="Times New Roman" w:cs="Times New Roman"/>
              </w:rPr>
              <w:t>4</w:t>
            </w:r>
          </w:p>
        </w:tc>
        <w:tc>
          <w:tcPr>
            <w:tcW w:w="819" w:type="pct"/>
            <w:tcBorders>
              <w:top w:val="nil"/>
              <w:left w:val="nil"/>
              <w:bottom w:val="single" w:sz="4" w:space="0" w:color="auto"/>
              <w:right w:val="single" w:sz="4" w:space="0" w:color="auto"/>
            </w:tcBorders>
            <w:noWrap/>
            <w:vAlign w:val="center"/>
          </w:tcPr>
          <w:p w:rsidR="00050301" w:rsidRPr="006802FA" w:rsidRDefault="00050301" w:rsidP="00050301">
            <w:pPr>
              <w:tabs>
                <w:tab w:val="left" w:pos="1344"/>
              </w:tabs>
              <w:spacing w:after="0" w:line="240" w:lineRule="auto"/>
              <w:ind w:right="33"/>
              <w:jc w:val="center"/>
              <w:rPr>
                <w:rFonts w:ascii="Times New Roman" w:hAnsi="Times New Roman" w:cs="Times New Roman"/>
                <w:iCs/>
              </w:rPr>
            </w:pPr>
            <w:r w:rsidRPr="006802FA">
              <w:rPr>
                <w:rFonts w:ascii="Times New Roman" w:hAnsi="Times New Roman" w:cs="Times New Roman"/>
                <w:iCs/>
              </w:rPr>
              <w:t>1,1</w:t>
            </w:r>
          </w:p>
        </w:tc>
      </w:tr>
      <w:tr w:rsidR="00050301" w:rsidRPr="006802FA" w:rsidTr="00AD5C9F">
        <w:trPr>
          <w:trHeight w:val="354"/>
        </w:trPr>
        <w:tc>
          <w:tcPr>
            <w:tcW w:w="3126" w:type="pct"/>
            <w:tcBorders>
              <w:top w:val="nil"/>
              <w:left w:val="single" w:sz="4" w:space="0" w:color="auto"/>
              <w:bottom w:val="single" w:sz="4" w:space="0" w:color="auto"/>
              <w:right w:val="single" w:sz="4" w:space="0" w:color="auto"/>
            </w:tcBorders>
            <w:vAlign w:val="center"/>
          </w:tcPr>
          <w:p w:rsidR="00050301" w:rsidRPr="006802FA" w:rsidRDefault="00050301" w:rsidP="00050301">
            <w:pPr>
              <w:spacing w:after="0" w:line="240" w:lineRule="auto"/>
              <w:rPr>
                <w:rFonts w:ascii="Times New Roman" w:hAnsi="Times New Roman" w:cs="Times New Roman"/>
              </w:rPr>
            </w:pPr>
            <w:r w:rsidRPr="006802FA">
              <w:rPr>
                <w:rFonts w:ascii="Times New Roman" w:hAnsi="Times New Roman" w:cs="Times New Roman"/>
              </w:rPr>
              <w:t>Департамент по социально-экономическому развитию села Томской области</w:t>
            </w:r>
          </w:p>
        </w:tc>
        <w:tc>
          <w:tcPr>
            <w:tcW w:w="1056" w:type="pct"/>
            <w:tcBorders>
              <w:top w:val="nil"/>
              <w:left w:val="nil"/>
              <w:bottom w:val="single" w:sz="4" w:space="0" w:color="auto"/>
              <w:right w:val="single" w:sz="4" w:space="0" w:color="auto"/>
            </w:tcBorders>
            <w:noWrap/>
            <w:vAlign w:val="center"/>
          </w:tcPr>
          <w:p w:rsidR="00050301" w:rsidRPr="006802FA" w:rsidRDefault="00050301" w:rsidP="00050301">
            <w:pPr>
              <w:spacing w:after="0" w:line="240" w:lineRule="auto"/>
              <w:jc w:val="center"/>
              <w:rPr>
                <w:rFonts w:ascii="Times New Roman" w:hAnsi="Times New Roman" w:cs="Times New Roman"/>
              </w:rPr>
            </w:pPr>
            <w:r w:rsidRPr="006802FA">
              <w:rPr>
                <w:rFonts w:ascii="Times New Roman" w:hAnsi="Times New Roman" w:cs="Times New Roman"/>
              </w:rPr>
              <w:t>6</w:t>
            </w:r>
            <w:r>
              <w:rPr>
                <w:rFonts w:ascii="Times New Roman" w:hAnsi="Times New Roman" w:cs="Times New Roman"/>
              </w:rPr>
              <w:t>2</w:t>
            </w:r>
            <w:r w:rsidRPr="006802FA">
              <w:rPr>
                <w:rFonts w:ascii="Times New Roman" w:hAnsi="Times New Roman" w:cs="Times New Roman"/>
              </w:rPr>
              <w:t>8 </w:t>
            </w:r>
            <w:r>
              <w:rPr>
                <w:rFonts w:ascii="Times New Roman" w:hAnsi="Times New Roman" w:cs="Times New Roman"/>
              </w:rPr>
              <w:t>981</w:t>
            </w:r>
            <w:r w:rsidRPr="006802FA">
              <w:rPr>
                <w:rFonts w:ascii="Times New Roman" w:hAnsi="Times New Roman" w:cs="Times New Roman"/>
              </w:rPr>
              <w:t>,</w:t>
            </w:r>
            <w:r>
              <w:rPr>
                <w:rFonts w:ascii="Times New Roman" w:hAnsi="Times New Roman" w:cs="Times New Roman"/>
              </w:rPr>
              <w:t>9</w:t>
            </w:r>
          </w:p>
        </w:tc>
        <w:tc>
          <w:tcPr>
            <w:tcW w:w="819" w:type="pct"/>
            <w:tcBorders>
              <w:top w:val="nil"/>
              <w:left w:val="nil"/>
              <w:bottom w:val="single" w:sz="4" w:space="0" w:color="auto"/>
              <w:right w:val="single" w:sz="4" w:space="0" w:color="auto"/>
            </w:tcBorders>
            <w:noWrap/>
            <w:vAlign w:val="center"/>
          </w:tcPr>
          <w:p w:rsidR="00050301" w:rsidRPr="006802FA" w:rsidRDefault="00050301" w:rsidP="00050301">
            <w:pPr>
              <w:tabs>
                <w:tab w:val="left" w:pos="1344"/>
              </w:tabs>
              <w:spacing w:after="0" w:line="240" w:lineRule="auto"/>
              <w:ind w:right="33"/>
              <w:jc w:val="center"/>
              <w:rPr>
                <w:rFonts w:ascii="Times New Roman" w:hAnsi="Times New Roman" w:cs="Times New Roman"/>
                <w:iCs/>
              </w:rPr>
            </w:pPr>
            <w:r>
              <w:rPr>
                <w:rFonts w:ascii="Times New Roman" w:hAnsi="Times New Roman" w:cs="Times New Roman"/>
                <w:iCs/>
              </w:rPr>
              <w:t>0,9</w:t>
            </w:r>
          </w:p>
        </w:tc>
      </w:tr>
      <w:tr w:rsidR="00050301" w:rsidRPr="006802FA" w:rsidTr="00AD5C9F">
        <w:trPr>
          <w:trHeight w:val="510"/>
        </w:trPr>
        <w:tc>
          <w:tcPr>
            <w:tcW w:w="3126" w:type="pct"/>
            <w:tcBorders>
              <w:top w:val="nil"/>
              <w:left w:val="single" w:sz="4" w:space="0" w:color="auto"/>
              <w:bottom w:val="single" w:sz="4" w:space="0" w:color="auto"/>
              <w:right w:val="single" w:sz="4" w:space="0" w:color="auto"/>
            </w:tcBorders>
            <w:vAlign w:val="center"/>
          </w:tcPr>
          <w:p w:rsidR="00050301" w:rsidRPr="006802FA" w:rsidRDefault="00050301" w:rsidP="00050301">
            <w:pPr>
              <w:spacing w:after="0" w:line="240" w:lineRule="auto"/>
              <w:rPr>
                <w:rFonts w:ascii="Times New Roman" w:hAnsi="Times New Roman" w:cs="Times New Roman"/>
              </w:rPr>
            </w:pPr>
            <w:r w:rsidRPr="006802FA">
              <w:rPr>
                <w:rFonts w:ascii="Times New Roman" w:hAnsi="Times New Roman" w:cs="Times New Roman"/>
              </w:rPr>
              <w:t>Департамент труда и занятости населения Томской области</w:t>
            </w:r>
          </w:p>
        </w:tc>
        <w:tc>
          <w:tcPr>
            <w:tcW w:w="1056" w:type="pct"/>
            <w:tcBorders>
              <w:top w:val="nil"/>
              <w:left w:val="nil"/>
              <w:bottom w:val="single" w:sz="4" w:space="0" w:color="auto"/>
              <w:right w:val="single" w:sz="4" w:space="0" w:color="auto"/>
            </w:tcBorders>
            <w:noWrap/>
            <w:vAlign w:val="center"/>
          </w:tcPr>
          <w:p w:rsidR="00050301" w:rsidRPr="006802FA" w:rsidRDefault="00050301" w:rsidP="00050301">
            <w:pPr>
              <w:spacing w:after="0" w:line="240" w:lineRule="auto"/>
              <w:jc w:val="center"/>
              <w:rPr>
                <w:rFonts w:ascii="Times New Roman" w:hAnsi="Times New Roman" w:cs="Times New Roman"/>
              </w:rPr>
            </w:pPr>
            <w:r>
              <w:rPr>
                <w:rFonts w:ascii="Times New Roman" w:hAnsi="Times New Roman" w:cs="Times New Roman"/>
              </w:rPr>
              <w:t>566</w:t>
            </w:r>
            <w:r w:rsidRPr="006802FA">
              <w:rPr>
                <w:rFonts w:ascii="Times New Roman" w:hAnsi="Times New Roman" w:cs="Times New Roman"/>
              </w:rPr>
              <w:t> </w:t>
            </w:r>
            <w:r>
              <w:rPr>
                <w:rFonts w:ascii="Times New Roman" w:hAnsi="Times New Roman" w:cs="Times New Roman"/>
              </w:rPr>
              <w:t>749</w:t>
            </w:r>
            <w:r w:rsidRPr="006802FA">
              <w:rPr>
                <w:rFonts w:ascii="Times New Roman" w:hAnsi="Times New Roman" w:cs="Times New Roman"/>
              </w:rPr>
              <w:t>,</w:t>
            </w:r>
            <w:r>
              <w:rPr>
                <w:rFonts w:ascii="Times New Roman" w:hAnsi="Times New Roman" w:cs="Times New Roman"/>
              </w:rPr>
              <w:t>5</w:t>
            </w:r>
          </w:p>
        </w:tc>
        <w:tc>
          <w:tcPr>
            <w:tcW w:w="819" w:type="pct"/>
            <w:tcBorders>
              <w:top w:val="nil"/>
              <w:left w:val="nil"/>
              <w:bottom w:val="single" w:sz="4" w:space="0" w:color="auto"/>
              <w:right w:val="single" w:sz="4" w:space="0" w:color="auto"/>
            </w:tcBorders>
            <w:noWrap/>
            <w:vAlign w:val="center"/>
          </w:tcPr>
          <w:p w:rsidR="00050301" w:rsidRPr="006802FA" w:rsidRDefault="00050301" w:rsidP="00050301">
            <w:pPr>
              <w:tabs>
                <w:tab w:val="left" w:pos="1344"/>
              </w:tabs>
              <w:spacing w:after="0" w:line="240" w:lineRule="auto"/>
              <w:ind w:right="33"/>
              <w:jc w:val="center"/>
              <w:rPr>
                <w:rFonts w:ascii="Times New Roman" w:hAnsi="Times New Roman" w:cs="Times New Roman"/>
                <w:iCs/>
              </w:rPr>
            </w:pPr>
            <w:r w:rsidRPr="006802FA">
              <w:rPr>
                <w:rFonts w:ascii="Times New Roman" w:hAnsi="Times New Roman" w:cs="Times New Roman"/>
                <w:iCs/>
              </w:rPr>
              <w:t>0,</w:t>
            </w:r>
            <w:r>
              <w:rPr>
                <w:rFonts w:ascii="Times New Roman" w:hAnsi="Times New Roman" w:cs="Times New Roman"/>
                <w:iCs/>
              </w:rPr>
              <w:t>8</w:t>
            </w:r>
          </w:p>
        </w:tc>
      </w:tr>
      <w:tr w:rsidR="00050301" w:rsidRPr="006802FA" w:rsidTr="00AD5C9F">
        <w:trPr>
          <w:trHeight w:val="510"/>
        </w:trPr>
        <w:tc>
          <w:tcPr>
            <w:tcW w:w="3126" w:type="pct"/>
            <w:tcBorders>
              <w:top w:val="nil"/>
              <w:left w:val="single" w:sz="4" w:space="0" w:color="auto"/>
              <w:bottom w:val="single" w:sz="4" w:space="0" w:color="auto"/>
              <w:right w:val="single" w:sz="4" w:space="0" w:color="auto"/>
            </w:tcBorders>
            <w:vAlign w:val="center"/>
          </w:tcPr>
          <w:p w:rsidR="00050301" w:rsidRPr="006802FA" w:rsidRDefault="00050301" w:rsidP="00050301">
            <w:pPr>
              <w:spacing w:after="0" w:line="240" w:lineRule="auto"/>
              <w:rPr>
                <w:rFonts w:ascii="Times New Roman" w:hAnsi="Times New Roman" w:cs="Times New Roman"/>
              </w:rPr>
            </w:pPr>
            <w:r w:rsidRPr="006802FA">
              <w:rPr>
                <w:rFonts w:ascii="Times New Roman" w:hAnsi="Times New Roman" w:cs="Times New Roman"/>
              </w:rPr>
              <w:t>Управление Министерства внутренних дел Российской Федерации  по Томской области</w:t>
            </w:r>
          </w:p>
        </w:tc>
        <w:tc>
          <w:tcPr>
            <w:tcW w:w="1056" w:type="pct"/>
            <w:tcBorders>
              <w:top w:val="nil"/>
              <w:left w:val="nil"/>
              <w:bottom w:val="single" w:sz="4" w:space="0" w:color="auto"/>
              <w:right w:val="single" w:sz="4" w:space="0" w:color="auto"/>
            </w:tcBorders>
            <w:noWrap/>
            <w:vAlign w:val="center"/>
          </w:tcPr>
          <w:p w:rsidR="00050301" w:rsidRPr="006802FA" w:rsidRDefault="00050301" w:rsidP="00050301">
            <w:pPr>
              <w:spacing w:after="0" w:line="240" w:lineRule="auto"/>
              <w:jc w:val="center"/>
              <w:rPr>
                <w:rFonts w:ascii="Times New Roman" w:hAnsi="Times New Roman" w:cs="Times New Roman"/>
              </w:rPr>
            </w:pPr>
            <w:r w:rsidRPr="006802FA">
              <w:rPr>
                <w:rFonts w:ascii="Times New Roman" w:hAnsi="Times New Roman" w:cs="Times New Roman"/>
              </w:rPr>
              <w:t>4</w:t>
            </w:r>
            <w:r>
              <w:rPr>
                <w:rFonts w:ascii="Times New Roman" w:hAnsi="Times New Roman" w:cs="Times New Roman"/>
              </w:rPr>
              <w:t>02</w:t>
            </w:r>
            <w:r w:rsidRPr="006802FA">
              <w:rPr>
                <w:rFonts w:ascii="Times New Roman" w:hAnsi="Times New Roman" w:cs="Times New Roman"/>
              </w:rPr>
              <w:t> 3</w:t>
            </w:r>
            <w:r>
              <w:rPr>
                <w:rFonts w:ascii="Times New Roman" w:hAnsi="Times New Roman" w:cs="Times New Roman"/>
              </w:rPr>
              <w:t>82</w:t>
            </w:r>
            <w:r w:rsidRPr="006802FA">
              <w:rPr>
                <w:rFonts w:ascii="Times New Roman" w:hAnsi="Times New Roman" w:cs="Times New Roman"/>
              </w:rPr>
              <w:t>,</w:t>
            </w:r>
            <w:r>
              <w:rPr>
                <w:rFonts w:ascii="Times New Roman" w:hAnsi="Times New Roman" w:cs="Times New Roman"/>
              </w:rPr>
              <w:t>6</w:t>
            </w:r>
          </w:p>
        </w:tc>
        <w:tc>
          <w:tcPr>
            <w:tcW w:w="819" w:type="pct"/>
            <w:tcBorders>
              <w:top w:val="nil"/>
              <w:left w:val="nil"/>
              <w:bottom w:val="single" w:sz="4" w:space="0" w:color="auto"/>
              <w:right w:val="single" w:sz="4" w:space="0" w:color="auto"/>
            </w:tcBorders>
            <w:noWrap/>
            <w:vAlign w:val="center"/>
          </w:tcPr>
          <w:p w:rsidR="00050301" w:rsidRPr="006802FA" w:rsidRDefault="00050301" w:rsidP="00050301">
            <w:pPr>
              <w:tabs>
                <w:tab w:val="left" w:pos="1344"/>
              </w:tabs>
              <w:spacing w:after="0" w:line="240" w:lineRule="auto"/>
              <w:ind w:right="33"/>
              <w:jc w:val="center"/>
              <w:rPr>
                <w:rFonts w:ascii="Times New Roman" w:hAnsi="Times New Roman" w:cs="Times New Roman"/>
                <w:iCs/>
              </w:rPr>
            </w:pPr>
            <w:r>
              <w:rPr>
                <w:rFonts w:ascii="Times New Roman" w:hAnsi="Times New Roman" w:cs="Times New Roman"/>
                <w:iCs/>
              </w:rPr>
              <w:t>0,6</w:t>
            </w:r>
          </w:p>
        </w:tc>
      </w:tr>
      <w:tr w:rsidR="00050301" w:rsidRPr="006802FA" w:rsidTr="00AD5C9F">
        <w:trPr>
          <w:trHeight w:val="353"/>
        </w:trPr>
        <w:tc>
          <w:tcPr>
            <w:tcW w:w="3126" w:type="pct"/>
            <w:tcBorders>
              <w:top w:val="nil"/>
              <w:left w:val="single" w:sz="4" w:space="0" w:color="auto"/>
              <w:bottom w:val="single" w:sz="4" w:space="0" w:color="auto"/>
              <w:right w:val="single" w:sz="4" w:space="0" w:color="auto"/>
            </w:tcBorders>
            <w:vAlign w:val="center"/>
          </w:tcPr>
          <w:p w:rsidR="00050301" w:rsidRPr="006802FA" w:rsidRDefault="00050301" w:rsidP="00050301">
            <w:pPr>
              <w:spacing w:after="0" w:line="240" w:lineRule="auto"/>
              <w:rPr>
                <w:rFonts w:ascii="Times New Roman" w:hAnsi="Times New Roman" w:cs="Times New Roman"/>
              </w:rPr>
            </w:pPr>
            <w:r w:rsidRPr="006802FA">
              <w:rPr>
                <w:rFonts w:ascii="Times New Roman" w:hAnsi="Times New Roman" w:cs="Times New Roman"/>
              </w:rPr>
              <w:t>Департамент промышленности и развития предпринимательства Томской области</w:t>
            </w:r>
          </w:p>
        </w:tc>
        <w:tc>
          <w:tcPr>
            <w:tcW w:w="1056" w:type="pct"/>
            <w:tcBorders>
              <w:top w:val="nil"/>
              <w:left w:val="nil"/>
              <w:bottom w:val="single" w:sz="4" w:space="0" w:color="auto"/>
              <w:right w:val="single" w:sz="4" w:space="0" w:color="auto"/>
            </w:tcBorders>
            <w:noWrap/>
            <w:vAlign w:val="center"/>
          </w:tcPr>
          <w:p w:rsidR="00050301" w:rsidRPr="006802FA" w:rsidRDefault="00050301" w:rsidP="00050301">
            <w:pPr>
              <w:spacing w:after="0" w:line="240" w:lineRule="auto"/>
              <w:jc w:val="center"/>
              <w:rPr>
                <w:rFonts w:ascii="Times New Roman" w:hAnsi="Times New Roman" w:cs="Times New Roman"/>
              </w:rPr>
            </w:pPr>
            <w:r>
              <w:rPr>
                <w:rFonts w:ascii="Times New Roman" w:hAnsi="Times New Roman" w:cs="Times New Roman"/>
              </w:rPr>
              <w:t>197</w:t>
            </w:r>
            <w:r w:rsidRPr="006802FA">
              <w:rPr>
                <w:rFonts w:ascii="Times New Roman" w:hAnsi="Times New Roman" w:cs="Times New Roman"/>
              </w:rPr>
              <w:t> </w:t>
            </w:r>
            <w:r>
              <w:rPr>
                <w:rFonts w:ascii="Times New Roman" w:hAnsi="Times New Roman" w:cs="Times New Roman"/>
              </w:rPr>
              <w:t>018</w:t>
            </w:r>
            <w:r w:rsidRPr="006802FA">
              <w:rPr>
                <w:rFonts w:ascii="Times New Roman" w:hAnsi="Times New Roman" w:cs="Times New Roman"/>
              </w:rPr>
              <w:t>,</w:t>
            </w:r>
            <w:r>
              <w:rPr>
                <w:rFonts w:ascii="Times New Roman" w:hAnsi="Times New Roman" w:cs="Times New Roman"/>
              </w:rPr>
              <w:t>8</w:t>
            </w:r>
          </w:p>
        </w:tc>
        <w:tc>
          <w:tcPr>
            <w:tcW w:w="819" w:type="pct"/>
            <w:tcBorders>
              <w:top w:val="nil"/>
              <w:left w:val="nil"/>
              <w:bottom w:val="single" w:sz="4" w:space="0" w:color="auto"/>
              <w:right w:val="single" w:sz="4" w:space="0" w:color="auto"/>
            </w:tcBorders>
            <w:noWrap/>
            <w:vAlign w:val="center"/>
          </w:tcPr>
          <w:p w:rsidR="00050301" w:rsidRPr="006802FA" w:rsidRDefault="00050301" w:rsidP="00050301">
            <w:pPr>
              <w:tabs>
                <w:tab w:val="left" w:pos="1344"/>
              </w:tabs>
              <w:spacing w:after="0" w:line="240" w:lineRule="auto"/>
              <w:ind w:right="33"/>
              <w:jc w:val="center"/>
              <w:rPr>
                <w:rFonts w:ascii="Times New Roman" w:hAnsi="Times New Roman" w:cs="Times New Roman"/>
                <w:iCs/>
              </w:rPr>
            </w:pPr>
            <w:r w:rsidRPr="006802FA">
              <w:rPr>
                <w:rFonts w:ascii="Times New Roman" w:hAnsi="Times New Roman" w:cs="Times New Roman"/>
                <w:iCs/>
              </w:rPr>
              <w:t>0,</w:t>
            </w:r>
            <w:r>
              <w:rPr>
                <w:rFonts w:ascii="Times New Roman" w:hAnsi="Times New Roman" w:cs="Times New Roman"/>
                <w:iCs/>
              </w:rPr>
              <w:t>3</w:t>
            </w:r>
          </w:p>
        </w:tc>
      </w:tr>
      <w:tr w:rsidR="00050301" w:rsidRPr="006802FA" w:rsidTr="00AD5C9F">
        <w:trPr>
          <w:trHeight w:val="353"/>
        </w:trPr>
        <w:tc>
          <w:tcPr>
            <w:tcW w:w="3126" w:type="pct"/>
            <w:tcBorders>
              <w:top w:val="nil"/>
              <w:left w:val="single" w:sz="4" w:space="0" w:color="auto"/>
              <w:bottom w:val="single" w:sz="4" w:space="0" w:color="auto"/>
              <w:right w:val="single" w:sz="4" w:space="0" w:color="auto"/>
            </w:tcBorders>
            <w:vAlign w:val="center"/>
          </w:tcPr>
          <w:p w:rsidR="00050301" w:rsidRPr="006802FA" w:rsidRDefault="00050301" w:rsidP="00050301">
            <w:pPr>
              <w:spacing w:after="0" w:line="240" w:lineRule="auto"/>
              <w:rPr>
                <w:rFonts w:ascii="Times New Roman" w:hAnsi="Times New Roman" w:cs="Times New Roman"/>
              </w:rPr>
            </w:pPr>
            <w:r w:rsidRPr="006802FA">
              <w:rPr>
                <w:rFonts w:ascii="Times New Roman" w:hAnsi="Times New Roman" w:cs="Times New Roman"/>
              </w:rPr>
              <w:t>Департамент общего образования Томской области</w:t>
            </w:r>
          </w:p>
        </w:tc>
        <w:tc>
          <w:tcPr>
            <w:tcW w:w="1056" w:type="pct"/>
            <w:tcBorders>
              <w:top w:val="nil"/>
              <w:left w:val="nil"/>
              <w:bottom w:val="single" w:sz="4" w:space="0" w:color="auto"/>
              <w:right w:val="single" w:sz="4" w:space="0" w:color="auto"/>
            </w:tcBorders>
            <w:noWrap/>
            <w:vAlign w:val="center"/>
          </w:tcPr>
          <w:p w:rsidR="00050301" w:rsidRPr="006802FA" w:rsidRDefault="00050301" w:rsidP="00050301">
            <w:pPr>
              <w:spacing w:after="0" w:line="240" w:lineRule="auto"/>
              <w:jc w:val="center"/>
              <w:rPr>
                <w:rFonts w:ascii="Times New Roman" w:hAnsi="Times New Roman" w:cs="Times New Roman"/>
              </w:rPr>
            </w:pPr>
            <w:r>
              <w:rPr>
                <w:rFonts w:ascii="Times New Roman" w:hAnsi="Times New Roman" w:cs="Times New Roman"/>
              </w:rPr>
              <w:t>140</w:t>
            </w:r>
            <w:r w:rsidRPr="006802FA">
              <w:rPr>
                <w:rFonts w:ascii="Times New Roman" w:hAnsi="Times New Roman" w:cs="Times New Roman"/>
              </w:rPr>
              <w:t> </w:t>
            </w:r>
            <w:r>
              <w:rPr>
                <w:rFonts w:ascii="Times New Roman" w:hAnsi="Times New Roman" w:cs="Times New Roman"/>
              </w:rPr>
              <w:t>822</w:t>
            </w:r>
            <w:r w:rsidRPr="006802FA">
              <w:rPr>
                <w:rFonts w:ascii="Times New Roman" w:hAnsi="Times New Roman" w:cs="Times New Roman"/>
              </w:rPr>
              <w:t>,7</w:t>
            </w:r>
          </w:p>
        </w:tc>
        <w:tc>
          <w:tcPr>
            <w:tcW w:w="819" w:type="pct"/>
            <w:tcBorders>
              <w:top w:val="nil"/>
              <w:left w:val="nil"/>
              <w:bottom w:val="single" w:sz="4" w:space="0" w:color="auto"/>
              <w:right w:val="single" w:sz="4" w:space="0" w:color="auto"/>
            </w:tcBorders>
            <w:noWrap/>
            <w:vAlign w:val="center"/>
          </w:tcPr>
          <w:p w:rsidR="00050301" w:rsidRPr="006802FA" w:rsidRDefault="00050301" w:rsidP="00050301">
            <w:pPr>
              <w:tabs>
                <w:tab w:val="left" w:pos="1344"/>
              </w:tabs>
              <w:spacing w:after="0" w:line="240" w:lineRule="auto"/>
              <w:ind w:right="33"/>
              <w:jc w:val="center"/>
              <w:rPr>
                <w:rFonts w:ascii="Times New Roman" w:hAnsi="Times New Roman" w:cs="Times New Roman"/>
                <w:iCs/>
              </w:rPr>
            </w:pPr>
            <w:r w:rsidRPr="006802FA">
              <w:rPr>
                <w:rFonts w:ascii="Times New Roman" w:hAnsi="Times New Roman" w:cs="Times New Roman"/>
                <w:iCs/>
              </w:rPr>
              <w:t>0,</w:t>
            </w:r>
            <w:r>
              <w:rPr>
                <w:rFonts w:ascii="Times New Roman" w:hAnsi="Times New Roman" w:cs="Times New Roman"/>
                <w:iCs/>
              </w:rPr>
              <w:t>2</w:t>
            </w:r>
          </w:p>
        </w:tc>
      </w:tr>
      <w:tr w:rsidR="00050301" w:rsidRPr="006802FA" w:rsidTr="00AD5C9F">
        <w:trPr>
          <w:trHeight w:val="353"/>
        </w:trPr>
        <w:tc>
          <w:tcPr>
            <w:tcW w:w="3126" w:type="pct"/>
            <w:tcBorders>
              <w:top w:val="nil"/>
              <w:left w:val="single" w:sz="4" w:space="0" w:color="auto"/>
              <w:bottom w:val="single" w:sz="4" w:space="0" w:color="auto"/>
              <w:right w:val="single" w:sz="4" w:space="0" w:color="auto"/>
            </w:tcBorders>
            <w:vAlign w:val="center"/>
          </w:tcPr>
          <w:p w:rsidR="00050301" w:rsidRPr="006802FA" w:rsidRDefault="00050301" w:rsidP="00050301">
            <w:pPr>
              <w:spacing w:after="0" w:line="240" w:lineRule="auto"/>
              <w:rPr>
                <w:rFonts w:ascii="Times New Roman" w:hAnsi="Times New Roman" w:cs="Times New Roman"/>
              </w:rPr>
            </w:pPr>
            <w:r w:rsidRPr="006802FA">
              <w:rPr>
                <w:rFonts w:ascii="Times New Roman" w:hAnsi="Times New Roman" w:cs="Times New Roman"/>
              </w:rPr>
              <w:t>Управление Федеральной службы государственной регистрации, кадастра и картографии по Томской области</w:t>
            </w:r>
          </w:p>
        </w:tc>
        <w:tc>
          <w:tcPr>
            <w:tcW w:w="1056" w:type="pct"/>
            <w:tcBorders>
              <w:top w:val="nil"/>
              <w:left w:val="nil"/>
              <w:bottom w:val="single" w:sz="4" w:space="0" w:color="auto"/>
              <w:right w:val="single" w:sz="4" w:space="0" w:color="auto"/>
            </w:tcBorders>
            <w:noWrap/>
            <w:vAlign w:val="center"/>
          </w:tcPr>
          <w:p w:rsidR="00050301" w:rsidRPr="006802FA" w:rsidRDefault="00050301" w:rsidP="00050301">
            <w:pPr>
              <w:spacing w:after="0" w:line="240" w:lineRule="auto"/>
              <w:jc w:val="center"/>
              <w:rPr>
                <w:rFonts w:ascii="Times New Roman" w:hAnsi="Times New Roman" w:cs="Times New Roman"/>
              </w:rPr>
            </w:pPr>
            <w:r w:rsidRPr="006802FA">
              <w:rPr>
                <w:rFonts w:ascii="Times New Roman" w:hAnsi="Times New Roman" w:cs="Times New Roman"/>
              </w:rPr>
              <w:t>1</w:t>
            </w:r>
            <w:r>
              <w:rPr>
                <w:rFonts w:ascii="Times New Roman" w:hAnsi="Times New Roman" w:cs="Times New Roman"/>
              </w:rPr>
              <w:t>16</w:t>
            </w:r>
            <w:r w:rsidRPr="006802FA">
              <w:rPr>
                <w:rFonts w:ascii="Times New Roman" w:hAnsi="Times New Roman" w:cs="Times New Roman"/>
              </w:rPr>
              <w:t> </w:t>
            </w:r>
            <w:r>
              <w:rPr>
                <w:rFonts w:ascii="Times New Roman" w:hAnsi="Times New Roman" w:cs="Times New Roman"/>
              </w:rPr>
              <w:t>317</w:t>
            </w:r>
            <w:r w:rsidRPr="006802FA">
              <w:rPr>
                <w:rFonts w:ascii="Times New Roman" w:hAnsi="Times New Roman" w:cs="Times New Roman"/>
              </w:rPr>
              <w:t>,</w:t>
            </w:r>
            <w:r>
              <w:rPr>
                <w:rFonts w:ascii="Times New Roman" w:hAnsi="Times New Roman" w:cs="Times New Roman"/>
              </w:rPr>
              <w:t>3</w:t>
            </w:r>
          </w:p>
        </w:tc>
        <w:tc>
          <w:tcPr>
            <w:tcW w:w="819" w:type="pct"/>
            <w:tcBorders>
              <w:top w:val="nil"/>
              <w:left w:val="nil"/>
              <w:bottom w:val="single" w:sz="4" w:space="0" w:color="auto"/>
              <w:right w:val="single" w:sz="4" w:space="0" w:color="auto"/>
            </w:tcBorders>
            <w:noWrap/>
            <w:vAlign w:val="center"/>
          </w:tcPr>
          <w:p w:rsidR="00050301" w:rsidRPr="006802FA" w:rsidRDefault="00050301" w:rsidP="00050301">
            <w:pPr>
              <w:tabs>
                <w:tab w:val="left" w:pos="1344"/>
              </w:tabs>
              <w:spacing w:after="0" w:line="240" w:lineRule="auto"/>
              <w:ind w:right="33"/>
              <w:jc w:val="center"/>
              <w:rPr>
                <w:rFonts w:ascii="Times New Roman" w:hAnsi="Times New Roman" w:cs="Times New Roman"/>
                <w:iCs/>
              </w:rPr>
            </w:pPr>
            <w:r w:rsidRPr="006802FA">
              <w:rPr>
                <w:rFonts w:ascii="Times New Roman" w:hAnsi="Times New Roman" w:cs="Times New Roman"/>
                <w:iCs/>
              </w:rPr>
              <w:t>0,2</w:t>
            </w:r>
          </w:p>
        </w:tc>
      </w:tr>
      <w:tr w:rsidR="00050301" w:rsidRPr="006802FA" w:rsidTr="00AD5C9F">
        <w:trPr>
          <w:trHeight w:val="353"/>
        </w:trPr>
        <w:tc>
          <w:tcPr>
            <w:tcW w:w="3126" w:type="pct"/>
            <w:tcBorders>
              <w:top w:val="nil"/>
              <w:left w:val="single" w:sz="4" w:space="0" w:color="auto"/>
              <w:bottom w:val="single" w:sz="4" w:space="0" w:color="auto"/>
              <w:right w:val="single" w:sz="4" w:space="0" w:color="auto"/>
            </w:tcBorders>
            <w:vAlign w:val="center"/>
          </w:tcPr>
          <w:p w:rsidR="00050301" w:rsidRPr="006802FA" w:rsidRDefault="00050301" w:rsidP="00050301">
            <w:pPr>
              <w:spacing w:after="0" w:line="240" w:lineRule="auto"/>
              <w:rPr>
                <w:rFonts w:ascii="Times New Roman" w:hAnsi="Times New Roman" w:cs="Times New Roman"/>
              </w:rPr>
            </w:pPr>
            <w:r w:rsidRPr="006802FA">
              <w:rPr>
                <w:rFonts w:ascii="Times New Roman" w:hAnsi="Times New Roman" w:cs="Times New Roman"/>
              </w:rPr>
              <w:t>Департамент по культуре Томской области</w:t>
            </w:r>
          </w:p>
        </w:tc>
        <w:tc>
          <w:tcPr>
            <w:tcW w:w="1056" w:type="pct"/>
            <w:tcBorders>
              <w:top w:val="nil"/>
              <w:left w:val="nil"/>
              <w:bottom w:val="single" w:sz="4" w:space="0" w:color="auto"/>
              <w:right w:val="single" w:sz="4" w:space="0" w:color="auto"/>
            </w:tcBorders>
            <w:noWrap/>
            <w:vAlign w:val="center"/>
          </w:tcPr>
          <w:p w:rsidR="00050301" w:rsidRPr="006802FA" w:rsidRDefault="00050301" w:rsidP="00050301">
            <w:pPr>
              <w:spacing w:after="0" w:line="240" w:lineRule="auto"/>
              <w:jc w:val="center"/>
              <w:rPr>
                <w:rFonts w:ascii="Times New Roman" w:hAnsi="Times New Roman" w:cs="Times New Roman"/>
              </w:rPr>
            </w:pPr>
            <w:r>
              <w:rPr>
                <w:rFonts w:ascii="Times New Roman" w:hAnsi="Times New Roman" w:cs="Times New Roman"/>
              </w:rPr>
              <w:t>105</w:t>
            </w:r>
            <w:r w:rsidRPr="006802FA">
              <w:rPr>
                <w:rFonts w:ascii="Times New Roman" w:hAnsi="Times New Roman" w:cs="Times New Roman"/>
              </w:rPr>
              <w:t> </w:t>
            </w:r>
            <w:r>
              <w:rPr>
                <w:rFonts w:ascii="Times New Roman" w:hAnsi="Times New Roman" w:cs="Times New Roman"/>
              </w:rPr>
              <w:t>949</w:t>
            </w:r>
            <w:r w:rsidRPr="006802FA">
              <w:rPr>
                <w:rFonts w:ascii="Times New Roman" w:hAnsi="Times New Roman" w:cs="Times New Roman"/>
              </w:rPr>
              <w:t>,</w:t>
            </w:r>
            <w:r>
              <w:rPr>
                <w:rFonts w:ascii="Times New Roman" w:hAnsi="Times New Roman" w:cs="Times New Roman"/>
              </w:rPr>
              <w:t>8</w:t>
            </w:r>
          </w:p>
        </w:tc>
        <w:tc>
          <w:tcPr>
            <w:tcW w:w="819" w:type="pct"/>
            <w:tcBorders>
              <w:top w:val="nil"/>
              <w:left w:val="nil"/>
              <w:bottom w:val="single" w:sz="4" w:space="0" w:color="auto"/>
              <w:right w:val="single" w:sz="4" w:space="0" w:color="auto"/>
            </w:tcBorders>
            <w:noWrap/>
            <w:vAlign w:val="center"/>
          </w:tcPr>
          <w:p w:rsidR="00050301" w:rsidRPr="006802FA" w:rsidRDefault="00050301" w:rsidP="00050301">
            <w:pPr>
              <w:tabs>
                <w:tab w:val="left" w:pos="1344"/>
              </w:tabs>
              <w:spacing w:after="0" w:line="240" w:lineRule="auto"/>
              <w:ind w:right="33"/>
              <w:jc w:val="center"/>
              <w:rPr>
                <w:rFonts w:ascii="Times New Roman" w:hAnsi="Times New Roman" w:cs="Times New Roman"/>
                <w:iCs/>
              </w:rPr>
            </w:pPr>
            <w:r w:rsidRPr="006802FA">
              <w:rPr>
                <w:rFonts w:ascii="Times New Roman" w:hAnsi="Times New Roman" w:cs="Times New Roman"/>
                <w:iCs/>
              </w:rPr>
              <w:t>0,</w:t>
            </w:r>
            <w:r>
              <w:rPr>
                <w:rFonts w:ascii="Times New Roman" w:hAnsi="Times New Roman" w:cs="Times New Roman"/>
                <w:iCs/>
              </w:rPr>
              <w:t>2</w:t>
            </w:r>
          </w:p>
        </w:tc>
      </w:tr>
      <w:tr w:rsidR="00050301" w:rsidRPr="006802FA" w:rsidTr="00AD5C9F">
        <w:trPr>
          <w:trHeight w:val="353"/>
        </w:trPr>
        <w:tc>
          <w:tcPr>
            <w:tcW w:w="3126" w:type="pct"/>
            <w:tcBorders>
              <w:top w:val="nil"/>
              <w:left w:val="single" w:sz="4" w:space="0" w:color="auto"/>
              <w:bottom w:val="single" w:sz="4" w:space="0" w:color="auto"/>
              <w:right w:val="single" w:sz="4" w:space="0" w:color="auto"/>
            </w:tcBorders>
            <w:vAlign w:val="center"/>
          </w:tcPr>
          <w:p w:rsidR="00050301" w:rsidRPr="006802FA" w:rsidRDefault="00050301" w:rsidP="00050301">
            <w:pPr>
              <w:spacing w:after="0" w:line="240" w:lineRule="auto"/>
              <w:rPr>
                <w:rFonts w:ascii="Times New Roman" w:hAnsi="Times New Roman" w:cs="Times New Roman"/>
              </w:rPr>
            </w:pPr>
            <w:r w:rsidRPr="006802FA">
              <w:rPr>
                <w:rFonts w:ascii="Times New Roman" w:hAnsi="Times New Roman" w:cs="Times New Roman"/>
              </w:rPr>
              <w:t>Департамент по управлению государственной собственностью Томской области</w:t>
            </w:r>
          </w:p>
        </w:tc>
        <w:tc>
          <w:tcPr>
            <w:tcW w:w="1056" w:type="pct"/>
            <w:tcBorders>
              <w:top w:val="nil"/>
              <w:left w:val="nil"/>
              <w:bottom w:val="single" w:sz="4" w:space="0" w:color="auto"/>
              <w:right w:val="single" w:sz="4" w:space="0" w:color="auto"/>
            </w:tcBorders>
            <w:noWrap/>
            <w:vAlign w:val="center"/>
          </w:tcPr>
          <w:p w:rsidR="00050301" w:rsidRPr="006802FA" w:rsidRDefault="00050301" w:rsidP="00050301">
            <w:pPr>
              <w:spacing w:after="0" w:line="240" w:lineRule="auto"/>
              <w:jc w:val="center"/>
              <w:rPr>
                <w:rFonts w:ascii="Times New Roman" w:hAnsi="Times New Roman" w:cs="Times New Roman"/>
              </w:rPr>
            </w:pPr>
            <w:r>
              <w:rPr>
                <w:rFonts w:ascii="Times New Roman" w:hAnsi="Times New Roman" w:cs="Times New Roman"/>
              </w:rPr>
              <w:t>93</w:t>
            </w:r>
            <w:r w:rsidRPr="006802FA">
              <w:rPr>
                <w:rFonts w:ascii="Times New Roman" w:hAnsi="Times New Roman" w:cs="Times New Roman"/>
              </w:rPr>
              <w:t> </w:t>
            </w:r>
            <w:r>
              <w:rPr>
                <w:rFonts w:ascii="Times New Roman" w:hAnsi="Times New Roman" w:cs="Times New Roman"/>
              </w:rPr>
              <w:t>423</w:t>
            </w:r>
            <w:r w:rsidRPr="006802FA">
              <w:rPr>
                <w:rFonts w:ascii="Times New Roman" w:hAnsi="Times New Roman" w:cs="Times New Roman"/>
              </w:rPr>
              <w:t>,4</w:t>
            </w:r>
          </w:p>
        </w:tc>
        <w:tc>
          <w:tcPr>
            <w:tcW w:w="819" w:type="pct"/>
            <w:tcBorders>
              <w:top w:val="nil"/>
              <w:left w:val="nil"/>
              <w:bottom w:val="single" w:sz="4" w:space="0" w:color="auto"/>
              <w:right w:val="single" w:sz="4" w:space="0" w:color="auto"/>
            </w:tcBorders>
            <w:noWrap/>
            <w:vAlign w:val="center"/>
          </w:tcPr>
          <w:p w:rsidR="00050301" w:rsidRPr="006802FA" w:rsidRDefault="00050301" w:rsidP="00050301">
            <w:pPr>
              <w:tabs>
                <w:tab w:val="left" w:pos="1344"/>
              </w:tabs>
              <w:spacing w:after="0" w:line="240" w:lineRule="auto"/>
              <w:ind w:right="33"/>
              <w:jc w:val="center"/>
              <w:rPr>
                <w:rFonts w:ascii="Times New Roman" w:hAnsi="Times New Roman" w:cs="Times New Roman"/>
                <w:iCs/>
              </w:rPr>
            </w:pPr>
            <w:r w:rsidRPr="006802FA">
              <w:rPr>
                <w:rFonts w:ascii="Times New Roman" w:hAnsi="Times New Roman" w:cs="Times New Roman"/>
                <w:iCs/>
              </w:rPr>
              <w:t>0,1</w:t>
            </w:r>
          </w:p>
        </w:tc>
      </w:tr>
      <w:tr w:rsidR="00050301" w:rsidRPr="006802FA" w:rsidTr="00AD5C9F">
        <w:trPr>
          <w:trHeight w:val="353"/>
        </w:trPr>
        <w:tc>
          <w:tcPr>
            <w:tcW w:w="3126" w:type="pct"/>
            <w:tcBorders>
              <w:top w:val="nil"/>
              <w:left w:val="single" w:sz="4" w:space="0" w:color="auto"/>
              <w:bottom w:val="single" w:sz="4" w:space="0" w:color="auto"/>
              <w:right w:val="single" w:sz="4" w:space="0" w:color="auto"/>
            </w:tcBorders>
            <w:vAlign w:val="center"/>
          </w:tcPr>
          <w:p w:rsidR="00050301" w:rsidRPr="006802FA" w:rsidRDefault="00050301" w:rsidP="00050301">
            <w:pPr>
              <w:spacing w:after="0" w:line="240" w:lineRule="auto"/>
              <w:rPr>
                <w:rFonts w:ascii="Times New Roman" w:hAnsi="Times New Roman" w:cs="Times New Roman"/>
              </w:rPr>
            </w:pPr>
            <w:r w:rsidRPr="006802FA">
              <w:rPr>
                <w:rFonts w:ascii="Times New Roman" w:hAnsi="Times New Roman" w:cs="Times New Roman"/>
              </w:rPr>
              <w:t>Департамент по вопросам семьи и детей Томской области</w:t>
            </w:r>
          </w:p>
        </w:tc>
        <w:tc>
          <w:tcPr>
            <w:tcW w:w="1056" w:type="pct"/>
            <w:tcBorders>
              <w:top w:val="nil"/>
              <w:left w:val="nil"/>
              <w:bottom w:val="single" w:sz="4" w:space="0" w:color="auto"/>
              <w:right w:val="single" w:sz="4" w:space="0" w:color="auto"/>
            </w:tcBorders>
            <w:noWrap/>
            <w:vAlign w:val="center"/>
          </w:tcPr>
          <w:p w:rsidR="00050301" w:rsidRPr="006802FA" w:rsidRDefault="00050301" w:rsidP="00050301">
            <w:pPr>
              <w:spacing w:after="0" w:line="240" w:lineRule="auto"/>
              <w:jc w:val="center"/>
              <w:rPr>
                <w:rFonts w:ascii="Times New Roman" w:hAnsi="Times New Roman" w:cs="Times New Roman"/>
              </w:rPr>
            </w:pPr>
            <w:r>
              <w:rPr>
                <w:rFonts w:ascii="Times New Roman" w:hAnsi="Times New Roman" w:cs="Times New Roman"/>
              </w:rPr>
              <w:t>71</w:t>
            </w:r>
            <w:r w:rsidRPr="006802FA">
              <w:rPr>
                <w:rFonts w:ascii="Times New Roman" w:hAnsi="Times New Roman" w:cs="Times New Roman"/>
              </w:rPr>
              <w:t> </w:t>
            </w:r>
            <w:r>
              <w:rPr>
                <w:rFonts w:ascii="Times New Roman" w:hAnsi="Times New Roman" w:cs="Times New Roman"/>
              </w:rPr>
              <w:t>447</w:t>
            </w:r>
            <w:r w:rsidRPr="006802FA">
              <w:rPr>
                <w:rFonts w:ascii="Times New Roman" w:hAnsi="Times New Roman" w:cs="Times New Roman"/>
              </w:rPr>
              <w:t>,</w:t>
            </w:r>
            <w:r>
              <w:rPr>
                <w:rFonts w:ascii="Times New Roman" w:hAnsi="Times New Roman" w:cs="Times New Roman"/>
              </w:rPr>
              <w:t>8</w:t>
            </w:r>
          </w:p>
        </w:tc>
        <w:tc>
          <w:tcPr>
            <w:tcW w:w="819" w:type="pct"/>
            <w:tcBorders>
              <w:top w:val="nil"/>
              <w:left w:val="nil"/>
              <w:bottom w:val="single" w:sz="4" w:space="0" w:color="auto"/>
              <w:right w:val="single" w:sz="4" w:space="0" w:color="auto"/>
            </w:tcBorders>
            <w:noWrap/>
            <w:vAlign w:val="center"/>
          </w:tcPr>
          <w:p w:rsidR="00050301" w:rsidRPr="006802FA" w:rsidRDefault="00050301" w:rsidP="00050301">
            <w:pPr>
              <w:tabs>
                <w:tab w:val="left" w:pos="1344"/>
              </w:tabs>
              <w:spacing w:after="0" w:line="240" w:lineRule="auto"/>
              <w:ind w:right="33"/>
              <w:jc w:val="center"/>
              <w:rPr>
                <w:rFonts w:ascii="Times New Roman" w:hAnsi="Times New Roman" w:cs="Times New Roman"/>
                <w:iCs/>
              </w:rPr>
            </w:pPr>
            <w:r w:rsidRPr="006802FA">
              <w:rPr>
                <w:rFonts w:ascii="Times New Roman" w:hAnsi="Times New Roman" w:cs="Times New Roman"/>
                <w:iCs/>
              </w:rPr>
              <w:t>0,1</w:t>
            </w:r>
          </w:p>
        </w:tc>
      </w:tr>
      <w:tr w:rsidR="00050301" w:rsidRPr="006802FA" w:rsidTr="00AD5C9F">
        <w:trPr>
          <w:trHeight w:val="353"/>
        </w:trPr>
        <w:tc>
          <w:tcPr>
            <w:tcW w:w="3126" w:type="pct"/>
            <w:tcBorders>
              <w:top w:val="nil"/>
              <w:left w:val="single" w:sz="4" w:space="0" w:color="auto"/>
              <w:bottom w:val="single" w:sz="4" w:space="0" w:color="auto"/>
              <w:right w:val="single" w:sz="4" w:space="0" w:color="auto"/>
            </w:tcBorders>
            <w:vAlign w:val="center"/>
          </w:tcPr>
          <w:p w:rsidR="00050301" w:rsidRPr="006802FA" w:rsidRDefault="00050301" w:rsidP="00050301">
            <w:pPr>
              <w:spacing w:after="0" w:line="240" w:lineRule="auto"/>
              <w:rPr>
                <w:rFonts w:ascii="Times New Roman" w:hAnsi="Times New Roman" w:cs="Times New Roman"/>
              </w:rPr>
            </w:pPr>
            <w:r w:rsidRPr="000A2C1A">
              <w:rPr>
                <w:rFonts w:ascii="Times New Roman" w:hAnsi="Times New Roman" w:cs="Times New Roman"/>
              </w:rPr>
              <w:t>Управление Федеральной службы по надзору в сфере природопользования (</w:t>
            </w:r>
            <w:proofErr w:type="spellStart"/>
            <w:r w:rsidRPr="000A2C1A">
              <w:rPr>
                <w:rFonts w:ascii="Times New Roman" w:hAnsi="Times New Roman" w:cs="Times New Roman"/>
              </w:rPr>
              <w:t>Росприроднадзора</w:t>
            </w:r>
            <w:proofErr w:type="spellEnd"/>
            <w:r w:rsidRPr="000A2C1A">
              <w:rPr>
                <w:rFonts w:ascii="Times New Roman" w:hAnsi="Times New Roman" w:cs="Times New Roman"/>
              </w:rPr>
              <w:t>) по Томской области</w:t>
            </w:r>
          </w:p>
        </w:tc>
        <w:tc>
          <w:tcPr>
            <w:tcW w:w="1056" w:type="pct"/>
            <w:tcBorders>
              <w:top w:val="nil"/>
              <w:left w:val="nil"/>
              <w:bottom w:val="single" w:sz="4" w:space="0" w:color="auto"/>
              <w:right w:val="single" w:sz="4" w:space="0" w:color="auto"/>
            </w:tcBorders>
            <w:noWrap/>
            <w:vAlign w:val="center"/>
          </w:tcPr>
          <w:p w:rsidR="00050301" w:rsidRDefault="00050301" w:rsidP="00050301">
            <w:pPr>
              <w:spacing w:after="0" w:line="240" w:lineRule="auto"/>
              <w:jc w:val="center"/>
              <w:rPr>
                <w:rFonts w:ascii="Times New Roman" w:hAnsi="Times New Roman" w:cs="Times New Roman"/>
              </w:rPr>
            </w:pPr>
            <w:r>
              <w:rPr>
                <w:rFonts w:ascii="Times New Roman" w:hAnsi="Times New Roman" w:cs="Times New Roman"/>
              </w:rPr>
              <w:t>60 835,8</w:t>
            </w:r>
          </w:p>
        </w:tc>
        <w:tc>
          <w:tcPr>
            <w:tcW w:w="819" w:type="pct"/>
            <w:tcBorders>
              <w:top w:val="nil"/>
              <w:left w:val="nil"/>
              <w:bottom w:val="single" w:sz="4" w:space="0" w:color="auto"/>
              <w:right w:val="single" w:sz="4" w:space="0" w:color="auto"/>
            </w:tcBorders>
            <w:noWrap/>
            <w:vAlign w:val="center"/>
          </w:tcPr>
          <w:p w:rsidR="00050301" w:rsidRPr="006802FA" w:rsidRDefault="00050301" w:rsidP="00050301">
            <w:pPr>
              <w:tabs>
                <w:tab w:val="left" w:pos="1344"/>
              </w:tabs>
              <w:spacing w:after="0" w:line="240" w:lineRule="auto"/>
              <w:ind w:right="33"/>
              <w:jc w:val="center"/>
              <w:rPr>
                <w:rFonts w:ascii="Times New Roman" w:hAnsi="Times New Roman" w:cs="Times New Roman"/>
                <w:iCs/>
              </w:rPr>
            </w:pPr>
            <w:r>
              <w:rPr>
                <w:rFonts w:ascii="Times New Roman" w:hAnsi="Times New Roman" w:cs="Times New Roman"/>
                <w:iCs/>
              </w:rPr>
              <w:t>0,1</w:t>
            </w:r>
          </w:p>
        </w:tc>
      </w:tr>
      <w:tr w:rsidR="00050301" w:rsidRPr="006802FA" w:rsidTr="00AD5C9F">
        <w:trPr>
          <w:trHeight w:val="353"/>
        </w:trPr>
        <w:tc>
          <w:tcPr>
            <w:tcW w:w="3126" w:type="pct"/>
            <w:tcBorders>
              <w:top w:val="nil"/>
              <w:left w:val="single" w:sz="4" w:space="0" w:color="auto"/>
              <w:bottom w:val="single" w:sz="4" w:space="0" w:color="auto"/>
              <w:right w:val="single" w:sz="4" w:space="0" w:color="auto"/>
            </w:tcBorders>
            <w:vAlign w:val="center"/>
          </w:tcPr>
          <w:p w:rsidR="00050301" w:rsidRPr="006802FA" w:rsidRDefault="00050301" w:rsidP="00050301">
            <w:pPr>
              <w:spacing w:after="0" w:line="240" w:lineRule="auto"/>
              <w:rPr>
                <w:rFonts w:ascii="Times New Roman" w:hAnsi="Times New Roman" w:cs="Times New Roman"/>
              </w:rPr>
            </w:pPr>
            <w:r>
              <w:rPr>
                <w:rFonts w:ascii="Times New Roman" w:hAnsi="Times New Roman" w:cs="Times New Roman"/>
              </w:rPr>
              <w:t>Департамент профессионального образования Томской области</w:t>
            </w:r>
          </w:p>
        </w:tc>
        <w:tc>
          <w:tcPr>
            <w:tcW w:w="1056" w:type="pct"/>
            <w:tcBorders>
              <w:top w:val="nil"/>
              <w:left w:val="nil"/>
              <w:bottom w:val="single" w:sz="4" w:space="0" w:color="auto"/>
              <w:right w:val="single" w:sz="4" w:space="0" w:color="auto"/>
            </w:tcBorders>
            <w:noWrap/>
            <w:vAlign w:val="center"/>
          </w:tcPr>
          <w:p w:rsidR="00050301" w:rsidRDefault="00050301" w:rsidP="00050301">
            <w:pPr>
              <w:spacing w:after="0" w:line="240" w:lineRule="auto"/>
              <w:jc w:val="center"/>
              <w:rPr>
                <w:rFonts w:ascii="Times New Roman" w:hAnsi="Times New Roman" w:cs="Times New Roman"/>
              </w:rPr>
            </w:pPr>
            <w:r>
              <w:rPr>
                <w:rFonts w:ascii="Times New Roman" w:hAnsi="Times New Roman" w:cs="Times New Roman"/>
              </w:rPr>
              <w:t>54 501,8</w:t>
            </w:r>
          </w:p>
        </w:tc>
        <w:tc>
          <w:tcPr>
            <w:tcW w:w="819" w:type="pct"/>
            <w:tcBorders>
              <w:top w:val="nil"/>
              <w:left w:val="nil"/>
              <w:bottom w:val="single" w:sz="4" w:space="0" w:color="auto"/>
              <w:right w:val="single" w:sz="4" w:space="0" w:color="auto"/>
            </w:tcBorders>
            <w:noWrap/>
            <w:vAlign w:val="center"/>
          </w:tcPr>
          <w:p w:rsidR="00050301" w:rsidRPr="006802FA" w:rsidRDefault="00050301" w:rsidP="00050301">
            <w:pPr>
              <w:tabs>
                <w:tab w:val="left" w:pos="1344"/>
              </w:tabs>
              <w:spacing w:after="0" w:line="240" w:lineRule="auto"/>
              <w:ind w:right="33"/>
              <w:jc w:val="center"/>
              <w:rPr>
                <w:rFonts w:ascii="Times New Roman" w:hAnsi="Times New Roman" w:cs="Times New Roman"/>
                <w:iCs/>
              </w:rPr>
            </w:pPr>
            <w:r>
              <w:rPr>
                <w:rFonts w:ascii="Times New Roman" w:hAnsi="Times New Roman" w:cs="Times New Roman"/>
                <w:iCs/>
              </w:rPr>
              <w:t>0,1</w:t>
            </w:r>
          </w:p>
        </w:tc>
      </w:tr>
      <w:tr w:rsidR="00050301" w:rsidRPr="006802FA" w:rsidTr="00AD5C9F">
        <w:trPr>
          <w:trHeight w:val="353"/>
        </w:trPr>
        <w:tc>
          <w:tcPr>
            <w:tcW w:w="3126" w:type="pct"/>
            <w:tcBorders>
              <w:top w:val="nil"/>
              <w:left w:val="single" w:sz="4" w:space="0" w:color="auto"/>
              <w:bottom w:val="single" w:sz="4" w:space="0" w:color="auto"/>
              <w:right w:val="single" w:sz="4" w:space="0" w:color="auto"/>
            </w:tcBorders>
            <w:vAlign w:val="center"/>
          </w:tcPr>
          <w:p w:rsidR="00050301" w:rsidRPr="006802FA" w:rsidRDefault="00050301" w:rsidP="00050301">
            <w:pPr>
              <w:spacing w:after="0" w:line="240" w:lineRule="auto"/>
              <w:rPr>
                <w:rFonts w:ascii="Times New Roman" w:hAnsi="Times New Roman" w:cs="Times New Roman"/>
              </w:rPr>
            </w:pPr>
            <w:r w:rsidRPr="006802FA">
              <w:rPr>
                <w:rFonts w:ascii="Times New Roman" w:hAnsi="Times New Roman" w:cs="Times New Roman"/>
              </w:rPr>
              <w:t>Администрация Томской области</w:t>
            </w:r>
          </w:p>
        </w:tc>
        <w:tc>
          <w:tcPr>
            <w:tcW w:w="1056" w:type="pct"/>
            <w:tcBorders>
              <w:top w:val="nil"/>
              <w:left w:val="nil"/>
              <w:bottom w:val="single" w:sz="4" w:space="0" w:color="auto"/>
              <w:right w:val="single" w:sz="4" w:space="0" w:color="auto"/>
            </w:tcBorders>
            <w:noWrap/>
            <w:vAlign w:val="center"/>
          </w:tcPr>
          <w:p w:rsidR="00050301" w:rsidRPr="006802FA" w:rsidRDefault="00050301" w:rsidP="00050301">
            <w:pPr>
              <w:spacing w:after="0" w:line="240" w:lineRule="auto"/>
              <w:jc w:val="center"/>
              <w:rPr>
                <w:rFonts w:ascii="Times New Roman" w:hAnsi="Times New Roman" w:cs="Times New Roman"/>
              </w:rPr>
            </w:pPr>
            <w:r>
              <w:rPr>
                <w:rFonts w:ascii="Times New Roman" w:hAnsi="Times New Roman" w:cs="Times New Roman"/>
              </w:rPr>
              <w:t>42</w:t>
            </w:r>
            <w:r w:rsidRPr="006802FA">
              <w:rPr>
                <w:rFonts w:ascii="Times New Roman" w:hAnsi="Times New Roman" w:cs="Times New Roman"/>
              </w:rPr>
              <w:t> </w:t>
            </w:r>
            <w:r>
              <w:rPr>
                <w:rFonts w:ascii="Times New Roman" w:hAnsi="Times New Roman" w:cs="Times New Roman"/>
              </w:rPr>
              <w:t>359</w:t>
            </w:r>
            <w:r w:rsidRPr="006802FA">
              <w:rPr>
                <w:rFonts w:ascii="Times New Roman" w:hAnsi="Times New Roman" w:cs="Times New Roman"/>
              </w:rPr>
              <w:t>,</w:t>
            </w:r>
            <w:r>
              <w:rPr>
                <w:rFonts w:ascii="Times New Roman" w:hAnsi="Times New Roman" w:cs="Times New Roman"/>
              </w:rPr>
              <w:t>9</w:t>
            </w:r>
          </w:p>
        </w:tc>
        <w:tc>
          <w:tcPr>
            <w:tcW w:w="819" w:type="pct"/>
            <w:tcBorders>
              <w:top w:val="nil"/>
              <w:left w:val="nil"/>
              <w:bottom w:val="single" w:sz="4" w:space="0" w:color="auto"/>
              <w:right w:val="single" w:sz="4" w:space="0" w:color="auto"/>
            </w:tcBorders>
            <w:noWrap/>
            <w:vAlign w:val="center"/>
          </w:tcPr>
          <w:p w:rsidR="00050301" w:rsidRPr="006802FA" w:rsidRDefault="00050301" w:rsidP="00050301">
            <w:pPr>
              <w:tabs>
                <w:tab w:val="left" w:pos="1344"/>
              </w:tabs>
              <w:spacing w:after="0" w:line="240" w:lineRule="auto"/>
              <w:ind w:right="33"/>
              <w:jc w:val="center"/>
              <w:rPr>
                <w:rFonts w:ascii="Times New Roman" w:hAnsi="Times New Roman" w:cs="Times New Roman"/>
                <w:iCs/>
              </w:rPr>
            </w:pPr>
            <w:r w:rsidRPr="006802FA">
              <w:rPr>
                <w:rFonts w:ascii="Times New Roman" w:hAnsi="Times New Roman" w:cs="Times New Roman"/>
                <w:iCs/>
              </w:rPr>
              <w:t>0,1</w:t>
            </w:r>
          </w:p>
        </w:tc>
      </w:tr>
      <w:tr w:rsidR="00050301" w:rsidRPr="006802FA" w:rsidTr="00AD5C9F">
        <w:trPr>
          <w:trHeight w:val="261"/>
        </w:trPr>
        <w:tc>
          <w:tcPr>
            <w:tcW w:w="3126" w:type="pct"/>
            <w:tcBorders>
              <w:top w:val="single" w:sz="4" w:space="0" w:color="auto"/>
              <w:left w:val="single" w:sz="4" w:space="0" w:color="auto"/>
              <w:bottom w:val="single" w:sz="4" w:space="0" w:color="auto"/>
              <w:right w:val="single" w:sz="4" w:space="0" w:color="auto"/>
            </w:tcBorders>
            <w:vAlign w:val="center"/>
          </w:tcPr>
          <w:p w:rsidR="00050301" w:rsidRPr="006802FA" w:rsidRDefault="00050301" w:rsidP="00050301">
            <w:pPr>
              <w:spacing w:after="0" w:line="240" w:lineRule="auto"/>
              <w:rPr>
                <w:rFonts w:ascii="Times New Roman" w:hAnsi="Times New Roman" w:cs="Times New Roman"/>
              </w:rPr>
            </w:pPr>
            <w:r w:rsidRPr="006802FA">
              <w:rPr>
                <w:rFonts w:ascii="Times New Roman" w:hAnsi="Times New Roman" w:cs="Times New Roman"/>
              </w:rPr>
              <w:t>Другие администраторы</w:t>
            </w:r>
          </w:p>
        </w:tc>
        <w:tc>
          <w:tcPr>
            <w:tcW w:w="1056" w:type="pct"/>
            <w:tcBorders>
              <w:top w:val="single" w:sz="4" w:space="0" w:color="auto"/>
              <w:left w:val="nil"/>
              <w:bottom w:val="single" w:sz="4" w:space="0" w:color="auto"/>
              <w:right w:val="single" w:sz="4" w:space="0" w:color="auto"/>
            </w:tcBorders>
            <w:noWrap/>
            <w:vAlign w:val="center"/>
          </w:tcPr>
          <w:p w:rsidR="00050301" w:rsidRPr="006802FA" w:rsidRDefault="00050301" w:rsidP="00050301">
            <w:pPr>
              <w:spacing w:after="0" w:line="240" w:lineRule="auto"/>
              <w:jc w:val="center"/>
              <w:rPr>
                <w:rFonts w:ascii="Times New Roman" w:hAnsi="Times New Roman" w:cs="Times New Roman"/>
              </w:rPr>
            </w:pPr>
            <w:r>
              <w:rPr>
                <w:rFonts w:ascii="Times New Roman" w:hAnsi="Times New Roman" w:cs="Times New Roman"/>
              </w:rPr>
              <w:t>134</w:t>
            </w:r>
            <w:r w:rsidRPr="006802FA">
              <w:rPr>
                <w:rFonts w:ascii="Times New Roman" w:hAnsi="Times New Roman" w:cs="Times New Roman"/>
              </w:rPr>
              <w:t> </w:t>
            </w:r>
            <w:r>
              <w:rPr>
                <w:rFonts w:ascii="Times New Roman" w:hAnsi="Times New Roman" w:cs="Times New Roman"/>
              </w:rPr>
              <w:t>768</w:t>
            </w:r>
            <w:r w:rsidRPr="006802FA">
              <w:rPr>
                <w:rFonts w:ascii="Times New Roman" w:hAnsi="Times New Roman" w:cs="Times New Roman"/>
              </w:rPr>
              <w:t>,</w:t>
            </w:r>
            <w:r>
              <w:rPr>
                <w:rFonts w:ascii="Times New Roman" w:hAnsi="Times New Roman" w:cs="Times New Roman"/>
              </w:rPr>
              <w:t>4</w:t>
            </w:r>
          </w:p>
        </w:tc>
        <w:tc>
          <w:tcPr>
            <w:tcW w:w="819" w:type="pct"/>
            <w:tcBorders>
              <w:top w:val="single" w:sz="4" w:space="0" w:color="auto"/>
              <w:left w:val="nil"/>
              <w:bottom w:val="single" w:sz="4" w:space="0" w:color="auto"/>
              <w:right w:val="single" w:sz="4" w:space="0" w:color="auto"/>
            </w:tcBorders>
            <w:noWrap/>
            <w:vAlign w:val="center"/>
          </w:tcPr>
          <w:p w:rsidR="00050301" w:rsidRPr="006802FA" w:rsidRDefault="00050301" w:rsidP="00050301">
            <w:pPr>
              <w:tabs>
                <w:tab w:val="left" w:pos="1344"/>
              </w:tabs>
              <w:spacing w:after="0" w:line="240" w:lineRule="auto"/>
              <w:ind w:right="33"/>
              <w:jc w:val="center"/>
              <w:rPr>
                <w:rFonts w:ascii="Times New Roman" w:hAnsi="Times New Roman" w:cs="Times New Roman"/>
                <w:iCs/>
              </w:rPr>
            </w:pPr>
            <w:r w:rsidRPr="006802FA">
              <w:rPr>
                <w:rFonts w:ascii="Times New Roman" w:hAnsi="Times New Roman" w:cs="Times New Roman"/>
                <w:iCs/>
              </w:rPr>
              <w:t>0,3</w:t>
            </w:r>
          </w:p>
        </w:tc>
      </w:tr>
      <w:tr w:rsidR="00050301" w:rsidRPr="006802FA" w:rsidTr="00AD5C9F">
        <w:trPr>
          <w:trHeight w:val="265"/>
        </w:trPr>
        <w:tc>
          <w:tcPr>
            <w:tcW w:w="3126" w:type="pct"/>
            <w:tcBorders>
              <w:top w:val="single" w:sz="4" w:space="0" w:color="auto"/>
              <w:left w:val="single" w:sz="4" w:space="0" w:color="auto"/>
              <w:bottom w:val="single" w:sz="4" w:space="0" w:color="auto"/>
              <w:right w:val="single" w:sz="4" w:space="0" w:color="auto"/>
            </w:tcBorders>
            <w:vAlign w:val="center"/>
          </w:tcPr>
          <w:p w:rsidR="00050301" w:rsidRPr="006802FA" w:rsidRDefault="00050301" w:rsidP="00050301">
            <w:pPr>
              <w:spacing w:after="0" w:line="240" w:lineRule="auto"/>
              <w:rPr>
                <w:rFonts w:ascii="Times New Roman" w:hAnsi="Times New Roman" w:cs="Times New Roman"/>
                <w:b/>
              </w:rPr>
            </w:pPr>
            <w:r w:rsidRPr="006802FA">
              <w:rPr>
                <w:rFonts w:ascii="Times New Roman" w:hAnsi="Times New Roman" w:cs="Times New Roman"/>
                <w:b/>
              </w:rPr>
              <w:t>Всего доходов</w:t>
            </w:r>
          </w:p>
        </w:tc>
        <w:tc>
          <w:tcPr>
            <w:tcW w:w="1056" w:type="pct"/>
            <w:tcBorders>
              <w:top w:val="single" w:sz="4" w:space="0" w:color="auto"/>
              <w:left w:val="nil"/>
              <w:bottom w:val="single" w:sz="4" w:space="0" w:color="auto"/>
              <w:right w:val="single" w:sz="4" w:space="0" w:color="auto"/>
            </w:tcBorders>
            <w:noWrap/>
            <w:vAlign w:val="center"/>
          </w:tcPr>
          <w:p w:rsidR="00050301" w:rsidRPr="006802FA" w:rsidRDefault="00050301" w:rsidP="00050301">
            <w:pPr>
              <w:spacing w:after="0" w:line="240" w:lineRule="auto"/>
              <w:jc w:val="center"/>
              <w:rPr>
                <w:rFonts w:ascii="Times New Roman" w:hAnsi="Times New Roman" w:cs="Times New Roman"/>
                <w:b/>
              </w:rPr>
            </w:pPr>
            <w:r w:rsidRPr="006802FA">
              <w:rPr>
                <w:rFonts w:ascii="Times New Roman" w:hAnsi="Times New Roman" w:cs="Times New Roman"/>
                <w:b/>
              </w:rPr>
              <w:t>6</w:t>
            </w:r>
            <w:r>
              <w:rPr>
                <w:rFonts w:ascii="Times New Roman" w:hAnsi="Times New Roman" w:cs="Times New Roman"/>
                <w:b/>
              </w:rPr>
              <w:t>7</w:t>
            </w:r>
            <w:r w:rsidRPr="006802FA">
              <w:rPr>
                <w:rFonts w:ascii="Times New Roman" w:hAnsi="Times New Roman" w:cs="Times New Roman"/>
                <w:b/>
              </w:rPr>
              <w:t> </w:t>
            </w:r>
            <w:r>
              <w:rPr>
                <w:rFonts w:ascii="Times New Roman" w:hAnsi="Times New Roman" w:cs="Times New Roman"/>
                <w:b/>
              </w:rPr>
              <w:t>219</w:t>
            </w:r>
            <w:r w:rsidRPr="006802FA">
              <w:rPr>
                <w:rFonts w:ascii="Times New Roman" w:hAnsi="Times New Roman" w:cs="Times New Roman"/>
                <w:b/>
              </w:rPr>
              <w:t> </w:t>
            </w:r>
            <w:r>
              <w:rPr>
                <w:rFonts w:ascii="Times New Roman" w:hAnsi="Times New Roman" w:cs="Times New Roman"/>
                <w:b/>
              </w:rPr>
              <w:t>697</w:t>
            </w:r>
            <w:r w:rsidRPr="006802FA">
              <w:rPr>
                <w:rFonts w:ascii="Times New Roman" w:hAnsi="Times New Roman" w:cs="Times New Roman"/>
                <w:b/>
              </w:rPr>
              <w:t>,</w:t>
            </w:r>
            <w:r>
              <w:rPr>
                <w:rFonts w:ascii="Times New Roman" w:hAnsi="Times New Roman" w:cs="Times New Roman"/>
                <w:b/>
              </w:rPr>
              <w:t>6</w:t>
            </w:r>
          </w:p>
        </w:tc>
        <w:tc>
          <w:tcPr>
            <w:tcW w:w="819" w:type="pct"/>
            <w:tcBorders>
              <w:top w:val="single" w:sz="4" w:space="0" w:color="auto"/>
              <w:left w:val="nil"/>
              <w:bottom w:val="single" w:sz="4" w:space="0" w:color="auto"/>
              <w:right w:val="single" w:sz="4" w:space="0" w:color="auto"/>
            </w:tcBorders>
            <w:noWrap/>
            <w:vAlign w:val="center"/>
          </w:tcPr>
          <w:p w:rsidR="00050301" w:rsidRPr="006802FA" w:rsidRDefault="00050301" w:rsidP="00050301">
            <w:pPr>
              <w:tabs>
                <w:tab w:val="left" w:pos="1344"/>
              </w:tabs>
              <w:spacing w:after="0" w:line="240" w:lineRule="auto"/>
              <w:ind w:right="33"/>
              <w:jc w:val="center"/>
              <w:rPr>
                <w:rFonts w:ascii="Times New Roman" w:hAnsi="Times New Roman" w:cs="Times New Roman"/>
                <w:b/>
                <w:iCs/>
              </w:rPr>
            </w:pPr>
            <w:r w:rsidRPr="006802FA">
              <w:rPr>
                <w:rFonts w:ascii="Times New Roman" w:hAnsi="Times New Roman" w:cs="Times New Roman"/>
                <w:b/>
                <w:iCs/>
              </w:rPr>
              <w:t>100,0</w:t>
            </w:r>
          </w:p>
        </w:tc>
      </w:tr>
    </w:tbl>
    <w:p w:rsidR="00050301" w:rsidRPr="006802FA" w:rsidRDefault="00050301" w:rsidP="00050301">
      <w:pPr>
        <w:spacing w:after="0" w:line="240" w:lineRule="auto"/>
        <w:ind w:right="96" w:firstLine="709"/>
        <w:jc w:val="both"/>
        <w:rPr>
          <w:rFonts w:ascii="Times New Roman" w:hAnsi="Times New Roman" w:cs="Times New Roman"/>
          <w:sz w:val="16"/>
          <w:szCs w:val="16"/>
        </w:rPr>
      </w:pPr>
    </w:p>
    <w:p w:rsidR="00050301" w:rsidRPr="006802FA" w:rsidRDefault="00050301" w:rsidP="00050301">
      <w:pPr>
        <w:spacing w:after="0" w:line="240" w:lineRule="auto"/>
        <w:ind w:right="96" w:firstLine="709"/>
        <w:jc w:val="both"/>
        <w:rPr>
          <w:rFonts w:ascii="Times New Roman" w:hAnsi="Times New Roman" w:cs="Times New Roman"/>
          <w:sz w:val="26"/>
        </w:rPr>
      </w:pPr>
      <w:r w:rsidRPr="006802FA">
        <w:rPr>
          <w:rFonts w:ascii="Times New Roman" w:hAnsi="Times New Roman" w:cs="Times New Roman"/>
          <w:sz w:val="26"/>
          <w:szCs w:val="26"/>
        </w:rPr>
        <w:t xml:space="preserve">Основную долю доходов областного бюджета администрирует Управление ФНС России по Томской области – </w:t>
      </w:r>
      <w:r>
        <w:rPr>
          <w:rFonts w:ascii="Times New Roman" w:hAnsi="Times New Roman" w:cs="Times New Roman"/>
          <w:sz w:val="26"/>
          <w:szCs w:val="26"/>
        </w:rPr>
        <w:t>66</w:t>
      </w:r>
      <w:r w:rsidRPr="006802FA">
        <w:rPr>
          <w:rFonts w:ascii="Times New Roman" w:hAnsi="Times New Roman" w:cs="Times New Roman"/>
          <w:sz w:val="26"/>
          <w:szCs w:val="26"/>
        </w:rPr>
        <w:t>,</w:t>
      </w:r>
      <w:r>
        <w:rPr>
          <w:rFonts w:ascii="Times New Roman" w:hAnsi="Times New Roman" w:cs="Times New Roman"/>
          <w:sz w:val="26"/>
          <w:szCs w:val="26"/>
        </w:rPr>
        <w:t>8</w:t>
      </w:r>
      <w:r w:rsidRPr="006802FA">
        <w:rPr>
          <w:rFonts w:ascii="Times New Roman" w:hAnsi="Times New Roman" w:cs="Times New Roman"/>
          <w:sz w:val="26"/>
          <w:szCs w:val="26"/>
        </w:rPr>
        <w:t xml:space="preserve">% всех доходов (налоговые доходы). </w:t>
      </w:r>
      <w:proofErr w:type="gramStart"/>
      <w:r w:rsidRPr="006802FA">
        <w:rPr>
          <w:rFonts w:ascii="Times New Roman" w:hAnsi="Times New Roman" w:cs="Times New Roman"/>
          <w:sz w:val="26"/>
          <w:szCs w:val="26"/>
        </w:rPr>
        <w:t xml:space="preserve">Главные администраторы доходов областного бюджета – органы государственной власти Томской области - администрируют в основном межбюджетные трансферты, полученные от других бюджетов бюджетной системы Российской Федерации, безвозмездные поступления от негосударственных организаций, неналоговые доходы областного бюджета, а также доходы от возврата </w:t>
      </w:r>
      <w:r w:rsidRPr="006802FA">
        <w:rPr>
          <w:rFonts w:ascii="Times New Roman" w:hAnsi="Times New Roman" w:cs="Times New Roman"/>
          <w:sz w:val="26"/>
        </w:rPr>
        <w:t>муниципальными образованиями и организациями неиспользованных остатков субсидий и субвенций прошлых лет в областной бюджет и возврат в федеральный бюджет неиспользованных остатков  субсидий и</w:t>
      </w:r>
      <w:proofErr w:type="gramEnd"/>
      <w:r w:rsidRPr="006802FA">
        <w:rPr>
          <w:rFonts w:ascii="Times New Roman" w:hAnsi="Times New Roman" w:cs="Times New Roman"/>
          <w:sz w:val="26"/>
        </w:rPr>
        <w:t xml:space="preserve"> субвенций прошлых лет.</w:t>
      </w:r>
    </w:p>
    <w:p w:rsidR="00050301" w:rsidRPr="006802FA" w:rsidRDefault="00050301" w:rsidP="00050301">
      <w:pPr>
        <w:spacing w:after="0" w:line="240" w:lineRule="auto"/>
        <w:ind w:firstLine="709"/>
        <w:jc w:val="both"/>
        <w:rPr>
          <w:rFonts w:ascii="Times New Roman" w:hAnsi="Times New Roman" w:cs="Times New Roman"/>
          <w:sz w:val="26"/>
          <w:szCs w:val="26"/>
        </w:rPr>
      </w:pPr>
      <w:r w:rsidRPr="006802FA">
        <w:rPr>
          <w:rFonts w:ascii="Times New Roman" w:hAnsi="Times New Roman" w:cs="Times New Roman"/>
          <w:sz w:val="26"/>
          <w:szCs w:val="26"/>
        </w:rPr>
        <w:t>Сведения за 201</w:t>
      </w:r>
      <w:r>
        <w:rPr>
          <w:rFonts w:ascii="Times New Roman" w:hAnsi="Times New Roman" w:cs="Times New Roman"/>
          <w:sz w:val="26"/>
          <w:szCs w:val="26"/>
        </w:rPr>
        <w:t>9</w:t>
      </w:r>
      <w:r w:rsidRPr="006802FA">
        <w:rPr>
          <w:rFonts w:ascii="Times New Roman" w:hAnsi="Times New Roman" w:cs="Times New Roman"/>
          <w:sz w:val="26"/>
          <w:szCs w:val="26"/>
        </w:rPr>
        <w:t xml:space="preserve"> год о фактических поступлениях доходов в областной бюджет по видам доходов в сравнении с первоначальным планом и с уточненными плановыми значениями представлены в Приложении 3 к настоящей пояснительной записке.</w:t>
      </w:r>
    </w:p>
    <w:p w:rsidR="00050301" w:rsidRPr="006802FA" w:rsidRDefault="00050301" w:rsidP="00050301">
      <w:pPr>
        <w:pStyle w:val="24"/>
        <w:spacing w:after="0" w:line="240" w:lineRule="auto"/>
        <w:ind w:left="0"/>
        <w:jc w:val="center"/>
        <w:rPr>
          <w:sz w:val="16"/>
          <w:szCs w:val="16"/>
        </w:rPr>
      </w:pPr>
    </w:p>
    <w:p w:rsidR="00050301" w:rsidRDefault="00050301" w:rsidP="00050301">
      <w:pPr>
        <w:pStyle w:val="24"/>
        <w:spacing w:after="0" w:line="240" w:lineRule="auto"/>
        <w:ind w:left="0"/>
        <w:jc w:val="center"/>
        <w:rPr>
          <w:sz w:val="16"/>
          <w:szCs w:val="16"/>
        </w:rPr>
      </w:pPr>
    </w:p>
    <w:p w:rsidR="00700BB9" w:rsidRDefault="00700BB9" w:rsidP="00050301">
      <w:pPr>
        <w:pStyle w:val="24"/>
        <w:spacing w:after="0" w:line="240" w:lineRule="auto"/>
        <w:ind w:left="0"/>
        <w:jc w:val="center"/>
        <w:rPr>
          <w:sz w:val="16"/>
          <w:szCs w:val="16"/>
        </w:rPr>
      </w:pPr>
    </w:p>
    <w:p w:rsidR="00700BB9" w:rsidRDefault="00700BB9" w:rsidP="00050301">
      <w:pPr>
        <w:pStyle w:val="24"/>
        <w:spacing w:after="0" w:line="240" w:lineRule="auto"/>
        <w:ind w:left="0"/>
        <w:jc w:val="center"/>
        <w:rPr>
          <w:sz w:val="16"/>
          <w:szCs w:val="16"/>
        </w:rPr>
      </w:pPr>
    </w:p>
    <w:p w:rsidR="00700BB9" w:rsidRDefault="00700BB9" w:rsidP="00050301">
      <w:pPr>
        <w:pStyle w:val="24"/>
        <w:spacing w:after="0" w:line="240" w:lineRule="auto"/>
        <w:ind w:left="0"/>
        <w:jc w:val="center"/>
        <w:rPr>
          <w:sz w:val="16"/>
          <w:szCs w:val="16"/>
        </w:rPr>
      </w:pPr>
    </w:p>
    <w:p w:rsidR="00700BB9" w:rsidRDefault="00700BB9" w:rsidP="00050301">
      <w:pPr>
        <w:pStyle w:val="24"/>
        <w:spacing w:after="0" w:line="240" w:lineRule="auto"/>
        <w:ind w:left="0"/>
        <w:jc w:val="center"/>
        <w:rPr>
          <w:sz w:val="16"/>
          <w:szCs w:val="16"/>
        </w:rPr>
      </w:pPr>
    </w:p>
    <w:p w:rsidR="00700BB9" w:rsidRDefault="00700BB9" w:rsidP="00050301">
      <w:pPr>
        <w:pStyle w:val="24"/>
        <w:spacing w:after="0" w:line="240" w:lineRule="auto"/>
        <w:ind w:left="0"/>
        <w:jc w:val="center"/>
        <w:rPr>
          <w:sz w:val="16"/>
          <w:szCs w:val="16"/>
        </w:rPr>
      </w:pPr>
    </w:p>
    <w:p w:rsidR="00700BB9" w:rsidRPr="006802FA" w:rsidRDefault="00700BB9" w:rsidP="00050301">
      <w:pPr>
        <w:pStyle w:val="24"/>
        <w:spacing w:after="0" w:line="240" w:lineRule="auto"/>
        <w:ind w:left="0"/>
        <w:jc w:val="center"/>
        <w:rPr>
          <w:sz w:val="16"/>
          <w:szCs w:val="16"/>
        </w:rPr>
      </w:pPr>
    </w:p>
    <w:p w:rsidR="00050301" w:rsidRPr="006802FA" w:rsidRDefault="00050301" w:rsidP="00050301">
      <w:pPr>
        <w:pStyle w:val="24"/>
        <w:spacing w:after="0" w:line="240" w:lineRule="auto"/>
        <w:ind w:left="0"/>
        <w:jc w:val="center"/>
        <w:rPr>
          <w:sz w:val="26"/>
          <w:szCs w:val="26"/>
        </w:rPr>
      </w:pPr>
      <w:r w:rsidRPr="006802FA">
        <w:rPr>
          <w:sz w:val="26"/>
          <w:szCs w:val="26"/>
        </w:rPr>
        <w:lastRenderedPageBreak/>
        <w:t>Таблица 4. Структура доходов областного бюджета в 201</w:t>
      </w:r>
      <w:r>
        <w:rPr>
          <w:sz w:val="26"/>
          <w:szCs w:val="26"/>
        </w:rPr>
        <w:t>8</w:t>
      </w:r>
      <w:r w:rsidRPr="006802FA">
        <w:rPr>
          <w:sz w:val="26"/>
          <w:szCs w:val="26"/>
        </w:rPr>
        <w:t>-201</w:t>
      </w:r>
      <w:r>
        <w:rPr>
          <w:sz w:val="26"/>
          <w:szCs w:val="26"/>
        </w:rPr>
        <w:t>9</w:t>
      </w:r>
      <w:r w:rsidRPr="006802FA">
        <w:rPr>
          <w:sz w:val="26"/>
          <w:szCs w:val="26"/>
        </w:rPr>
        <w:t xml:space="preserve"> годах</w:t>
      </w:r>
    </w:p>
    <w:p w:rsidR="00050301" w:rsidRPr="006802FA" w:rsidRDefault="00050301" w:rsidP="00050301">
      <w:pPr>
        <w:pStyle w:val="24"/>
        <w:spacing w:after="0" w:line="240" w:lineRule="auto"/>
        <w:ind w:left="0"/>
        <w:jc w:val="center"/>
      </w:pPr>
    </w:p>
    <w:tbl>
      <w:tblPr>
        <w:tblW w:w="8398" w:type="dxa"/>
        <w:jc w:val="center"/>
        <w:tblInd w:w="817" w:type="dxa"/>
        <w:tblLook w:val="04A0"/>
      </w:tblPr>
      <w:tblGrid>
        <w:gridCol w:w="4219"/>
        <w:gridCol w:w="2160"/>
        <w:gridCol w:w="2019"/>
      </w:tblGrid>
      <w:tr w:rsidR="00050301" w:rsidRPr="006802FA" w:rsidTr="00050301">
        <w:trPr>
          <w:trHeight w:val="864"/>
          <w:tblHeader/>
          <w:jc w:val="center"/>
        </w:trPr>
        <w:tc>
          <w:tcPr>
            <w:tcW w:w="42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50301" w:rsidRPr="006802FA" w:rsidRDefault="00050301" w:rsidP="00050301">
            <w:pPr>
              <w:tabs>
                <w:tab w:val="left" w:pos="601"/>
              </w:tabs>
              <w:spacing w:after="0" w:line="240" w:lineRule="auto"/>
              <w:ind w:left="601" w:hanging="601"/>
              <w:jc w:val="center"/>
              <w:rPr>
                <w:rFonts w:ascii="Times New Roman" w:hAnsi="Times New Roman" w:cs="Times New Roman"/>
                <w:color w:val="000000"/>
              </w:rPr>
            </w:pPr>
            <w:r w:rsidRPr="006802FA">
              <w:rPr>
                <w:rFonts w:ascii="Times New Roman" w:hAnsi="Times New Roman" w:cs="Times New Roman"/>
                <w:color w:val="000000"/>
              </w:rPr>
              <w:t>Наименование доходов</w:t>
            </w:r>
          </w:p>
        </w:tc>
        <w:tc>
          <w:tcPr>
            <w:tcW w:w="2160" w:type="dxa"/>
            <w:tcBorders>
              <w:top w:val="single" w:sz="4" w:space="0" w:color="auto"/>
              <w:left w:val="nil"/>
              <w:bottom w:val="single" w:sz="4" w:space="0" w:color="auto"/>
              <w:right w:val="nil"/>
            </w:tcBorders>
            <w:vAlign w:val="center"/>
          </w:tcPr>
          <w:p w:rsidR="00050301" w:rsidRPr="006802FA" w:rsidRDefault="00050301" w:rsidP="00050301">
            <w:pPr>
              <w:tabs>
                <w:tab w:val="left" w:pos="601"/>
              </w:tabs>
              <w:spacing w:after="0" w:line="240" w:lineRule="auto"/>
              <w:jc w:val="center"/>
              <w:rPr>
                <w:rFonts w:ascii="Times New Roman" w:hAnsi="Times New Roman" w:cs="Times New Roman"/>
                <w:color w:val="000000"/>
              </w:rPr>
            </w:pPr>
            <w:r w:rsidRPr="006802FA">
              <w:rPr>
                <w:rFonts w:ascii="Times New Roman" w:hAnsi="Times New Roman" w:cs="Times New Roman"/>
                <w:color w:val="000000"/>
              </w:rPr>
              <w:t>Удельный вес в общей сумме доходов в 201</w:t>
            </w:r>
            <w:r>
              <w:rPr>
                <w:rFonts w:ascii="Times New Roman" w:hAnsi="Times New Roman" w:cs="Times New Roman"/>
                <w:color w:val="000000"/>
              </w:rPr>
              <w:t>8</w:t>
            </w:r>
            <w:r w:rsidRPr="006802FA">
              <w:rPr>
                <w:rFonts w:ascii="Times New Roman" w:hAnsi="Times New Roman" w:cs="Times New Roman"/>
                <w:color w:val="000000"/>
              </w:rPr>
              <w:t xml:space="preserve"> году, %</w:t>
            </w:r>
          </w:p>
        </w:tc>
        <w:tc>
          <w:tcPr>
            <w:tcW w:w="2019" w:type="dxa"/>
            <w:tcBorders>
              <w:top w:val="single" w:sz="4" w:space="0" w:color="auto"/>
              <w:left w:val="single" w:sz="4" w:space="0" w:color="auto"/>
              <w:bottom w:val="single" w:sz="4" w:space="0" w:color="auto"/>
              <w:right w:val="single" w:sz="4" w:space="0" w:color="auto"/>
            </w:tcBorders>
            <w:shd w:val="clear" w:color="auto" w:fill="auto"/>
            <w:vAlign w:val="center"/>
          </w:tcPr>
          <w:p w:rsidR="00050301" w:rsidRPr="006802FA" w:rsidRDefault="00050301" w:rsidP="00050301">
            <w:pPr>
              <w:tabs>
                <w:tab w:val="left" w:pos="601"/>
              </w:tabs>
              <w:spacing w:after="0" w:line="240" w:lineRule="auto"/>
              <w:jc w:val="center"/>
              <w:rPr>
                <w:rFonts w:ascii="Times New Roman" w:hAnsi="Times New Roman" w:cs="Times New Roman"/>
                <w:color w:val="000000"/>
              </w:rPr>
            </w:pPr>
            <w:r w:rsidRPr="006802FA">
              <w:rPr>
                <w:rFonts w:ascii="Times New Roman" w:hAnsi="Times New Roman" w:cs="Times New Roman"/>
                <w:color w:val="000000"/>
              </w:rPr>
              <w:t>Удельный вес в общей сумме доходов в 201</w:t>
            </w:r>
            <w:r>
              <w:rPr>
                <w:rFonts w:ascii="Times New Roman" w:hAnsi="Times New Roman" w:cs="Times New Roman"/>
                <w:color w:val="000000"/>
              </w:rPr>
              <w:t>9</w:t>
            </w:r>
            <w:r w:rsidRPr="006802FA">
              <w:rPr>
                <w:rFonts w:ascii="Times New Roman" w:hAnsi="Times New Roman" w:cs="Times New Roman"/>
                <w:color w:val="000000"/>
              </w:rPr>
              <w:t xml:space="preserve"> году, %</w:t>
            </w:r>
          </w:p>
        </w:tc>
      </w:tr>
      <w:tr w:rsidR="00050301" w:rsidRPr="006802FA" w:rsidTr="00050301">
        <w:trPr>
          <w:trHeight w:val="403"/>
          <w:jc w:val="center"/>
        </w:trPr>
        <w:tc>
          <w:tcPr>
            <w:tcW w:w="4219" w:type="dxa"/>
            <w:tcBorders>
              <w:top w:val="nil"/>
              <w:left w:val="single" w:sz="4" w:space="0" w:color="auto"/>
              <w:bottom w:val="single" w:sz="4" w:space="0" w:color="auto"/>
              <w:right w:val="single" w:sz="4" w:space="0" w:color="auto"/>
            </w:tcBorders>
            <w:shd w:val="clear" w:color="auto" w:fill="auto"/>
            <w:noWrap/>
            <w:vAlign w:val="center"/>
          </w:tcPr>
          <w:p w:rsidR="00050301" w:rsidRPr="006802FA" w:rsidRDefault="00050301" w:rsidP="00050301">
            <w:pPr>
              <w:tabs>
                <w:tab w:val="left" w:pos="601"/>
              </w:tabs>
              <w:spacing w:after="0" w:line="240" w:lineRule="auto"/>
              <w:rPr>
                <w:rFonts w:ascii="Times New Roman" w:hAnsi="Times New Roman" w:cs="Times New Roman"/>
                <w:b/>
                <w:color w:val="000000"/>
              </w:rPr>
            </w:pPr>
            <w:r w:rsidRPr="006802FA">
              <w:rPr>
                <w:rFonts w:ascii="Times New Roman" w:hAnsi="Times New Roman" w:cs="Times New Roman"/>
                <w:b/>
                <w:color w:val="000000"/>
              </w:rPr>
              <w:t>Всего доходов</w:t>
            </w:r>
          </w:p>
        </w:tc>
        <w:tc>
          <w:tcPr>
            <w:tcW w:w="2160" w:type="dxa"/>
            <w:tcBorders>
              <w:top w:val="single" w:sz="4" w:space="0" w:color="auto"/>
              <w:left w:val="nil"/>
              <w:bottom w:val="single" w:sz="4" w:space="0" w:color="auto"/>
              <w:right w:val="nil"/>
            </w:tcBorders>
            <w:vAlign w:val="center"/>
          </w:tcPr>
          <w:p w:rsidR="00050301" w:rsidRPr="006802FA" w:rsidRDefault="00050301" w:rsidP="00050301">
            <w:pPr>
              <w:tabs>
                <w:tab w:val="left" w:pos="601"/>
              </w:tabs>
              <w:spacing w:after="0" w:line="240" w:lineRule="auto"/>
              <w:jc w:val="center"/>
              <w:rPr>
                <w:rFonts w:ascii="Times New Roman" w:hAnsi="Times New Roman" w:cs="Times New Roman"/>
                <w:b/>
                <w:color w:val="000000"/>
              </w:rPr>
            </w:pPr>
            <w:r w:rsidRPr="006802FA">
              <w:rPr>
                <w:rFonts w:ascii="Times New Roman" w:hAnsi="Times New Roman" w:cs="Times New Roman"/>
                <w:b/>
                <w:color w:val="000000"/>
              </w:rPr>
              <w:t>100,0</w:t>
            </w:r>
          </w:p>
        </w:tc>
        <w:tc>
          <w:tcPr>
            <w:tcW w:w="2019" w:type="dxa"/>
            <w:tcBorders>
              <w:top w:val="nil"/>
              <w:left w:val="single" w:sz="4" w:space="0" w:color="auto"/>
              <w:bottom w:val="single" w:sz="4" w:space="0" w:color="auto"/>
              <w:right w:val="single" w:sz="4" w:space="0" w:color="auto"/>
            </w:tcBorders>
            <w:shd w:val="clear" w:color="auto" w:fill="auto"/>
            <w:noWrap/>
            <w:vAlign w:val="center"/>
          </w:tcPr>
          <w:p w:rsidR="00050301" w:rsidRPr="006802FA" w:rsidRDefault="00050301" w:rsidP="00050301">
            <w:pPr>
              <w:tabs>
                <w:tab w:val="left" w:pos="601"/>
              </w:tabs>
              <w:spacing w:after="0" w:line="240" w:lineRule="auto"/>
              <w:jc w:val="center"/>
              <w:rPr>
                <w:rFonts w:ascii="Times New Roman" w:hAnsi="Times New Roman" w:cs="Times New Roman"/>
                <w:b/>
                <w:color w:val="000000"/>
              </w:rPr>
            </w:pPr>
            <w:r w:rsidRPr="006802FA">
              <w:rPr>
                <w:rFonts w:ascii="Times New Roman" w:hAnsi="Times New Roman" w:cs="Times New Roman"/>
                <w:b/>
                <w:color w:val="000000"/>
              </w:rPr>
              <w:t>100,0</w:t>
            </w:r>
          </w:p>
        </w:tc>
      </w:tr>
      <w:tr w:rsidR="00050301" w:rsidRPr="006802FA" w:rsidTr="00050301">
        <w:trPr>
          <w:trHeight w:val="184"/>
          <w:jc w:val="center"/>
        </w:trPr>
        <w:tc>
          <w:tcPr>
            <w:tcW w:w="4219" w:type="dxa"/>
            <w:tcBorders>
              <w:top w:val="nil"/>
              <w:left w:val="single" w:sz="4" w:space="0" w:color="auto"/>
              <w:bottom w:val="single" w:sz="4" w:space="0" w:color="auto"/>
              <w:right w:val="single" w:sz="4" w:space="0" w:color="auto"/>
            </w:tcBorders>
            <w:shd w:val="clear" w:color="auto" w:fill="auto"/>
            <w:noWrap/>
            <w:vAlign w:val="center"/>
          </w:tcPr>
          <w:p w:rsidR="00050301" w:rsidRPr="006802FA" w:rsidRDefault="00050301" w:rsidP="00050301">
            <w:pPr>
              <w:tabs>
                <w:tab w:val="left" w:pos="601"/>
              </w:tabs>
              <w:spacing w:after="0" w:line="240" w:lineRule="auto"/>
              <w:rPr>
                <w:rFonts w:ascii="Times New Roman" w:hAnsi="Times New Roman" w:cs="Times New Roman"/>
                <w:color w:val="000000"/>
              </w:rPr>
            </w:pPr>
            <w:r w:rsidRPr="006802FA">
              <w:rPr>
                <w:rFonts w:ascii="Times New Roman" w:hAnsi="Times New Roman" w:cs="Times New Roman"/>
                <w:color w:val="000000"/>
              </w:rPr>
              <w:t>Налоговые и неналоговые доходы</w:t>
            </w:r>
          </w:p>
        </w:tc>
        <w:tc>
          <w:tcPr>
            <w:tcW w:w="2160" w:type="dxa"/>
            <w:tcBorders>
              <w:top w:val="single" w:sz="4" w:space="0" w:color="auto"/>
              <w:left w:val="nil"/>
              <w:bottom w:val="single" w:sz="4" w:space="0" w:color="auto"/>
              <w:right w:val="nil"/>
            </w:tcBorders>
            <w:vAlign w:val="center"/>
          </w:tcPr>
          <w:p w:rsidR="00050301" w:rsidRPr="006802FA" w:rsidRDefault="00050301" w:rsidP="00050301">
            <w:pPr>
              <w:tabs>
                <w:tab w:val="left" w:pos="601"/>
              </w:tabs>
              <w:spacing w:after="0" w:line="240" w:lineRule="auto"/>
              <w:jc w:val="center"/>
              <w:rPr>
                <w:rFonts w:ascii="Times New Roman" w:hAnsi="Times New Roman" w:cs="Times New Roman"/>
                <w:color w:val="000000"/>
              </w:rPr>
            </w:pPr>
            <w:r w:rsidRPr="006802FA">
              <w:rPr>
                <w:rFonts w:ascii="Times New Roman" w:hAnsi="Times New Roman" w:cs="Times New Roman"/>
                <w:color w:val="000000"/>
              </w:rPr>
              <w:t>79,4</w:t>
            </w:r>
          </w:p>
        </w:tc>
        <w:tc>
          <w:tcPr>
            <w:tcW w:w="2019" w:type="dxa"/>
            <w:tcBorders>
              <w:top w:val="nil"/>
              <w:left w:val="single" w:sz="4" w:space="0" w:color="auto"/>
              <w:bottom w:val="single" w:sz="4" w:space="0" w:color="auto"/>
              <w:right w:val="single" w:sz="4" w:space="0" w:color="auto"/>
            </w:tcBorders>
            <w:shd w:val="clear" w:color="auto" w:fill="auto"/>
            <w:noWrap/>
            <w:vAlign w:val="center"/>
          </w:tcPr>
          <w:p w:rsidR="00050301" w:rsidRPr="006802FA" w:rsidRDefault="00050301" w:rsidP="00050301">
            <w:pPr>
              <w:tabs>
                <w:tab w:val="left" w:pos="601"/>
              </w:tabs>
              <w:spacing w:after="0" w:line="240" w:lineRule="auto"/>
              <w:jc w:val="center"/>
              <w:rPr>
                <w:rFonts w:ascii="Times New Roman" w:hAnsi="Times New Roman" w:cs="Times New Roman"/>
                <w:color w:val="000000"/>
              </w:rPr>
            </w:pPr>
            <w:r>
              <w:rPr>
                <w:rFonts w:ascii="Times New Roman" w:hAnsi="Times New Roman" w:cs="Times New Roman"/>
                <w:color w:val="000000"/>
              </w:rPr>
              <w:t>73</w:t>
            </w:r>
            <w:r w:rsidRPr="006802FA">
              <w:rPr>
                <w:rFonts w:ascii="Times New Roman" w:hAnsi="Times New Roman" w:cs="Times New Roman"/>
                <w:color w:val="000000"/>
              </w:rPr>
              <w:t>,</w:t>
            </w:r>
            <w:r>
              <w:rPr>
                <w:rFonts w:ascii="Times New Roman" w:hAnsi="Times New Roman" w:cs="Times New Roman"/>
                <w:color w:val="000000"/>
              </w:rPr>
              <w:t>2</w:t>
            </w:r>
          </w:p>
        </w:tc>
      </w:tr>
      <w:tr w:rsidR="00050301" w:rsidRPr="006802FA" w:rsidTr="00050301">
        <w:trPr>
          <w:trHeight w:val="329"/>
          <w:jc w:val="center"/>
        </w:trPr>
        <w:tc>
          <w:tcPr>
            <w:tcW w:w="4219" w:type="dxa"/>
            <w:tcBorders>
              <w:top w:val="nil"/>
              <w:left w:val="single" w:sz="4" w:space="0" w:color="auto"/>
              <w:bottom w:val="single" w:sz="4" w:space="0" w:color="auto"/>
              <w:right w:val="single" w:sz="4" w:space="0" w:color="auto"/>
            </w:tcBorders>
            <w:shd w:val="clear" w:color="auto" w:fill="auto"/>
            <w:noWrap/>
            <w:vAlign w:val="center"/>
          </w:tcPr>
          <w:p w:rsidR="00050301" w:rsidRPr="006802FA" w:rsidRDefault="00050301" w:rsidP="00050301">
            <w:pPr>
              <w:tabs>
                <w:tab w:val="left" w:pos="601"/>
              </w:tabs>
              <w:spacing w:after="0" w:line="240" w:lineRule="auto"/>
              <w:rPr>
                <w:rFonts w:ascii="Times New Roman" w:hAnsi="Times New Roman" w:cs="Times New Roman"/>
                <w:color w:val="000000"/>
              </w:rPr>
            </w:pPr>
            <w:r w:rsidRPr="006802FA">
              <w:rPr>
                <w:rFonts w:ascii="Times New Roman" w:hAnsi="Times New Roman" w:cs="Times New Roman"/>
                <w:color w:val="000000"/>
              </w:rPr>
              <w:t>Безвозмездные  поступления</w:t>
            </w:r>
          </w:p>
        </w:tc>
        <w:tc>
          <w:tcPr>
            <w:tcW w:w="2160" w:type="dxa"/>
            <w:tcBorders>
              <w:top w:val="single" w:sz="4" w:space="0" w:color="auto"/>
              <w:left w:val="nil"/>
              <w:bottom w:val="single" w:sz="4" w:space="0" w:color="auto"/>
              <w:right w:val="nil"/>
            </w:tcBorders>
            <w:vAlign w:val="center"/>
          </w:tcPr>
          <w:p w:rsidR="00050301" w:rsidRPr="006802FA" w:rsidRDefault="00050301" w:rsidP="00050301">
            <w:pPr>
              <w:tabs>
                <w:tab w:val="left" w:pos="601"/>
              </w:tabs>
              <w:spacing w:after="0" w:line="240" w:lineRule="auto"/>
              <w:jc w:val="center"/>
              <w:rPr>
                <w:rFonts w:ascii="Times New Roman" w:hAnsi="Times New Roman" w:cs="Times New Roman"/>
                <w:color w:val="000000"/>
              </w:rPr>
            </w:pPr>
            <w:r w:rsidRPr="006802FA">
              <w:rPr>
                <w:rFonts w:ascii="Times New Roman" w:hAnsi="Times New Roman" w:cs="Times New Roman"/>
                <w:color w:val="000000"/>
              </w:rPr>
              <w:t>20,6</w:t>
            </w:r>
          </w:p>
        </w:tc>
        <w:tc>
          <w:tcPr>
            <w:tcW w:w="2019" w:type="dxa"/>
            <w:tcBorders>
              <w:top w:val="nil"/>
              <w:left w:val="single" w:sz="4" w:space="0" w:color="auto"/>
              <w:bottom w:val="single" w:sz="4" w:space="0" w:color="auto"/>
              <w:right w:val="single" w:sz="4" w:space="0" w:color="auto"/>
            </w:tcBorders>
            <w:shd w:val="clear" w:color="auto" w:fill="auto"/>
            <w:noWrap/>
            <w:vAlign w:val="center"/>
          </w:tcPr>
          <w:p w:rsidR="00050301" w:rsidRPr="006802FA" w:rsidRDefault="00050301" w:rsidP="00050301">
            <w:pPr>
              <w:tabs>
                <w:tab w:val="left" w:pos="601"/>
              </w:tabs>
              <w:spacing w:after="0" w:line="240" w:lineRule="auto"/>
              <w:jc w:val="center"/>
              <w:rPr>
                <w:rFonts w:ascii="Times New Roman" w:hAnsi="Times New Roman" w:cs="Times New Roman"/>
                <w:color w:val="000000"/>
              </w:rPr>
            </w:pPr>
            <w:r w:rsidRPr="006802FA">
              <w:rPr>
                <w:rFonts w:ascii="Times New Roman" w:hAnsi="Times New Roman" w:cs="Times New Roman"/>
                <w:color w:val="000000"/>
              </w:rPr>
              <w:t>2</w:t>
            </w:r>
            <w:r>
              <w:rPr>
                <w:rFonts w:ascii="Times New Roman" w:hAnsi="Times New Roman" w:cs="Times New Roman"/>
                <w:color w:val="000000"/>
              </w:rPr>
              <w:t>6</w:t>
            </w:r>
            <w:r w:rsidRPr="006802FA">
              <w:rPr>
                <w:rFonts w:ascii="Times New Roman" w:hAnsi="Times New Roman" w:cs="Times New Roman"/>
                <w:color w:val="000000"/>
              </w:rPr>
              <w:t>,</w:t>
            </w:r>
            <w:r>
              <w:rPr>
                <w:rFonts w:ascii="Times New Roman" w:hAnsi="Times New Roman" w:cs="Times New Roman"/>
                <w:color w:val="000000"/>
              </w:rPr>
              <w:t>8</w:t>
            </w:r>
          </w:p>
        </w:tc>
      </w:tr>
      <w:tr w:rsidR="00050301" w:rsidRPr="006802FA" w:rsidTr="00050301">
        <w:trPr>
          <w:trHeight w:val="264"/>
          <w:jc w:val="center"/>
        </w:trPr>
        <w:tc>
          <w:tcPr>
            <w:tcW w:w="4219" w:type="dxa"/>
            <w:tcBorders>
              <w:top w:val="nil"/>
              <w:left w:val="single" w:sz="4" w:space="0" w:color="auto"/>
              <w:bottom w:val="single" w:sz="4" w:space="0" w:color="auto"/>
              <w:right w:val="single" w:sz="4" w:space="0" w:color="auto"/>
            </w:tcBorders>
            <w:shd w:val="clear" w:color="auto" w:fill="auto"/>
            <w:noWrap/>
            <w:vAlign w:val="center"/>
          </w:tcPr>
          <w:p w:rsidR="00050301" w:rsidRPr="006802FA" w:rsidRDefault="00050301" w:rsidP="00050301">
            <w:pPr>
              <w:tabs>
                <w:tab w:val="left" w:pos="601"/>
              </w:tabs>
              <w:spacing w:after="0" w:line="240" w:lineRule="auto"/>
              <w:rPr>
                <w:rFonts w:ascii="Times New Roman" w:hAnsi="Times New Roman" w:cs="Times New Roman"/>
                <w:b/>
                <w:color w:val="000000"/>
              </w:rPr>
            </w:pPr>
            <w:r w:rsidRPr="006802FA">
              <w:rPr>
                <w:rFonts w:ascii="Times New Roman" w:hAnsi="Times New Roman" w:cs="Times New Roman"/>
                <w:b/>
                <w:color w:val="000000"/>
              </w:rPr>
              <w:t>Налоговые и неналоговые доходы</w:t>
            </w:r>
          </w:p>
        </w:tc>
        <w:tc>
          <w:tcPr>
            <w:tcW w:w="2160" w:type="dxa"/>
            <w:tcBorders>
              <w:top w:val="single" w:sz="4" w:space="0" w:color="auto"/>
              <w:left w:val="nil"/>
              <w:bottom w:val="single" w:sz="4" w:space="0" w:color="auto"/>
              <w:right w:val="nil"/>
            </w:tcBorders>
            <w:vAlign w:val="center"/>
          </w:tcPr>
          <w:p w:rsidR="00050301" w:rsidRPr="006802FA" w:rsidRDefault="00050301" w:rsidP="00050301">
            <w:pPr>
              <w:tabs>
                <w:tab w:val="left" w:pos="601"/>
              </w:tabs>
              <w:spacing w:after="0" w:line="240" w:lineRule="auto"/>
              <w:jc w:val="center"/>
              <w:rPr>
                <w:rFonts w:ascii="Times New Roman" w:hAnsi="Times New Roman" w:cs="Times New Roman"/>
                <w:b/>
                <w:color w:val="000000"/>
              </w:rPr>
            </w:pPr>
            <w:r w:rsidRPr="006802FA">
              <w:rPr>
                <w:rFonts w:ascii="Times New Roman" w:hAnsi="Times New Roman" w:cs="Times New Roman"/>
                <w:b/>
                <w:color w:val="000000"/>
              </w:rPr>
              <w:t>100,0</w:t>
            </w:r>
          </w:p>
        </w:tc>
        <w:tc>
          <w:tcPr>
            <w:tcW w:w="2019" w:type="dxa"/>
            <w:tcBorders>
              <w:top w:val="nil"/>
              <w:left w:val="single" w:sz="4" w:space="0" w:color="auto"/>
              <w:bottom w:val="single" w:sz="4" w:space="0" w:color="auto"/>
              <w:right w:val="single" w:sz="4" w:space="0" w:color="auto"/>
            </w:tcBorders>
            <w:shd w:val="clear" w:color="auto" w:fill="auto"/>
            <w:noWrap/>
            <w:vAlign w:val="center"/>
          </w:tcPr>
          <w:p w:rsidR="00050301" w:rsidRPr="006802FA" w:rsidRDefault="00050301" w:rsidP="00050301">
            <w:pPr>
              <w:tabs>
                <w:tab w:val="left" w:pos="601"/>
              </w:tabs>
              <w:spacing w:after="0" w:line="240" w:lineRule="auto"/>
              <w:jc w:val="center"/>
              <w:rPr>
                <w:rFonts w:ascii="Times New Roman" w:hAnsi="Times New Roman" w:cs="Times New Roman"/>
                <w:b/>
                <w:color w:val="000000"/>
              </w:rPr>
            </w:pPr>
            <w:r w:rsidRPr="006802FA">
              <w:rPr>
                <w:rFonts w:ascii="Times New Roman" w:hAnsi="Times New Roman" w:cs="Times New Roman"/>
                <w:b/>
                <w:color w:val="000000"/>
              </w:rPr>
              <w:t>100,0</w:t>
            </w:r>
          </w:p>
        </w:tc>
      </w:tr>
      <w:tr w:rsidR="00050301" w:rsidRPr="006802FA" w:rsidTr="00050301">
        <w:trPr>
          <w:trHeight w:val="267"/>
          <w:jc w:val="center"/>
        </w:trPr>
        <w:tc>
          <w:tcPr>
            <w:tcW w:w="4219" w:type="dxa"/>
            <w:tcBorders>
              <w:top w:val="nil"/>
              <w:left w:val="single" w:sz="4" w:space="0" w:color="auto"/>
              <w:bottom w:val="single" w:sz="4" w:space="0" w:color="auto"/>
              <w:right w:val="single" w:sz="4" w:space="0" w:color="auto"/>
            </w:tcBorders>
            <w:shd w:val="clear" w:color="auto" w:fill="auto"/>
            <w:noWrap/>
            <w:vAlign w:val="center"/>
          </w:tcPr>
          <w:p w:rsidR="00050301" w:rsidRPr="006802FA" w:rsidRDefault="00050301" w:rsidP="00050301">
            <w:pPr>
              <w:tabs>
                <w:tab w:val="left" w:pos="601"/>
              </w:tabs>
              <w:spacing w:after="0" w:line="240" w:lineRule="auto"/>
              <w:rPr>
                <w:rFonts w:ascii="Times New Roman" w:hAnsi="Times New Roman" w:cs="Times New Roman"/>
                <w:color w:val="000000"/>
              </w:rPr>
            </w:pPr>
            <w:r w:rsidRPr="006802FA">
              <w:rPr>
                <w:rFonts w:ascii="Times New Roman" w:hAnsi="Times New Roman" w:cs="Times New Roman"/>
                <w:color w:val="000000"/>
              </w:rPr>
              <w:t xml:space="preserve">   налог на прибыль организаций</w:t>
            </w:r>
          </w:p>
        </w:tc>
        <w:tc>
          <w:tcPr>
            <w:tcW w:w="2160" w:type="dxa"/>
            <w:tcBorders>
              <w:top w:val="single" w:sz="4" w:space="0" w:color="auto"/>
              <w:left w:val="nil"/>
              <w:bottom w:val="single" w:sz="4" w:space="0" w:color="auto"/>
              <w:right w:val="nil"/>
            </w:tcBorders>
            <w:vAlign w:val="center"/>
          </w:tcPr>
          <w:p w:rsidR="00050301" w:rsidRPr="006802FA" w:rsidRDefault="00050301" w:rsidP="00050301">
            <w:pPr>
              <w:tabs>
                <w:tab w:val="left" w:pos="601"/>
              </w:tabs>
              <w:spacing w:after="0" w:line="240" w:lineRule="auto"/>
              <w:jc w:val="center"/>
              <w:rPr>
                <w:rFonts w:ascii="Times New Roman" w:hAnsi="Times New Roman" w:cs="Times New Roman"/>
                <w:color w:val="000000"/>
              </w:rPr>
            </w:pPr>
            <w:r w:rsidRPr="006802FA">
              <w:rPr>
                <w:rFonts w:ascii="Times New Roman" w:hAnsi="Times New Roman" w:cs="Times New Roman"/>
                <w:color w:val="000000"/>
              </w:rPr>
              <w:t>35,2</w:t>
            </w:r>
          </w:p>
        </w:tc>
        <w:tc>
          <w:tcPr>
            <w:tcW w:w="2019" w:type="dxa"/>
            <w:tcBorders>
              <w:top w:val="nil"/>
              <w:left w:val="single" w:sz="4" w:space="0" w:color="auto"/>
              <w:bottom w:val="single" w:sz="4" w:space="0" w:color="auto"/>
              <w:right w:val="single" w:sz="4" w:space="0" w:color="auto"/>
            </w:tcBorders>
            <w:shd w:val="clear" w:color="auto" w:fill="auto"/>
            <w:noWrap/>
            <w:vAlign w:val="center"/>
          </w:tcPr>
          <w:p w:rsidR="00050301" w:rsidRPr="006802FA" w:rsidRDefault="00050301" w:rsidP="00050301">
            <w:pPr>
              <w:tabs>
                <w:tab w:val="left" w:pos="601"/>
              </w:tabs>
              <w:spacing w:after="0" w:line="240" w:lineRule="auto"/>
              <w:jc w:val="center"/>
              <w:rPr>
                <w:rFonts w:ascii="Times New Roman" w:hAnsi="Times New Roman" w:cs="Times New Roman"/>
                <w:color w:val="000000"/>
              </w:rPr>
            </w:pPr>
            <w:r w:rsidRPr="006802FA">
              <w:rPr>
                <w:rFonts w:ascii="Times New Roman" w:hAnsi="Times New Roman" w:cs="Times New Roman"/>
                <w:color w:val="000000"/>
              </w:rPr>
              <w:t>3</w:t>
            </w:r>
            <w:r>
              <w:rPr>
                <w:rFonts w:ascii="Times New Roman" w:hAnsi="Times New Roman" w:cs="Times New Roman"/>
                <w:color w:val="000000"/>
              </w:rPr>
              <w:t>2</w:t>
            </w:r>
            <w:r w:rsidRPr="006802FA">
              <w:rPr>
                <w:rFonts w:ascii="Times New Roman" w:hAnsi="Times New Roman" w:cs="Times New Roman"/>
                <w:color w:val="000000"/>
              </w:rPr>
              <w:t>,</w:t>
            </w:r>
            <w:r>
              <w:rPr>
                <w:rFonts w:ascii="Times New Roman" w:hAnsi="Times New Roman" w:cs="Times New Roman"/>
                <w:color w:val="000000"/>
              </w:rPr>
              <w:t>1</w:t>
            </w:r>
          </w:p>
        </w:tc>
      </w:tr>
      <w:tr w:rsidR="00050301" w:rsidRPr="006802FA" w:rsidTr="00050301">
        <w:trPr>
          <w:trHeight w:val="271"/>
          <w:jc w:val="center"/>
        </w:trPr>
        <w:tc>
          <w:tcPr>
            <w:tcW w:w="4219" w:type="dxa"/>
            <w:tcBorders>
              <w:top w:val="nil"/>
              <w:left w:val="single" w:sz="4" w:space="0" w:color="auto"/>
              <w:bottom w:val="single" w:sz="4" w:space="0" w:color="auto"/>
              <w:right w:val="single" w:sz="4" w:space="0" w:color="auto"/>
            </w:tcBorders>
            <w:shd w:val="clear" w:color="auto" w:fill="auto"/>
            <w:noWrap/>
            <w:vAlign w:val="center"/>
          </w:tcPr>
          <w:p w:rsidR="00050301" w:rsidRPr="006802FA" w:rsidRDefault="00050301" w:rsidP="00050301">
            <w:pPr>
              <w:tabs>
                <w:tab w:val="left" w:pos="601"/>
              </w:tabs>
              <w:spacing w:after="0" w:line="240" w:lineRule="auto"/>
              <w:rPr>
                <w:rFonts w:ascii="Times New Roman" w:hAnsi="Times New Roman" w:cs="Times New Roman"/>
                <w:color w:val="000000"/>
              </w:rPr>
            </w:pPr>
            <w:r w:rsidRPr="006802FA">
              <w:rPr>
                <w:rFonts w:ascii="Times New Roman" w:hAnsi="Times New Roman" w:cs="Times New Roman"/>
                <w:color w:val="000000"/>
              </w:rPr>
              <w:t xml:space="preserve">   налог на доходы физических лиц</w:t>
            </w:r>
          </w:p>
        </w:tc>
        <w:tc>
          <w:tcPr>
            <w:tcW w:w="2160" w:type="dxa"/>
            <w:tcBorders>
              <w:top w:val="single" w:sz="4" w:space="0" w:color="auto"/>
              <w:left w:val="nil"/>
              <w:bottom w:val="single" w:sz="4" w:space="0" w:color="auto"/>
              <w:right w:val="nil"/>
            </w:tcBorders>
            <w:vAlign w:val="center"/>
          </w:tcPr>
          <w:p w:rsidR="00050301" w:rsidRPr="006802FA" w:rsidRDefault="00050301" w:rsidP="00050301">
            <w:pPr>
              <w:tabs>
                <w:tab w:val="left" w:pos="601"/>
              </w:tabs>
              <w:spacing w:after="0" w:line="240" w:lineRule="auto"/>
              <w:jc w:val="center"/>
              <w:rPr>
                <w:rFonts w:ascii="Times New Roman" w:hAnsi="Times New Roman" w:cs="Times New Roman"/>
                <w:color w:val="000000"/>
              </w:rPr>
            </w:pPr>
            <w:r w:rsidRPr="006802FA">
              <w:rPr>
                <w:rFonts w:ascii="Times New Roman" w:hAnsi="Times New Roman" w:cs="Times New Roman"/>
                <w:color w:val="000000"/>
              </w:rPr>
              <w:t>30,3</w:t>
            </w:r>
          </w:p>
        </w:tc>
        <w:tc>
          <w:tcPr>
            <w:tcW w:w="2019" w:type="dxa"/>
            <w:tcBorders>
              <w:top w:val="nil"/>
              <w:left w:val="single" w:sz="4" w:space="0" w:color="auto"/>
              <w:bottom w:val="single" w:sz="4" w:space="0" w:color="auto"/>
              <w:right w:val="single" w:sz="4" w:space="0" w:color="auto"/>
            </w:tcBorders>
            <w:shd w:val="clear" w:color="auto" w:fill="auto"/>
            <w:noWrap/>
            <w:vAlign w:val="center"/>
          </w:tcPr>
          <w:p w:rsidR="00050301" w:rsidRPr="006802FA" w:rsidRDefault="00050301" w:rsidP="00050301">
            <w:pPr>
              <w:tabs>
                <w:tab w:val="left" w:pos="601"/>
              </w:tabs>
              <w:spacing w:after="0" w:line="240" w:lineRule="auto"/>
              <w:jc w:val="center"/>
              <w:rPr>
                <w:rFonts w:ascii="Times New Roman" w:hAnsi="Times New Roman" w:cs="Times New Roman"/>
                <w:color w:val="000000"/>
              </w:rPr>
            </w:pPr>
            <w:r w:rsidRPr="006802FA">
              <w:rPr>
                <w:rFonts w:ascii="Times New Roman" w:hAnsi="Times New Roman" w:cs="Times New Roman"/>
                <w:color w:val="000000"/>
              </w:rPr>
              <w:t>3</w:t>
            </w:r>
            <w:r>
              <w:rPr>
                <w:rFonts w:ascii="Times New Roman" w:hAnsi="Times New Roman" w:cs="Times New Roman"/>
                <w:color w:val="000000"/>
              </w:rPr>
              <w:t>2</w:t>
            </w:r>
            <w:r w:rsidRPr="006802FA">
              <w:rPr>
                <w:rFonts w:ascii="Times New Roman" w:hAnsi="Times New Roman" w:cs="Times New Roman"/>
                <w:color w:val="000000"/>
              </w:rPr>
              <w:t>,</w:t>
            </w:r>
            <w:r>
              <w:rPr>
                <w:rFonts w:ascii="Times New Roman" w:hAnsi="Times New Roman" w:cs="Times New Roman"/>
                <w:color w:val="000000"/>
              </w:rPr>
              <w:t>4</w:t>
            </w:r>
          </w:p>
        </w:tc>
      </w:tr>
      <w:tr w:rsidR="00050301" w:rsidRPr="006802FA" w:rsidTr="00050301">
        <w:trPr>
          <w:trHeight w:val="252"/>
          <w:jc w:val="center"/>
        </w:trPr>
        <w:tc>
          <w:tcPr>
            <w:tcW w:w="4219" w:type="dxa"/>
            <w:tcBorders>
              <w:top w:val="nil"/>
              <w:left w:val="single" w:sz="4" w:space="0" w:color="auto"/>
              <w:bottom w:val="single" w:sz="4" w:space="0" w:color="auto"/>
              <w:right w:val="single" w:sz="4" w:space="0" w:color="auto"/>
            </w:tcBorders>
            <w:shd w:val="clear" w:color="auto" w:fill="auto"/>
            <w:noWrap/>
            <w:vAlign w:val="center"/>
          </w:tcPr>
          <w:p w:rsidR="00050301" w:rsidRPr="006802FA" w:rsidRDefault="00050301" w:rsidP="00050301">
            <w:pPr>
              <w:tabs>
                <w:tab w:val="left" w:pos="601"/>
              </w:tabs>
              <w:spacing w:after="0" w:line="240" w:lineRule="auto"/>
              <w:rPr>
                <w:rFonts w:ascii="Times New Roman" w:hAnsi="Times New Roman" w:cs="Times New Roman"/>
                <w:color w:val="000000"/>
              </w:rPr>
            </w:pPr>
            <w:r w:rsidRPr="006802FA">
              <w:rPr>
                <w:rFonts w:ascii="Times New Roman" w:hAnsi="Times New Roman" w:cs="Times New Roman"/>
                <w:color w:val="000000"/>
              </w:rPr>
              <w:t xml:space="preserve">   акцизы по подакцизным товарам</w:t>
            </w:r>
          </w:p>
        </w:tc>
        <w:tc>
          <w:tcPr>
            <w:tcW w:w="2160" w:type="dxa"/>
            <w:tcBorders>
              <w:top w:val="single" w:sz="4" w:space="0" w:color="auto"/>
              <w:left w:val="nil"/>
              <w:bottom w:val="single" w:sz="4" w:space="0" w:color="auto"/>
              <w:right w:val="nil"/>
            </w:tcBorders>
            <w:vAlign w:val="center"/>
          </w:tcPr>
          <w:p w:rsidR="00050301" w:rsidRPr="006802FA" w:rsidRDefault="00050301" w:rsidP="00050301">
            <w:pPr>
              <w:tabs>
                <w:tab w:val="left" w:pos="601"/>
              </w:tabs>
              <w:spacing w:after="0" w:line="240" w:lineRule="auto"/>
              <w:jc w:val="center"/>
              <w:rPr>
                <w:rFonts w:ascii="Times New Roman" w:hAnsi="Times New Roman" w:cs="Times New Roman"/>
                <w:color w:val="000000"/>
              </w:rPr>
            </w:pPr>
            <w:r w:rsidRPr="006802FA">
              <w:rPr>
                <w:rFonts w:ascii="Times New Roman" w:hAnsi="Times New Roman" w:cs="Times New Roman"/>
                <w:color w:val="000000"/>
              </w:rPr>
              <w:t>12,6</w:t>
            </w:r>
          </w:p>
        </w:tc>
        <w:tc>
          <w:tcPr>
            <w:tcW w:w="2019" w:type="dxa"/>
            <w:tcBorders>
              <w:top w:val="nil"/>
              <w:left w:val="single" w:sz="4" w:space="0" w:color="auto"/>
              <w:bottom w:val="single" w:sz="4" w:space="0" w:color="auto"/>
              <w:right w:val="single" w:sz="4" w:space="0" w:color="auto"/>
            </w:tcBorders>
            <w:shd w:val="clear" w:color="auto" w:fill="auto"/>
            <w:noWrap/>
            <w:vAlign w:val="center"/>
          </w:tcPr>
          <w:p w:rsidR="00050301" w:rsidRPr="006802FA" w:rsidRDefault="00050301" w:rsidP="00050301">
            <w:pPr>
              <w:tabs>
                <w:tab w:val="left" w:pos="601"/>
              </w:tabs>
              <w:spacing w:after="0" w:line="240" w:lineRule="auto"/>
              <w:jc w:val="center"/>
              <w:rPr>
                <w:rFonts w:ascii="Times New Roman" w:hAnsi="Times New Roman" w:cs="Times New Roman"/>
                <w:color w:val="000000"/>
              </w:rPr>
            </w:pPr>
            <w:r w:rsidRPr="006802FA">
              <w:rPr>
                <w:rFonts w:ascii="Times New Roman" w:hAnsi="Times New Roman" w:cs="Times New Roman"/>
                <w:color w:val="000000"/>
              </w:rPr>
              <w:t>1</w:t>
            </w:r>
            <w:r>
              <w:rPr>
                <w:rFonts w:ascii="Times New Roman" w:hAnsi="Times New Roman" w:cs="Times New Roman"/>
                <w:color w:val="000000"/>
              </w:rPr>
              <w:t>4</w:t>
            </w:r>
            <w:r w:rsidRPr="006802FA">
              <w:rPr>
                <w:rFonts w:ascii="Times New Roman" w:hAnsi="Times New Roman" w:cs="Times New Roman"/>
                <w:color w:val="000000"/>
              </w:rPr>
              <w:t>,</w:t>
            </w:r>
            <w:r>
              <w:rPr>
                <w:rFonts w:ascii="Times New Roman" w:hAnsi="Times New Roman" w:cs="Times New Roman"/>
                <w:color w:val="000000"/>
              </w:rPr>
              <w:t>0</w:t>
            </w:r>
          </w:p>
        </w:tc>
      </w:tr>
      <w:tr w:rsidR="00050301" w:rsidRPr="006802FA" w:rsidTr="00050301">
        <w:trPr>
          <w:trHeight w:val="252"/>
          <w:jc w:val="center"/>
        </w:trPr>
        <w:tc>
          <w:tcPr>
            <w:tcW w:w="4219" w:type="dxa"/>
            <w:tcBorders>
              <w:top w:val="nil"/>
              <w:left w:val="single" w:sz="4" w:space="0" w:color="auto"/>
              <w:bottom w:val="single" w:sz="4" w:space="0" w:color="auto"/>
              <w:right w:val="single" w:sz="4" w:space="0" w:color="auto"/>
            </w:tcBorders>
            <w:shd w:val="clear" w:color="auto" w:fill="auto"/>
            <w:noWrap/>
            <w:vAlign w:val="center"/>
          </w:tcPr>
          <w:p w:rsidR="00050301" w:rsidRPr="006802FA" w:rsidRDefault="00050301" w:rsidP="00050301">
            <w:pPr>
              <w:tabs>
                <w:tab w:val="left" w:pos="601"/>
              </w:tabs>
              <w:spacing w:after="0" w:line="240" w:lineRule="auto"/>
              <w:rPr>
                <w:rFonts w:ascii="Times New Roman" w:hAnsi="Times New Roman" w:cs="Times New Roman"/>
                <w:color w:val="000000"/>
              </w:rPr>
            </w:pPr>
            <w:r w:rsidRPr="006802FA">
              <w:rPr>
                <w:rFonts w:ascii="Times New Roman" w:hAnsi="Times New Roman" w:cs="Times New Roman"/>
                <w:color w:val="000000"/>
              </w:rPr>
              <w:t xml:space="preserve">   налог на имущество организаций</w:t>
            </w:r>
          </w:p>
        </w:tc>
        <w:tc>
          <w:tcPr>
            <w:tcW w:w="2160" w:type="dxa"/>
            <w:tcBorders>
              <w:top w:val="single" w:sz="4" w:space="0" w:color="auto"/>
              <w:left w:val="nil"/>
              <w:bottom w:val="single" w:sz="4" w:space="0" w:color="auto"/>
              <w:right w:val="nil"/>
            </w:tcBorders>
            <w:vAlign w:val="center"/>
          </w:tcPr>
          <w:p w:rsidR="00050301" w:rsidRPr="006802FA" w:rsidRDefault="00050301" w:rsidP="00050301">
            <w:pPr>
              <w:tabs>
                <w:tab w:val="left" w:pos="601"/>
              </w:tabs>
              <w:spacing w:after="0" w:line="240" w:lineRule="auto"/>
              <w:jc w:val="center"/>
              <w:rPr>
                <w:rFonts w:ascii="Times New Roman" w:hAnsi="Times New Roman" w:cs="Times New Roman"/>
                <w:color w:val="000000"/>
              </w:rPr>
            </w:pPr>
            <w:r w:rsidRPr="006802FA">
              <w:rPr>
                <w:rFonts w:ascii="Times New Roman" w:hAnsi="Times New Roman" w:cs="Times New Roman"/>
                <w:color w:val="000000"/>
              </w:rPr>
              <w:t>14,2</w:t>
            </w:r>
          </w:p>
        </w:tc>
        <w:tc>
          <w:tcPr>
            <w:tcW w:w="2019" w:type="dxa"/>
            <w:tcBorders>
              <w:top w:val="nil"/>
              <w:left w:val="single" w:sz="4" w:space="0" w:color="auto"/>
              <w:bottom w:val="single" w:sz="4" w:space="0" w:color="auto"/>
              <w:right w:val="single" w:sz="4" w:space="0" w:color="auto"/>
            </w:tcBorders>
            <w:shd w:val="clear" w:color="auto" w:fill="auto"/>
            <w:noWrap/>
            <w:vAlign w:val="center"/>
          </w:tcPr>
          <w:p w:rsidR="00050301" w:rsidRPr="006802FA" w:rsidRDefault="00050301" w:rsidP="00050301">
            <w:pPr>
              <w:tabs>
                <w:tab w:val="left" w:pos="601"/>
              </w:tabs>
              <w:spacing w:after="0" w:line="240" w:lineRule="auto"/>
              <w:jc w:val="center"/>
              <w:rPr>
                <w:rFonts w:ascii="Times New Roman" w:hAnsi="Times New Roman" w:cs="Times New Roman"/>
                <w:color w:val="000000"/>
              </w:rPr>
            </w:pPr>
            <w:r>
              <w:rPr>
                <w:rFonts w:ascii="Times New Roman" w:hAnsi="Times New Roman" w:cs="Times New Roman"/>
                <w:color w:val="000000"/>
              </w:rPr>
              <w:t>12,8</w:t>
            </w:r>
          </w:p>
        </w:tc>
      </w:tr>
      <w:tr w:rsidR="00050301" w:rsidRPr="006802FA" w:rsidTr="00050301">
        <w:trPr>
          <w:trHeight w:val="255"/>
          <w:jc w:val="center"/>
        </w:trPr>
        <w:tc>
          <w:tcPr>
            <w:tcW w:w="4219" w:type="dxa"/>
            <w:tcBorders>
              <w:top w:val="nil"/>
              <w:left w:val="single" w:sz="4" w:space="0" w:color="auto"/>
              <w:bottom w:val="single" w:sz="4" w:space="0" w:color="auto"/>
              <w:right w:val="single" w:sz="4" w:space="0" w:color="auto"/>
            </w:tcBorders>
            <w:shd w:val="clear" w:color="auto" w:fill="auto"/>
            <w:noWrap/>
            <w:vAlign w:val="center"/>
          </w:tcPr>
          <w:p w:rsidR="00050301" w:rsidRPr="006802FA" w:rsidRDefault="00050301" w:rsidP="00050301">
            <w:pPr>
              <w:tabs>
                <w:tab w:val="left" w:pos="601"/>
              </w:tabs>
              <w:spacing w:after="0" w:line="240" w:lineRule="auto"/>
              <w:rPr>
                <w:rFonts w:ascii="Times New Roman" w:hAnsi="Times New Roman" w:cs="Times New Roman"/>
                <w:color w:val="000000"/>
              </w:rPr>
            </w:pPr>
            <w:r w:rsidRPr="006802FA">
              <w:rPr>
                <w:rFonts w:ascii="Times New Roman" w:hAnsi="Times New Roman" w:cs="Times New Roman"/>
                <w:color w:val="000000"/>
              </w:rPr>
              <w:t xml:space="preserve">   налоги на совокупный доход</w:t>
            </w:r>
          </w:p>
        </w:tc>
        <w:tc>
          <w:tcPr>
            <w:tcW w:w="2160" w:type="dxa"/>
            <w:tcBorders>
              <w:top w:val="single" w:sz="4" w:space="0" w:color="auto"/>
              <w:left w:val="nil"/>
              <w:bottom w:val="single" w:sz="4" w:space="0" w:color="auto"/>
              <w:right w:val="nil"/>
            </w:tcBorders>
            <w:vAlign w:val="center"/>
          </w:tcPr>
          <w:p w:rsidR="00050301" w:rsidRPr="006802FA" w:rsidRDefault="00050301" w:rsidP="00050301">
            <w:pPr>
              <w:tabs>
                <w:tab w:val="left" w:pos="601"/>
              </w:tabs>
              <w:spacing w:after="0" w:line="240" w:lineRule="auto"/>
              <w:jc w:val="center"/>
              <w:rPr>
                <w:rFonts w:ascii="Times New Roman" w:hAnsi="Times New Roman" w:cs="Times New Roman"/>
                <w:color w:val="000000"/>
              </w:rPr>
            </w:pPr>
            <w:r w:rsidRPr="006802FA">
              <w:rPr>
                <w:rFonts w:ascii="Times New Roman" w:hAnsi="Times New Roman" w:cs="Times New Roman"/>
                <w:color w:val="000000"/>
              </w:rPr>
              <w:t>3,6</w:t>
            </w:r>
          </w:p>
        </w:tc>
        <w:tc>
          <w:tcPr>
            <w:tcW w:w="2019" w:type="dxa"/>
            <w:tcBorders>
              <w:top w:val="nil"/>
              <w:left w:val="single" w:sz="4" w:space="0" w:color="auto"/>
              <w:bottom w:val="single" w:sz="4" w:space="0" w:color="auto"/>
              <w:right w:val="single" w:sz="4" w:space="0" w:color="auto"/>
            </w:tcBorders>
            <w:shd w:val="clear" w:color="auto" w:fill="auto"/>
            <w:noWrap/>
            <w:vAlign w:val="center"/>
          </w:tcPr>
          <w:p w:rsidR="00050301" w:rsidRPr="006802FA" w:rsidRDefault="00050301" w:rsidP="00050301">
            <w:pPr>
              <w:tabs>
                <w:tab w:val="left" w:pos="601"/>
              </w:tabs>
              <w:spacing w:after="0" w:line="240" w:lineRule="auto"/>
              <w:jc w:val="center"/>
              <w:rPr>
                <w:rFonts w:ascii="Times New Roman" w:hAnsi="Times New Roman" w:cs="Times New Roman"/>
                <w:color w:val="000000"/>
              </w:rPr>
            </w:pPr>
            <w:r>
              <w:rPr>
                <w:rFonts w:ascii="Times New Roman" w:hAnsi="Times New Roman" w:cs="Times New Roman"/>
                <w:color w:val="000000"/>
              </w:rPr>
              <w:t>4</w:t>
            </w:r>
            <w:r w:rsidRPr="006802FA">
              <w:rPr>
                <w:rFonts w:ascii="Times New Roman" w:hAnsi="Times New Roman" w:cs="Times New Roman"/>
                <w:color w:val="000000"/>
              </w:rPr>
              <w:t>,</w:t>
            </w:r>
            <w:r>
              <w:rPr>
                <w:rFonts w:ascii="Times New Roman" w:hAnsi="Times New Roman" w:cs="Times New Roman"/>
                <w:color w:val="000000"/>
              </w:rPr>
              <w:t>0</w:t>
            </w:r>
          </w:p>
        </w:tc>
      </w:tr>
      <w:tr w:rsidR="00050301" w:rsidRPr="006802FA" w:rsidTr="00050301">
        <w:trPr>
          <w:trHeight w:val="246"/>
          <w:jc w:val="center"/>
        </w:trPr>
        <w:tc>
          <w:tcPr>
            <w:tcW w:w="4219" w:type="dxa"/>
            <w:tcBorders>
              <w:top w:val="nil"/>
              <w:left w:val="single" w:sz="4" w:space="0" w:color="auto"/>
              <w:bottom w:val="single" w:sz="4" w:space="0" w:color="auto"/>
              <w:right w:val="single" w:sz="4" w:space="0" w:color="auto"/>
            </w:tcBorders>
            <w:shd w:val="clear" w:color="auto" w:fill="auto"/>
            <w:noWrap/>
            <w:vAlign w:val="center"/>
          </w:tcPr>
          <w:p w:rsidR="00050301" w:rsidRPr="006802FA" w:rsidRDefault="00050301" w:rsidP="00050301">
            <w:pPr>
              <w:tabs>
                <w:tab w:val="left" w:pos="601"/>
              </w:tabs>
              <w:spacing w:after="0" w:line="240" w:lineRule="auto"/>
              <w:rPr>
                <w:rFonts w:ascii="Times New Roman" w:hAnsi="Times New Roman" w:cs="Times New Roman"/>
                <w:color w:val="000000"/>
              </w:rPr>
            </w:pPr>
            <w:r w:rsidRPr="006802FA">
              <w:rPr>
                <w:rFonts w:ascii="Times New Roman" w:hAnsi="Times New Roman" w:cs="Times New Roman"/>
                <w:color w:val="000000"/>
              </w:rPr>
              <w:t xml:space="preserve">   прочие налоговые доходы</w:t>
            </w:r>
          </w:p>
        </w:tc>
        <w:tc>
          <w:tcPr>
            <w:tcW w:w="2160" w:type="dxa"/>
            <w:tcBorders>
              <w:top w:val="single" w:sz="4" w:space="0" w:color="auto"/>
              <w:left w:val="nil"/>
              <w:bottom w:val="single" w:sz="4" w:space="0" w:color="auto"/>
              <w:right w:val="nil"/>
            </w:tcBorders>
            <w:vAlign w:val="center"/>
          </w:tcPr>
          <w:p w:rsidR="00050301" w:rsidRPr="006802FA" w:rsidRDefault="00050301" w:rsidP="00050301">
            <w:pPr>
              <w:tabs>
                <w:tab w:val="left" w:pos="601"/>
              </w:tabs>
              <w:spacing w:after="0" w:line="240" w:lineRule="auto"/>
              <w:jc w:val="center"/>
              <w:rPr>
                <w:rFonts w:ascii="Times New Roman" w:hAnsi="Times New Roman" w:cs="Times New Roman"/>
                <w:color w:val="000000"/>
              </w:rPr>
            </w:pPr>
            <w:r w:rsidRPr="006802FA">
              <w:rPr>
                <w:rFonts w:ascii="Times New Roman" w:hAnsi="Times New Roman" w:cs="Times New Roman"/>
                <w:color w:val="000000"/>
              </w:rPr>
              <w:t>2,0</w:t>
            </w:r>
          </w:p>
        </w:tc>
        <w:tc>
          <w:tcPr>
            <w:tcW w:w="2019" w:type="dxa"/>
            <w:tcBorders>
              <w:top w:val="nil"/>
              <w:left w:val="single" w:sz="4" w:space="0" w:color="auto"/>
              <w:bottom w:val="single" w:sz="4" w:space="0" w:color="auto"/>
              <w:right w:val="single" w:sz="4" w:space="0" w:color="auto"/>
            </w:tcBorders>
            <w:shd w:val="clear" w:color="auto" w:fill="auto"/>
            <w:noWrap/>
            <w:vAlign w:val="center"/>
          </w:tcPr>
          <w:p w:rsidR="00050301" w:rsidRPr="006802FA" w:rsidRDefault="00050301" w:rsidP="00050301">
            <w:pPr>
              <w:tabs>
                <w:tab w:val="left" w:pos="601"/>
              </w:tabs>
              <w:spacing w:after="0" w:line="240" w:lineRule="auto"/>
              <w:jc w:val="center"/>
              <w:rPr>
                <w:rFonts w:ascii="Times New Roman" w:hAnsi="Times New Roman" w:cs="Times New Roman"/>
                <w:color w:val="000000"/>
              </w:rPr>
            </w:pPr>
            <w:r>
              <w:rPr>
                <w:rFonts w:ascii="Times New Roman" w:hAnsi="Times New Roman" w:cs="Times New Roman"/>
                <w:color w:val="000000"/>
              </w:rPr>
              <w:t>2,5</w:t>
            </w:r>
          </w:p>
        </w:tc>
      </w:tr>
      <w:tr w:rsidR="00050301" w:rsidRPr="006802FA" w:rsidTr="00050301">
        <w:trPr>
          <w:trHeight w:val="107"/>
          <w:jc w:val="center"/>
        </w:trPr>
        <w:tc>
          <w:tcPr>
            <w:tcW w:w="4219" w:type="dxa"/>
            <w:tcBorders>
              <w:top w:val="nil"/>
              <w:left w:val="single" w:sz="4" w:space="0" w:color="auto"/>
              <w:bottom w:val="single" w:sz="4" w:space="0" w:color="auto"/>
              <w:right w:val="single" w:sz="4" w:space="0" w:color="auto"/>
            </w:tcBorders>
            <w:shd w:val="clear" w:color="auto" w:fill="auto"/>
            <w:noWrap/>
            <w:vAlign w:val="center"/>
          </w:tcPr>
          <w:p w:rsidR="00050301" w:rsidRPr="006802FA" w:rsidRDefault="00050301" w:rsidP="00050301">
            <w:pPr>
              <w:tabs>
                <w:tab w:val="left" w:pos="601"/>
              </w:tabs>
              <w:spacing w:after="0" w:line="240" w:lineRule="auto"/>
              <w:rPr>
                <w:rFonts w:ascii="Times New Roman" w:hAnsi="Times New Roman" w:cs="Times New Roman"/>
                <w:color w:val="000000"/>
              </w:rPr>
            </w:pPr>
            <w:r w:rsidRPr="006802FA">
              <w:rPr>
                <w:rFonts w:ascii="Times New Roman" w:hAnsi="Times New Roman" w:cs="Times New Roman"/>
                <w:color w:val="000000"/>
              </w:rPr>
              <w:t xml:space="preserve">   неналоговые доходы</w:t>
            </w:r>
          </w:p>
        </w:tc>
        <w:tc>
          <w:tcPr>
            <w:tcW w:w="2160" w:type="dxa"/>
            <w:tcBorders>
              <w:top w:val="single" w:sz="4" w:space="0" w:color="auto"/>
              <w:left w:val="nil"/>
              <w:bottom w:val="single" w:sz="4" w:space="0" w:color="auto"/>
              <w:right w:val="nil"/>
            </w:tcBorders>
            <w:vAlign w:val="center"/>
          </w:tcPr>
          <w:p w:rsidR="00050301" w:rsidRPr="006802FA" w:rsidRDefault="00050301" w:rsidP="00050301">
            <w:pPr>
              <w:tabs>
                <w:tab w:val="left" w:pos="601"/>
              </w:tabs>
              <w:spacing w:after="0" w:line="240" w:lineRule="auto"/>
              <w:jc w:val="center"/>
              <w:rPr>
                <w:rFonts w:ascii="Times New Roman" w:hAnsi="Times New Roman" w:cs="Times New Roman"/>
                <w:color w:val="000000"/>
              </w:rPr>
            </w:pPr>
            <w:r w:rsidRPr="006802FA">
              <w:rPr>
                <w:rFonts w:ascii="Times New Roman" w:hAnsi="Times New Roman" w:cs="Times New Roman"/>
                <w:color w:val="000000"/>
              </w:rPr>
              <w:t>2,1</w:t>
            </w:r>
          </w:p>
        </w:tc>
        <w:tc>
          <w:tcPr>
            <w:tcW w:w="2019" w:type="dxa"/>
            <w:tcBorders>
              <w:top w:val="nil"/>
              <w:left w:val="single" w:sz="4" w:space="0" w:color="auto"/>
              <w:bottom w:val="single" w:sz="4" w:space="0" w:color="auto"/>
              <w:right w:val="single" w:sz="4" w:space="0" w:color="auto"/>
            </w:tcBorders>
            <w:shd w:val="clear" w:color="auto" w:fill="auto"/>
            <w:noWrap/>
            <w:vAlign w:val="center"/>
          </w:tcPr>
          <w:p w:rsidR="00050301" w:rsidRPr="006802FA" w:rsidRDefault="00050301" w:rsidP="00050301">
            <w:pPr>
              <w:tabs>
                <w:tab w:val="left" w:pos="601"/>
              </w:tabs>
              <w:spacing w:after="0" w:line="240" w:lineRule="auto"/>
              <w:jc w:val="center"/>
              <w:rPr>
                <w:rFonts w:ascii="Times New Roman" w:hAnsi="Times New Roman" w:cs="Times New Roman"/>
                <w:color w:val="000000"/>
              </w:rPr>
            </w:pPr>
            <w:r w:rsidRPr="006802FA">
              <w:rPr>
                <w:rFonts w:ascii="Times New Roman" w:hAnsi="Times New Roman" w:cs="Times New Roman"/>
                <w:color w:val="000000"/>
              </w:rPr>
              <w:t>2,</w:t>
            </w:r>
            <w:r>
              <w:rPr>
                <w:rFonts w:ascii="Times New Roman" w:hAnsi="Times New Roman" w:cs="Times New Roman"/>
                <w:color w:val="000000"/>
              </w:rPr>
              <w:t>2</w:t>
            </w:r>
          </w:p>
        </w:tc>
      </w:tr>
    </w:tbl>
    <w:p w:rsidR="00050301" w:rsidRPr="006802FA" w:rsidRDefault="00050301" w:rsidP="00050301">
      <w:pPr>
        <w:spacing w:after="0" w:line="240" w:lineRule="auto"/>
        <w:ind w:firstLine="709"/>
        <w:jc w:val="both"/>
        <w:rPr>
          <w:rFonts w:ascii="Times New Roman" w:hAnsi="Times New Roman" w:cs="Times New Roman"/>
          <w:sz w:val="26"/>
          <w:szCs w:val="26"/>
        </w:rPr>
      </w:pPr>
    </w:p>
    <w:p w:rsidR="00050301" w:rsidRPr="006802FA" w:rsidRDefault="00050301" w:rsidP="003E676F">
      <w:pPr>
        <w:spacing w:after="0" w:line="240" w:lineRule="auto"/>
        <w:ind w:firstLine="709"/>
        <w:jc w:val="both"/>
        <w:rPr>
          <w:rFonts w:ascii="Times New Roman" w:hAnsi="Times New Roman" w:cs="Times New Roman"/>
          <w:sz w:val="26"/>
          <w:szCs w:val="26"/>
        </w:rPr>
      </w:pPr>
      <w:r w:rsidRPr="006802FA">
        <w:rPr>
          <w:rFonts w:ascii="Times New Roman" w:hAnsi="Times New Roman" w:cs="Times New Roman"/>
          <w:sz w:val="26"/>
          <w:szCs w:val="26"/>
        </w:rPr>
        <w:t>В структуре доходов областного бюджета в 201</w:t>
      </w:r>
      <w:r>
        <w:rPr>
          <w:rFonts w:ascii="Times New Roman" w:hAnsi="Times New Roman" w:cs="Times New Roman"/>
          <w:sz w:val="26"/>
          <w:szCs w:val="26"/>
        </w:rPr>
        <w:t>9</w:t>
      </w:r>
      <w:r w:rsidRPr="006802FA">
        <w:rPr>
          <w:rFonts w:ascii="Times New Roman" w:hAnsi="Times New Roman" w:cs="Times New Roman"/>
          <w:sz w:val="26"/>
          <w:szCs w:val="26"/>
        </w:rPr>
        <w:t xml:space="preserve"> году доля налоговых и неналоговых доходов </w:t>
      </w:r>
      <w:r>
        <w:rPr>
          <w:rFonts w:ascii="Times New Roman" w:hAnsi="Times New Roman" w:cs="Times New Roman"/>
          <w:sz w:val="26"/>
          <w:szCs w:val="26"/>
        </w:rPr>
        <w:t>снизилась</w:t>
      </w:r>
      <w:r w:rsidRPr="006802FA">
        <w:rPr>
          <w:rFonts w:ascii="Times New Roman" w:hAnsi="Times New Roman" w:cs="Times New Roman"/>
          <w:sz w:val="26"/>
          <w:szCs w:val="26"/>
        </w:rPr>
        <w:t xml:space="preserve"> по сравнению с 201</w:t>
      </w:r>
      <w:r>
        <w:rPr>
          <w:rFonts w:ascii="Times New Roman" w:hAnsi="Times New Roman" w:cs="Times New Roman"/>
          <w:sz w:val="26"/>
          <w:szCs w:val="26"/>
        </w:rPr>
        <w:t>8</w:t>
      </w:r>
      <w:r w:rsidRPr="006802FA">
        <w:rPr>
          <w:rFonts w:ascii="Times New Roman" w:hAnsi="Times New Roman" w:cs="Times New Roman"/>
          <w:sz w:val="26"/>
          <w:szCs w:val="26"/>
        </w:rPr>
        <w:t xml:space="preserve"> годом на </w:t>
      </w:r>
      <w:r>
        <w:rPr>
          <w:rFonts w:ascii="Times New Roman" w:hAnsi="Times New Roman" w:cs="Times New Roman"/>
          <w:sz w:val="26"/>
          <w:szCs w:val="26"/>
        </w:rPr>
        <w:t>6</w:t>
      </w:r>
      <w:r w:rsidRPr="006802FA">
        <w:rPr>
          <w:rFonts w:ascii="Times New Roman" w:hAnsi="Times New Roman" w:cs="Times New Roman"/>
          <w:sz w:val="26"/>
          <w:szCs w:val="26"/>
        </w:rPr>
        <w:t>,</w:t>
      </w:r>
      <w:r>
        <w:rPr>
          <w:rFonts w:ascii="Times New Roman" w:hAnsi="Times New Roman" w:cs="Times New Roman"/>
          <w:sz w:val="26"/>
          <w:szCs w:val="26"/>
        </w:rPr>
        <w:t>2</w:t>
      </w:r>
      <w:r w:rsidRPr="006802FA">
        <w:rPr>
          <w:rFonts w:ascii="Times New Roman" w:hAnsi="Times New Roman" w:cs="Times New Roman"/>
          <w:sz w:val="26"/>
          <w:szCs w:val="26"/>
        </w:rPr>
        <w:t xml:space="preserve"> п.п. и составила 7</w:t>
      </w:r>
      <w:r>
        <w:rPr>
          <w:rFonts w:ascii="Times New Roman" w:hAnsi="Times New Roman" w:cs="Times New Roman"/>
          <w:sz w:val="26"/>
          <w:szCs w:val="26"/>
        </w:rPr>
        <w:t>3</w:t>
      </w:r>
      <w:r w:rsidRPr="006802FA">
        <w:rPr>
          <w:rFonts w:ascii="Times New Roman" w:hAnsi="Times New Roman" w:cs="Times New Roman"/>
          <w:sz w:val="26"/>
          <w:szCs w:val="26"/>
        </w:rPr>
        <w:t>,</w:t>
      </w:r>
      <w:r>
        <w:rPr>
          <w:rFonts w:ascii="Times New Roman" w:hAnsi="Times New Roman" w:cs="Times New Roman"/>
          <w:sz w:val="26"/>
          <w:szCs w:val="26"/>
        </w:rPr>
        <w:t>2</w:t>
      </w:r>
      <w:r w:rsidRPr="006802FA">
        <w:rPr>
          <w:rFonts w:ascii="Times New Roman" w:hAnsi="Times New Roman" w:cs="Times New Roman"/>
          <w:sz w:val="26"/>
          <w:szCs w:val="26"/>
        </w:rPr>
        <w:t>%, доля безвозмездных поступлений составила 2</w:t>
      </w:r>
      <w:r>
        <w:rPr>
          <w:rFonts w:ascii="Times New Roman" w:hAnsi="Times New Roman" w:cs="Times New Roman"/>
          <w:sz w:val="26"/>
          <w:szCs w:val="26"/>
        </w:rPr>
        <w:t>6</w:t>
      </w:r>
      <w:r w:rsidRPr="006802FA">
        <w:rPr>
          <w:rFonts w:ascii="Times New Roman" w:hAnsi="Times New Roman" w:cs="Times New Roman"/>
          <w:sz w:val="26"/>
          <w:szCs w:val="26"/>
        </w:rPr>
        <w:t>,</w:t>
      </w:r>
      <w:r>
        <w:rPr>
          <w:rFonts w:ascii="Times New Roman" w:hAnsi="Times New Roman" w:cs="Times New Roman"/>
          <w:sz w:val="26"/>
          <w:szCs w:val="26"/>
        </w:rPr>
        <w:t>8</w:t>
      </w:r>
      <w:r w:rsidRPr="006802FA">
        <w:rPr>
          <w:rFonts w:ascii="Times New Roman" w:hAnsi="Times New Roman" w:cs="Times New Roman"/>
          <w:sz w:val="26"/>
          <w:szCs w:val="26"/>
        </w:rPr>
        <w:t>%.</w:t>
      </w:r>
    </w:p>
    <w:p w:rsidR="00050301" w:rsidRPr="006802FA" w:rsidRDefault="00050301" w:rsidP="003E676F">
      <w:pPr>
        <w:spacing w:after="0" w:line="240" w:lineRule="auto"/>
        <w:ind w:firstLine="709"/>
        <w:jc w:val="both"/>
        <w:rPr>
          <w:rFonts w:ascii="Times New Roman" w:hAnsi="Times New Roman" w:cs="Times New Roman"/>
          <w:sz w:val="26"/>
          <w:szCs w:val="26"/>
        </w:rPr>
      </w:pPr>
      <w:r w:rsidRPr="006802FA">
        <w:rPr>
          <w:rFonts w:ascii="Times New Roman" w:hAnsi="Times New Roman" w:cs="Times New Roman"/>
          <w:sz w:val="26"/>
          <w:szCs w:val="26"/>
        </w:rPr>
        <w:t>Налоговые доходы областного бюджета исполнены в объеме 48 </w:t>
      </w:r>
      <w:r>
        <w:rPr>
          <w:rFonts w:ascii="Times New Roman" w:hAnsi="Times New Roman" w:cs="Times New Roman"/>
          <w:sz w:val="26"/>
          <w:szCs w:val="26"/>
        </w:rPr>
        <w:t>151</w:t>
      </w:r>
      <w:r w:rsidRPr="006802FA">
        <w:rPr>
          <w:rFonts w:ascii="Times New Roman" w:hAnsi="Times New Roman" w:cs="Times New Roman"/>
          <w:sz w:val="26"/>
          <w:szCs w:val="26"/>
        </w:rPr>
        <w:t> </w:t>
      </w:r>
      <w:r>
        <w:rPr>
          <w:rFonts w:ascii="Times New Roman" w:hAnsi="Times New Roman" w:cs="Times New Roman"/>
          <w:sz w:val="26"/>
          <w:szCs w:val="26"/>
        </w:rPr>
        <w:t>591</w:t>
      </w:r>
      <w:r w:rsidRPr="006802FA">
        <w:rPr>
          <w:rFonts w:ascii="Times New Roman" w:hAnsi="Times New Roman" w:cs="Times New Roman"/>
          <w:sz w:val="26"/>
          <w:szCs w:val="26"/>
        </w:rPr>
        <w:t>,</w:t>
      </w:r>
      <w:r>
        <w:rPr>
          <w:rFonts w:ascii="Times New Roman" w:hAnsi="Times New Roman" w:cs="Times New Roman"/>
          <w:sz w:val="26"/>
          <w:szCs w:val="26"/>
        </w:rPr>
        <w:t>8</w:t>
      </w:r>
      <w:r w:rsidRPr="006802FA">
        <w:rPr>
          <w:rFonts w:ascii="Times New Roman" w:hAnsi="Times New Roman" w:cs="Times New Roman"/>
          <w:sz w:val="26"/>
          <w:szCs w:val="26"/>
        </w:rPr>
        <w:t xml:space="preserve"> тыс. рублей с темпом роста к прошлому году </w:t>
      </w:r>
      <w:r>
        <w:rPr>
          <w:rFonts w:ascii="Times New Roman" w:hAnsi="Times New Roman" w:cs="Times New Roman"/>
          <w:sz w:val="26"/>
          <w:szCs w:val="26"/>
        </w:rPr>
        <w:t>99</w:t>
      </w:r>
      <w:r w:rsidRPr="006802FA">
        <w:rPr>
          <w:rFonts w:ascii="Times New Roman" w:hAnsi="Times New Roman" w:cs="Times New Roman"/>
          <w:sz w:val="26"/>
          <w:szCs w:val="26"/>
        </w:rPr>
        <w:t>,</w:t>
      </w:r>
      <w:r w:rsidR="003713ED">
        <w:rPr>
          <w:rFonts w:ascii="Times New Roman" w:hAnsi="Times New Roman" w:cs="Times New Roman"/>
          <w:sz w:val="26"/>
          <w:szCs w:val="26"/>
        </w:rPr>
        <w:t>8</w:t>
      </w:r>
      <w:r w:rsidRPr="006802FA">
        <w:rPr>
          <w:rFonts w:ascii="Times New Roman" w:hAnsi="Times New Roman" w:cs="Times New Roman"/>
          <w:sz w:val="26"/>
          <w:szCs w:val="26"/>
        </w:rPr>
        <w:t>%. Годовые плановые назначения по налоговым доходам областного бюджета за 201</w:t>
      </w:r>
      <w:r>
        <w:rPr>
          <w:rFonts w:ascii="Times New Roman" w:hAnsi="Times New Roman" w:cs="Times New Roman"/>
          <w:sz w:val="26"/>
          <w:szCs w:val="26"/>
        </w:rPr>
        <w:t>9</w:t>
      </w:r>
      <w:r w:rsidRPr="006802FA">
        <w:rPr>
          <w:rFonts w:ascii="Times New Roman" w:hAnsi="Times New Roman" w:cs="Times New Roman"/>
          <w:sz w:val="26"/>
          <w:szCs w:val="26"/>
        </w:rPr>
        <w:t xml:space="preserve"> год выполнены на </w:t>
      </w:r>
      <w:r w:rsidR="003713ED">
        <w:rPr>
          <w:rFonts w:ascii="Times New Roman" w:hAnsi="Times New Roman" w:cs="Times New Roman"/>
          <w:sz w:val="26"/>
          <w:szCs w:val="26"/>
        </w:rPr>
        <w:t>98,2</w:t>
      </w:r>
      <w:r w:rsidRPr="006802FA">
        <w:rPr>
          <w:rFonts w:ascii="Times New Roman" w:hAnsi="Times New Roman" w:cs="Times New Roman"/>
          <w:sz w:val="26"/>
          <w:szCs w:val="26"/>
        </w:rPr>
        <w:t>%.</w:t>
      </w:r>
    </w:p>
    <w:p w:rsidR="00050301" w:rsidRPr="006802FA" w:rsidRDefault="00050301" w:rsidP="003E676F">
      <w:pPr>
        <w:spacing w:after="0" w:line="240" w:lineRule="auto"/>
        <w:ind w:firstLine="709"/>
        <w:jc w:val="both"/>
        <w:rPr>
          <w:rFonts w:ascii="Times New Roman" w:hAnsi="Times New Roman" w:cs="Times New Roman"/>
          <w:sz w:val="26"/>
          <w:szCs w:val="26"/>
        </w:rPr>
      </w:pPr>
      <w:proofErr w:type="gramStart"/>
      <w:r w:rsidRPr="006802FA">
        <w:rPr>
          <w:rFonts w:ascii="Times New Roman" w:hAnsi="Times New Roman" w:cs="Times New Roman"/>
          <w:sz w:val="26"/>
          <w:szCs w:val="26"/>
        </w:rPr>
        <w:t>Основными источниками формирования доходной части областного бюджета  в 201</w:t>
      </w:r>
      <w:r>
        <w:rPr>
          <w:rFonts w:ascii="Times New Roman" w:hAnsi="Times New Roman" w:cs="Times New Roman"/>
          <w:sz w:val="26"/>
          <w:szCs w:val="26"/>
        </w:rPr>
        <w:t>9</w:t>
      </w:r>
      <w:r w:rsidRPr="006802FA">
        <w:rPr>
          <w:rFonts w:ascii="Times New Roman" w:hAnsi="Times New Roman" w:cs="Times New Roman"/>
          <w:sz w:val="26"/>
          <w:szCs w:val="26"/>
        </w:rPr>
        <w:t xml:space="preserve"> году остались 4 налога: налог на доходы физических лиц, удельный вес которого в структуре налоговых и неналоговых доходов составил 3</w:t>
      </w:r>
      <w:r>
        <w:rPr>
          <w:rFonts w:ascii="Times New Roman" w:hAnsi="Times New Roman" w:cs="Times New Roman"/>
          <w:sz w:val="26"/>
          <w:szCs w:val="26"/>
        </w:rPr>
        <w:t>2</w:t>
      </w:r>
      <w:r w:rsidRPr="006802FA">
        <w:rPr>
          <w:rFonts w:ascii="Times New Roman" w:hAnsi="Times New Roman" w:cs="Times New Roman"/>
          <w:sz w:val="26"/>
          <w:szCs w:val="26"/>
        </w:rPr>
        <w:t>,</w:t>
      </w:r>
      <w:r>
        <w:rPr>
          <w:rFonts w:ascii="Times New Roman" w:hAnsi="Times New Roman" w:cs="Times New Roman"/>
          <w:sz w:val="26"/>
          <w:szCs w:val="26"/>
        </w:rPr>
        <w:t>4</w:t>
      </w:r>
      <w:r w:rsidRPr="006802FA">
        <w:rPr>
          <w:rFonts w:ascii="Times New Roman" w:hAnsi="Times New Roman" w:cs="Times New Roman"/>
          <w:sz w:val="26"/>
          <w:szCs w:val="26"/>
        </w:rPr>
        <w:t>%, налог на прибыль организаций – 3</w:t>
      </w:r>
      <w:r>
        <w:rPr>
          <w:rFonts w:ascii="Times New Roman" w:hAnsi="Times New Roman" w:cs="Times New Roman"/>
          <w:sz w:val="26"/>
          <w:szCs w:val="26"/>
        </w:rPr>
        <w:t>2</w:t>
      </w:r>
      <w:r w:rsidRPr="006802FA">
        <w:rPr>
          <w:rFonts w:ascii="Times New Roman" w:hAnsi="Times New Roman" w:cs="Times New Roman"/>
          <w:sz w:val="26"/>
          <w:szCs w:val="26"/>
        </w:rPr>
        <w:t>,</w:t>
      </w:r>
      <w:r>
        <w:rPr>
          <w:rFonts w:ascii="Times New Roman" w:hAnsi="Times New Roman" w:cs="Times New Roman"/>
          <w:sz w:val="26"/>
          <w:szCs w:val="26"/>
        </w:rPr>
        <w:t>1</w:t>
      </w:r>
      <w:r w:rsidRPr="006802FA">
        <w:rPr>
          <w:rFonts w:ascii="Times New Roman" w:hAnsi="Times New Roman" w:cs="Times New Roman"/>
          <w:sz w:val="26"/>
          <w:szCs w:val="26"/>
        </w:rPr>
        <w:t>%, акцизы по подакцизным товарам – 1</w:t>
      </w:r>
      <w:r>
        <w:rPr>
          <w:rFonts w:ascii="Times New Roman" w:hAnsi="Times New Roman" w:cs="Times New Roman"/>
          <w:sz w:val="26"/>
          <w:szCs w:val="26"/>
        </w:rPr>
        <w:t>4</w:t>
      </w:r>
      <w:r w:rsidRPr="006802FA">
        <w:rPr>
          <w:rFonts w:ascii="Times New Roman" w:hAnsi="Times New Roman" w:cs="Times New Roman"/>
          <w:sz w:val="26"/>
          <w:szCs w:val="26"/>
        </w:rPr>
        <w:t>,</w:t>
      </w:r>
      <w:r>
        <w:rPr>
          <w:rFonts w:ascii="Times New Roman" w:hAnsi="Times New Roman" w:cs="Times New Roman"/>
          <w:sz w:val="26"/>
          <w:szCs w:val="26"/>
        </w:rPr>
        <w:t>0</w:t>
      </w:r>
      <w:r w:rsidRPr="006802FA">
        <w:rPr>
          <w:rFonts w:ascii="Times New Roman" w:hAnsi="Times New Roman" w:cs="Times New Roman"/>
          <w:sz w:val="26"/>
          <w:szCs w:val="26"/>
        </w:rPr>
        <w:t>% и налог на имущество организаций  – 1</w:t>
      </w:r>
      <w:r>
        <w:rPr>
          <w:rFonts w:ascii="Times New Roman" w:hAnsi="Times New Roman" w:cs="Times New Roman"/>
          <w:sz w:val="26"/>
          <w:szCs w:val="26"/>
        </w:rPr>
        <w:t>2</w:t>
      </w:r>
      <w:r w:rsidRPr="006802FA">
        <w:rPr>
          <w:rFonts w:ascii="Times New Roman" w:hAnsi="Times New Roman" w:cs="Times New Roman"/>
          <w:sz w:val="26"/>
          <w:szCs w:val="26"/>
        </w:rPr>
        <w:t>,</w:t>
      </w:r>
      <w:r>
        <w:rPr>
          <w:rFonts w:ascii="Times New Roman" w:hAnsi="Times New Roman" w:cs="Times New Roman"/>
          <w:sz w:val="26"/>
          <w:szCs w:val="26"/>
        </w:rPr>
        <w:t>8</w:t>
      </w:r>
      <w:r w:rsidRPr="006802FA">
        <w:rPr>
          <w:rFonts w:ascii="Times New Roman" w:hAnsi="Times New Roman" w:cs="Times New Roman"/>
          <w:sz w:val="26"/>
          <w:szCs w:val="26"/>
        </w:rPr>
        <w:t>%. Доля указанных налогов в общей сумме налоговых и неналоговых доходов – 9</w:t>
      </w:r>
      <w:r>
        <w:rPr>
          <w:rFonts w:ascii="Times New Roman" w:hAnsi="Times New Roman" w:cs="Times New Roman"/>
          <w:sz w:val="26"/>
          <w:szCs w:val="26"/>
        </w:rPr>
        <w:t>1</w:t>
      </w:r>
      <w:r w:rsidRPr="006802FA">
        <w:rPr>
          <w:rFonts w:ascii="Times New Roman" w:hAnsi="Times New Roman" w:cs="Times New Roman"/>
          <w:sz w:val="26"/>
          <w:szCs w:val="26"/>
        </w:rPr>
        <w:t>,3% (в 201</w:t>
      </w:r>
      <w:r>
        <w:rPr>
          <w:rFonts w:ascii="Times New Roman" w:hAnsi="Times New Roman" w:cs="Times New Roman"/>
          <w:sz w:val="26"/>
          <w:szCs w:val="26"/>
        </w:rPr>
        <w:t>8</w:t>
      </w:r>
      <w:r w:rsidRPr="006802FA">
        <w:rPr>
          <w:rFonts w:ascii="Times New Roman" w:hAnsi="Times New Roman" w:cs="Times New Roman"/>
          <w:sz w:val="26"/>
          <w:szCs w:val="26"/>
        </w:rPr>
        <w:t xml:space="preserve"> году – 92,</w:t>
      </w:r>
      <w:r>
        <w:rPr>
          <w:rFonts w:ascii="Times New Roman" w:hAnsi="Times New Roman" w:cs="Times New Roman"/>
          <w:sz w:val="26"/>
          <w:szCs w:val="26"/>
        </w:rPr>
        <w:t>3</w:t>
      </w:r>
      <w:r w:rsidRPr="006802FA">
        <w:rPr>
          <w:rFonts w:ascii="Times New Roman" w:hAnsi="Times New Roman" w:cs="Times New Roman"/>
          <w:sz w:val="26"/>
          <w:szCs w:val="26"/>
        </w:rPr>
        <w:t>%).</w:t>
      </w:r>
      <w:proofErr w:type="gramEnd"/>
    </w:p>
    <w:p w:rsidR="00050301" w:rsidRPr="006802FA" w:rsidRDefault="00050301" w:rsidP="003E676F">
      <w:pPr>
        <w:spacing w:after="0" w:line="240" w:lineRule="auto"/>
        <w:ind w:firstLine="709"/>
        <w:jc w:val="both"/>
        <w:rPr>
          <w:rFonts w:ascii="Times New Roman" w:hAnsi="Times New Roman" w:cs="Times New Roman"/>
          <w:sz w:val="26"/>
          <w:szCs w:val="26"/>
        </w:rPr>
      </w:pPr>
      <w:r w:rsidRPr="006802FA">
        <w:rPr>
          <w:rFonts w:ascii="Times New Roman" w:hAnsi="Times New Roman" w:cs="Times New Roman"/>
          <w:sz w:val="26"/>
          <w:szCs w:val="26"/>
        </w:rPr>
        <w:t>Неналоговые доходы областного бюджета исполнены в объеме 1 0</w:t>
      </w:r>
      <w:r>
        <w:rPr>
          <w:rFonts w:ascii="Times New Roman" w:hAnsi="Times New Roman" w:cs="Times New Roman"/>
          <w:sz w:val="26"/>
          <w:szCs w:val="26"/>
        </w:rPr>
        <w:t>73</w:t>
      </w:r>
      <w:r w:rsidRPr="006802FA">
        <w:rPr>
          <w:rFonts w:ascii="Times New Roman" w:hAnsi="Times New Roman" w:cs="Times New Roman"/>
          <w:sz w:val="26"/>
          <w:szCs w:val="26"/>
        </w:rPr>
        <w:t> 9</w:t>
      </w:r>
      <w:r>
        <w:rPr>
          <w:rFonts w:ascii="Times New Roman" w:hAnsi="Times New Roman" w:cs="Times New Roman"/>
          <w:sz w:val="26"/>
          <w:szCs w:val="26"/>
        </w:rPr>
        <w:t>06</w:t>
      </w:r>
      <w:r w:rsidRPr="006802FA">
        <w:rPr>
          <w:rFonts w:ascii="Times New Roman" w:hAnsi="Times New Roman" w:cs="Times New Roman"/>
          <w:sz w:val="26"/>
          <w:szCs w:val="26"/>
        </w:rPr>
        <w:t>,8 тыс. рублей с темпом роста к прошлому году 1</w:t>
      </w:r>
      <w:r>
        <w:rPr>
          <w:rFonts w:ascii="Times New Roman" w:hAnsi="Times New Roman" w:cs="Times New Roman"/>
          <w:sz w:val="26"/>
          <w:szCs w:val="26"/>
        </w:rPr>
        <w:t>03</w:t>
      </w:r>
      <w:r w:rsidRPr="006802FA">
        <w:rPr>
          <w:rFonts w:ascii="Times New Roman" w:hAnsi="Times New Roman" w:cs="Times New Roman"/>
          <w:sz w:val="26"/>
          <w:szCs w:val="26"/>
        </w:rPr>
        <w:t>,</w:t>
      </w:r>
      <w:r>
        <w:rPr>
          <w:rFonts w:ascii="Times New Roman" w:hAnsi="Times New Roman" w:cs="Times New Roman"/>
          <w:sz w:val="26"/>
          <w:szCs w:val="26"/>
        </w:rPr>
        <w:t>2</w:t>
      </w:r>
      <w:r w:rsidRPr="006802FA">
        <w:rPr>
          <w:rFonts w:ascii="Times New Roman" w:hAnsi="Times New Roman" w:cs="Times New Roman"/>
          <w:sz w:val="26"/>
          <w:szCs w:val="26"/>
        </w:rPr>
        <w:t>%. Годовые плановые назначения по неналоговым доходам областного бюджета за 201</w:t>
      </w:r>
      <w:r>
        <w:rPr>
          <w:rFonts w:ascii="Times New Roman" w:hAnsi="Times New Roman" w:cs="Times New Roman"/>
          <w:sz w:val="26"/>
          <w:szCs w:val="26"/>
        </w:rPr>
        <w:t>9</w:t>
      </w:r>
      <w:r w:rsidRPr="006802FA">
        <w:rPr>
          <w:rFonts w:ascii="Times New Roman" w:hAnsi="Times New Roman" w:cs="Times New Roman"/>
          <w:sz w:val="26"/>
          <w:szCs w:val="26"/>
        </w:rPr>
        <w:t xml:space="preserve"> год выполнены на </w:t>
      </w:r>
      <w:r>
        <w:rPr>
          <w:rFonts w:ascii="Times New Roman" w:hAnsi="Times New Roman" w:cs="Times New Roman"/>
          <w:sz w:val="26"/>
          <w:szCs w:val="26"/>
        </w:rPr>
        <w:t>8</w:t>
      </w:r>
      <w:r w:rsidRPr="006802FA">
        <w:rPr>
          <w:rFonts w:ascii="Times New Roman" w:hAnsi="Times New Roman" w:cs="Times New Roman"/>
          <w:sz w:val="26"/>
          <w:szCs w:val="26"/>
        </w:rPr>
        <w:t>3,</w:t>
      </w:r>
      <w:r>
        <w:rPr>
          <w:rFonts w:ascii="Times New Roman" w:hAnsi="Times New Roman" w:cs="Times New Roman"/>
          <w:sz w:val="26"/>
          <w:szCs w:val="26"/>
        </w:rPr>
        <w:t>2</w:t>
      </w:r>
      <w:r w:rsidRPr="006802FA">
        <w:rPr>
          <w:rFonts w:ascii="Times New Roman" w:hAnsi="Times New Roman" w:cs="Times New Roman"/>
          <w:sz w:val="26"/>
          <w:szCs w:val="26"/>
        </w:rPr>
        <w:t>%.</w:t>
      </w:r>
    </w:p>
    <w:p w:rsidR="00050301" w:rsidRPr="006802FA" w:rsidRDefault="00050301" w:rsidP="003E676F">
      <w:pPr>
        <w:spacing w:after="0" w:line="240" w:lineRule="auto"/>
        <w:ind w:firstLine="709"/>
        <w:jc w:val="both"/>
        <w:rPr>
          <w:rFonts w:ascii="Times New Roman" w:hAnsi="Times New Roman" w:cs="Times New Roman"/>
          <w:sz w:val="26"/>
          <w:szCs w:val="26"/>
        </w:rPr>
      </w:pPr>
      <w:r w:rsidRPr="006802FA">
        <w:rPr>
          <w:rFonts w:ascii="Times New Roman" w:hAnsi="Times New Roman" w:cs="Times New Roman"/>
          <w:sz w:val="26"/>
          <w:szCs w:val="26"/>
        </w:rPr>
        <w:t>Основную долю в неналоговых доходах в 201</w:t>
      </w:r>
      <w:r>
        <w:rPr>
          <w:rFonts w:ascii="Times New Roman" w:hAnsi="Times New Roman" w:cs="Times New Roman"/>
          <w:sz w:val="26"/>
          <w:szCs w:val="26"/>
        </w:rPr>
        <w:t>9</w:t>
      </w:r>
      <w:r w:rsidRPr="006802FA">
        <w:rPr>
          <w:rFonts w:ascii="Times New Roman" w:hAnsi="Times New Roman" w:cs="Times New Roman"/>
          <w:sz w:val="26"/>
          <w:szCs w:val="26"/>
        </w:rPr>
        <w:t xml:space="preserve"> году занимают платежи при пользовании природными ресурсами – </w:t>
      </w:r>
      <w:r>
        <w:rPr>
          <w:rFonts w:ascii="Times New Roman" w:hAnsi="Times New Roman" w:cs="Times New Roman"/>
          <w:sz w:val="26"/>
          <w:szCs w:val="26"/>
        </w:rPr>
        <w:t xml:space="preserve">413 774,2 </w:t>
      </w:r>
      <w:r w:rsidRPr="006802FA">
        <w:rPr>
          <w:rFonts w:ascii="Times New Roman" w:hAnsi="Times New Roman" w:cs="Times New Roman"/>
          <w:sz w:val="26"/>
          <w:szCs w:val="26"/>
        </w:rPr>
        <w:t>(3</w:t>
      </w:r>
      <w:r>
        <w:rPr>
          <w:rFonts w:ascii="Times New Roman" w:hAnsi="Times New Roman" w:cs="Times New Roman"/>
          <w:sz w:val="26"/>
          <w:szCs w:val="26"/>
        </w:rPr>
        <w:t>8</w:t>
      </w:r>
      <w:r w:rsidRPr="006802FA">
        <w:rPr>
          <w:rFonts w:ascii="Times New Roman" w:hAnsi="Times New Roman" w:cs="Times New Roman"/>
          <w:sz w:val="26"/>
          <w:szCs w:val="26"/>
        </w:rPr>
        <w:t>,</w:t>
      </w:r>
      <w:r>
        <w:rPr>
          <w:rFonts w:ascii="Times New Roman" w:hAnsi="Times New Roman" w:cs="Times New Roman"/>
          <w:sz w:val="26"/>
          <w:szCs w:val="26"/>
        </w:rPr>
        <w:t>5</w:t>
      </w:r>
      <w:r w:rsidRPr="006802FA">
        <w:rPr>
          <w:rFonts w:ascii="Times New Roman" w:hAnsi="Times New Roman" w:cs="Times New Roman"/>
          <w:sz w:val="26"/>
          <w:szCs w:val="26"/>
        </w:rPr>
        <w:t xml:space="preserve">%) тыс. рублей и штрафные санкции – </w:t>
      </w:r>
      <w:r>
        <w:rPr>
          <w:rFonts w:ascii="Times New Roman" w:hAnsi="Times New Roman" w:cs="Times New Roman"/>
          <w:sz w:val="26"/>
          <w:szCs w:val="26"/>
        </w:rPr>
        <w:t>444</w:t>
      </w:r>
      <w:r w:rsidRPr="006802FA">
        <w:rPr>
          <w:rFonts w:ascii="Times New Roman" w:hAnsi="Times New Roman" w:cs="Times New Roman"/>
          <w:sz w:val="26"/>
          <w:szCs w:val="26"/>
        </w:rPr>
        <w:t> </w:t>
      </w:r>
      <w:r>
        <w:rPr>
          <w:rFonts w:ascii="Times New Roman" w:hAnsi="Times New Roman" w:cs="Times New Roman"/>
          <w:sz w:val="26"/>
          <w:szCs w:val="26"/>
        </w:rPr>
        <w:t>220</w:t>
      </w:r>
      <w:r w:rsidRPr="006802FA">
        <w:rPr>
          <w:rFonts w:ascii="Times New Roman" w:hAnsi="Times New Roman" w:cs="Times New Roman"/>
          <w:sz w:val="26"/>
          <w:szCs w:val="26"/>
        </w:rPr>
        <w:t>,8 тыс. рублей (4</w:t>
      </w:r>
      <w:r>
        <w:rPr>
          <w:rFonts w:ascii="Times New Roman" w:hAnsi="Times New Roman" w:cs="Times New Roman"/>
          <w:sz w:val="26"/>
          <w:szCs w:val="26"/>
        </w:rPr>
        <w:t>1</w:t>
      </w:r>
      <w:r w:rsidRPr="006802FA">
        <w:rPr>
          <w:rFonts w:ascii="Times New Roman" w:hAnsi="Times New Roman" w:cs="Times New Roman"/>
          <w:sz w:val="26"/>
          <w:szCs w:val="26"/>
        </w:rPr>
        <w:t>,</w:t>
      </w:r>
      <w:r>
        <w:rPr>
          <w:rFonts w:ascii="Times New Roman" w:hAnsi="Times New Roman" w:cs="Times New Roman"/>
          <w:sz w:val="26"/>
          <w:szCs w:val="26"/>
        </w:rPr>
        <w:t>4</w:t>
      </w:r>
      <w:r w:rsidRPr="006802FA">
        <w:rPr>
          <w:rFonts w:ascii="Times New Roman" w:hAnsi="Times New Roman" w:cs="Times New Roman"/>
          <w:sz w:val="26"/>
          <w:szCs w:val="26"/>
        </w:rPr>
        <w:t>%). Доля неналоговых доходов в общей сумме налоговых и неналоговых доходов увеличилась с 2,</w:t>
      </w:r>
      <w:r>
        <w:rPr>
          <w:rFonts w:ascii="Times New Roman" w:hAnsi="Times New Roman" w:cs="Times New Roman"/>
          <w:sz w:val="26"/>
          <w:szCs w:val="26"/>
        </w:rPr>
        <w:t>1</w:t>
      </w:r>
      <w:r w:rsidRPr="006802FA">
        <w:rPr>
          <w:rFonts w:ascii="Times New Roman" w:hAnsi="Times New Roman" w:cs="Times New Roman"/>
          <w:sz w:val="26"/>
          <w:szCs w:val="26"/>
        </w:rPr>
        <w:t>% до 2,</w:t>
      </w:r>
      <w:r>
        <w:rPr>
          <w:rFonts w:ascii="Times New Roman" w:hAnsi="Times New Roman" w:cs="Times New Roman"/>
          <w:sz w:val="26"/>
          <w:szCs w:val="26"/>
        </w:rPr>
        <w:t>2</w:t>
      </w:r>
      <w:r w:rsidRPr="006802FA">
        <w:rPr>
          <w:rFonts w:ascii="Times New Roman" w:hAnsi="Times New Roman" w:cs="Times New Roman"/>
          <w:sz w:val="26"/>
          <w:szCs w:val="26"/>
        </w:rPr>
        <w:t>%.</w:t>
      </w:r>
    </w:p>
    <w:p w:rsidR="00050301" w:rsidRPr="006802FA" w:rsidRDefault="00050301" w:rsidP="003E676F">
      <w:pPr>
        <w:spacing w:after="0" w:line="240" w:lineRule="auto"/>
        <w:ind w:firstLine="708"/>
        <w:jc w:val="both"/>
        <w:rPr>
          <w:rFonts w:ascii="Times New Roman" w:hAnsi="Times New Roman" w:cs="Times New Roman"/>
          <w:bCs/>
          <w:sz w:val="26"/>
          <w:szCs w:val="26"/>
        </w:rPr>
      </w:pPr>
      <w:r w:rsidRPr="006802FA">
        <w:rPr>
          <w:rFonts w:ascii="Times New Roman" w:hAnsi="Times New Roman" w:cs="Times New Roman"/>
          <w:bCs/>
          <w:sz w:val="26"/>
          <w:szCs w:val="26"/>
        </w:rPr>
        <w:t>Анализ поступлений и причин невыполнения плановых показателей по видам налоговых и неналоговых доходов областного бюджета приведен ниже.</w:t>
      </w:r>
    </w:p>
    <w:p w:rsidR="00050301" w:rsidRPr="006802FA" w:rsidRDefault="00050301" w:rsidP="00050301">
      <w:pPr>
        <w:spacing w:after="0" w:line="240" w:lineRule="auto"/>
        <w:ind w:firstLine="709"/>
        <w:jc w:val="center"/>
        <w:rPr>
          <w:rFonts w:ascii="Times New Roman" w:hAnsi="Times New Roman" w:cs="Times New Roman"/>
          <w:b/>
          <w:bCs/>
          <w:sz w:val="26"/>
          <w:szCs w:val="26"/>
        </w:rPr>
      </w:pPr>
    </w:p>
    <w:p w:rsidR="00050301" w:rsidRPr="006802FA" w:rsidRDefault="00050301" w:rsidP="00050301">
      <w:pPr>
        <w:spacing w:after="0" w:line="240" w:lineRule="auto"/>
        <w:jc w:val="center"/>
        <w:rPr>
          <w:rFonts w:ascii="Times New Roman" w:hAnsi="Times New Roman" w:cs="Times New Roman"/>
          <w:b/>
          <w:bCs/>
          <w:sz w:val="26"/>
          <w:szCs w:val="26"/>
        </w:rPr>
      </w:pPr>
      <w:r w:rsidRPr="006802FA">
        <w:rPr>
          <w:rFonts w:ascii="Times New Roman" w:hAnsi="Times New Roman" w:cs="Times New Roman"/>
          <w:b/>
          <w:bCs/>
          <w:sz w:val="26"/>
          <w:szCs w:val="26"/>
        </w:rPr>
        <w:t>Налог на прибыль организаций</w:t>
      </w:r>
    </w:p>
    <w:p w:rsidR="00050301" w:rsidRPr="006802FA" w:rsidRDefault="00050301" w:rsidP="00050301">
      <w:pPr>
        <w:spacing w:after="0" w:line="240" w:lineRule="auto"/>
        <w:ind w:firstLine="709"/>
        <w:jc w:val="center"/>
        <w:rPr>
          <w:rFonts w:ascii="Times New Roman" w:hAnsi="Times New Roman" w:cs="Times New Roman"/>
          <w:b/>
          <w:bCs/>
          <w:sz w:val="26"/>
          <w:szCs w:val="26"/>
        </w:rPr>
      </w:pPr>
    </w:p>
    <w:p w:rsidR="00050301" w:rsidRPr="006802FA" w:rsidRDefault="00050301" w:rsidP="00050301">
      <w:pPr>
        <w:spacing w:after="0" w:line="240" w:lineRule="auto"/>
        <w:ind w:firstLine="709"/>
        <w:jc w:val="both"/>
        <w:rPr>
          <w:rFonts w:ascii="Times New Roman" w:hAnsi="Times New Roman" w:cs="Times New Roman"/>
          <w:bCs/>
          <w:sz w:val="26"/>
          <w:szCs w:val="26"/>
        </w:rPr>
      </w:pPr>
      <w:r w:rsidRPr="006802FA">
        <w:rPr>
          <w:rFonts w:ascii="Times New Roman" w:hAnsi="Times New Roman" w:cs="Times New Roman"/>
          <w:bCs/>
          <w:sz w:val="26"/>
          <w:szCs w:val="26"/>
        </w:rPr>
        <w:t>По состоянию на 01.01.20</w:t>
      </w:r>
      <w:r>
        <w:rPr>
          <w:rFonts w:ascii="Times New Roman" w:hAnsi="Times New Roman" w:cs="Times New Roman"/>
          <w:bCs/>
          <w:sz w:val="26"/>
          <w:szCs w:val="26"/>
        </w:rPr>
        <w:t>20</w:t>
      </w:r>
      <w:r w:rsidRPr="006802FA">
        <w:rPr>
          <w:rFonts w:ascii="Times New Roman" w:hAnsi="Times New Roman" w:cs="Times New Roman"/>
          <w:bCs/>
          <w:sz w:val="26"/>
          <w:szCs w:val="26"/>
        </w:rPr>
        <w:t xml:space="preserve"> поступления от налога на прибыль организаций в областной бюджет составили 1</w:t>
      </w:r>
      <w:r>
        <w:rPr>
          <w:rFonts w:ascii="Times New Roman" w:hAnsi="Times New Roman" w:cs="Times New Roman"/>
          <w:bCs/>
          <w:sz w:val="26"/>
          <w:szCs w:val="26"/>
        </w:rPr>
        <w:t>5</w:t>
      </w:r>
      <w:r w:rsidRPr="006802FA">
        <w:rPr>
          <w:rFonts w:ascii="Times New Roman" w:hAnsi="Times New Roman" w:cs="Times New Roman"/>
          <w:bCs/>
          <w:sz w:val="26"/>
          <w:szCs w:val="26"/>
        </w:rPr>
        <w:t> </w:t>
      </w:r>
      <w:r>
        <w:rPr>
          <w:rFonts w:ascii="Times New Roman" w:hAnsi="Times New Roman" w:cs="Times New Roman"/>
          <w:bCs/>
          <w:sz w:val="26"/>
          <w:szCs w:val="26"/>
        </w:rPr>
        <w:t>805</w:t>
      </w:r>
      <w:r w:rsidRPr="006802FA">
        <w:rPr>
          <w:rFonts w:ascii="Times New Roman" w:hAnsi="Times New Roman" w:cs="Times New Roman"/>
          <w:bCs/>
          <w:sz w:val="26"/>
          <w:szCs w:val="26"/>
        </w:rPr>
        <w:t> </w:t>
      </w:r>
      <w:r>
        <w:rPr>
          <w:rFonts w:ascii="Times New Roman" w:hAnsi="Times New Roman" w:cs="Times New Roman"/>
          <w:bCs/>
          <w:sz w:val="26"/>
          <w:szCs w:val="26"/>
        </w:rPr>
        <w:t>715</w:t>
      </w:r>
      <w:r w:rsidRPr="006802FA">
        <w:rPr>
          <w:rFonts w:ascii="Times New Roman" w:hAnsi="Times New Roman" w:cs="Times New Roman"/>
          <w:bCs/>
          <w:sz w:val="26"/>
          <w:szCs w:val="26"/>
        </w:rPr>
        <w:t>,</w:t>
      </w:r>
      <w:r>
        <w:rPr>
          <w:rFonts w:ascii="Times New Roman" w:hAnsi="Times New Roman" w:cs="Times New Roman"/>
          <w:bCs/>
          <w:sz w:val="26"/>
          <w:szCs w:val="26"/>
        </w:rPr>
        <w:t>0</w:t>
      </w:r>
      <w:r w:rsidRPr="006802FA">
        <w:rPr>
          <w:rFonts w:ascii="Times New Roman" w:hAnsi="Times New Roman" w:cs="Times New Roman"/>
          <w:bCs/>
          <w:sz w:val="26"/>
          <w:szCs w:val="26"/>
        </w:rPr>
        <w:t xml:space="preserve"> тыс. рублей, план года исполнен на </w:t>
      </w:r>
      <w:r>
        <w:rPr>
          <w:rFonts w:ascii="Times New Roman" w:hAnsi="Times New Roman" w:cs="Times New Roman"/>
          <w:bCs/>
          <w:sz w:val="26"/>
          <w:szCs w:val="26"/>
        </w:rPr>
        <w:t>88,4</w:t>
      </w:r>
      <w:r w:rsidRPr="006802FA">
        <w:rPr>
          <w:rFonts w:ascii="Times New Roman" w:hAnsi="Times New Roman" w:cs="Times New Roman"/>
          <w:bCs/>
          <w:sz w:val="26"/>
          <w:szCs w:val="26"/>
        </w:rPr>
        <w:t xml:space="preserve">%, </w:t>
      </w:r>
      <w:r>
        <w:rPr>
          <w:rFonts w:ascii="Times New Roman" w:hAnsi="Times New Roman" w:cs="Times New Roman"/>
          <w:bCs/>
          <w:sz w:val="26"/>
          <w:szCs w:val="26"/>
        </w:rPr>
        <w:br/>
      </w:r>
      <w:r w:rsidRPr="006802FA">
        <w:rPr>
          <w:rFonts w:ascii="Times New Roman" w:hAnsi="Times New Roman" w:cs="Times New Roman"/>
          <w:bCs/>
          <w:sz w:val="26"/>
          <w:szCs w:val="26"/>
        </w:rPr>
        <w:t>(</w:t>
      </w:r>
      <w:r>
        <w:rPr>
          <w:rFonts w:ascii="Times New Roman" w:hAnsi="Times New Roman" w:cs="Times New Roman"/>
          <w:bCs/>
          <w:sz w:val="26"/>
          <w:szCs w:val="26"/>
        </w:rPr>
        <w:t>-</w:t>
      </w:r>
      <w:r w:rsidRPr="006802FA">
        <w:rPr>
          <w:rFonts w:ascii="Times New Roman" w:hAnsi="Times New Roman" w:cs="Times New Roman"/>
          <w:bCs/>
          <w:sz w:val="26"/>
          <w:szCs w:val="26"/>
        </w:rPr>
        <w:t>2 08</w:t>
      </w:r>
      <w:r>
        <w:rPr>
          <w:rFonts w:ascii="Times New Roman" w:hAnsi="Times New Roman" w:cs="Times New Roman"/>
          <w:bCs/>
          <w:sz w:val="26"/>
          <w:szCs w:val="26"/>
        </w:rPr>
        <w:t>0</w:t>
      </w:r>
      <w:r w:rsidRPr="006802FA">
        <w:rPr>
          <w:rFonts w:ascii="Times New Roman" w:hAnsi="Times New Roman" w:cs="Times New Roman"/>
          <w:bCs/>
          <w:sz w:val="26"/>
          <w:szCs w:val="26"/>
        </w:rPr>
        <w:t> </w:t>
      </w:r>
      <w:r>
        <w:rPr>
          <w:rFonts w:ascii="Times New Roman" w:hAnsi="Times New Roman" w:cs="Times New Roman"/>
          <w:bCs/>
          <w:sz w:val="26"/>
          <w:szCs w:val="26"/>
        </w:rPr>
        <w:t>709</w:t>
      </w:r>
      <w:r w:rsidRPr="006802FA">
        <w:rPr>
          <w:rFonts w:ascii="Times New Roman" w:hAnsi="Times New Roman" w:cs="Times New Roman"/>
          <w:bCs/>
          <w:sz w:val="26"/>
          <w:szCs w:val="26"/>
        </w:rPr>
        <w:t>,</w:t>
      </w:r>
      <w:r>
        <w:rPr>
          <w:rFonts w:ascii="Times New Roman" w:hAnsi="Times New Roman" w:cs="Times New Roman"/>
          <w:bCs/>
          <w:sz w:val="26"/>
          <w:szCs w:val="26"/>
        </w:rPr>
        <w:t>4</w:t>
      </w:r>
      <w:r w:rsidRPr="006802FA">
        <w:rPr>
          <w:rFonts w:ascii="Times New Roman" w:hAnsi="Times New Roman" w:cs="Times New Roman"/>
          <w:bCs/>
          <w:sz w:val="26"/>
          <w:szCs w:val="26"/>
        </w:rPr>
        <w:t xml:space="preserve"> тыс. рублей). Темп </w:t>
      </w:r>
      <w:r>
        <w:rPr>
          <w:rFonts w:ascii="Times New Roman" w:hAnsi="Times New Roman" w:cs="Times New Roman"/>
          <w:bCs/>
          <w:sz w:val="26"/>
          <w:szCs w:val="26"/>
        </w:rPr>
        <w:t>роста поступлений по итогам 2019</w:t>
      </w:r>
      <w:r w:rsidRPr="006802FA">
        <w:rPr>
          <w:rFonts w:ascii="Times New Roman" w:hAnsi="Times New Roman" w:cs="Times New Roman"/>
          <w:bCs/>
          <w:sz w:val="26"/>
          <w:szCs w:val="26"/>
        </w:rPr>
        <w:t xml:space="preserve"> года к 201</w:t>
      </w:r>
      <w:r>
        <w:rPr>
          <w:rFonts w:ascii="Times New Roman" w:hAnsi="Times New Roman" w:cs="Times New Roman"/>
          <w:bCs/>
          <w:sz w:val="26"/>
          <w:szCs w:val="26"/>
        </w:rPr>
        <w:t>8</w:t>
      </w:r>
      <w:r w:rsidRPr="006802FA">
        <w:rPr>
          <w:rFonts w:ascii="Times New Roman" w:hAnsi="Times New Roman" w:cs="Times New Roman"/>
          <w:bCs/>
          <w:sz w:val="26"/>
          <w:szCs w:val="26"/>
        </w:rPr>
        <w:t xml:space="preserve"> году сложился на уровне </w:t>
      </w:r>
      <w:r>
        <w:rPr>
          <w:rFonts w:ascii="Times New Roman" w:hAnsi="Times New Roman" w:cs="Times New Roman"/>
          <w:bCs/>
          <w:sz w:val="26"/>
          <w:szCs w:val="26"/>
        </w:rPr>
        <w:t>91,1</w:t>
      </w:r>
      <w:r w:rsidRPr="006802FA">
        <w:rPr>
          <w:rFonts w:ascii="Times New Roman" w:hAnsi="Times New Roman" w:cs="Times New Roman"/>
          <w:bCs/>
          <w:sz w:val="26"/>
          <w:szCs w:val="26"/>
        </w:rPr>
        <w:t>% (</w:t>
      </w:r>
      <w:r>
        <w:rPr>
          <w:rFonts w:ascii="Times New Roman" w:hAnsi="Times New Roman" w:cs="Times New Roman"/>
          <w:bCs/>
          <w:sz w:val="26"/>
          <w:szCs w:val="26"/>
        </w:rPr>
        <w:t>-1</w:t>
      </w:r>
      <w:r w:rsidRPr="006802FA">
        <w:rPr>
          <w:rFonts w:ascii="Times New Roman" w:hAnsi="Times New Roman" w:cs="Times New Roman"/>
          <w:bCs/>
          <w:sz w:val="26"/>
          <w:szCs w:val="26"/>
        </w:rPr>
        <w:t> 5</w:t>
      </w:r>
      <w:r>
        <w:rPr>
          <w:rFonts w:ascii="Times New Roman" w:hAnsi="Times New Roman" w:cs="Times New Roman"/>
          <w:bCs/>
          <w:sz w:val="26"/>
          <w:szCs w:val="26"/>
        </w:rPr>
        <w:t>48</w:t>
      </w:r>
      <w:r w:rsidRPr="006802FA">
        <w:rPr>
          <w:rFonts w:ascii="Times New Roman" w:hAnsi="Times New Roman" w:cs="Times New Roman"/>
          <w:bCs/>
          <w:sz w:val="26"/>
          <w:szCs w:val="26"/>
        </w:rPr>
        <w:t> 0</w:t>
      </w:r>
      <w:r>
        <w:rPr>
          <w:rFonts w:ascii="Times New Roman" w:hAnsi="Times New Roman" w:cs="Times New Roman"/>
          <w:bCs/>
          <w:sz w:val="26"/>
          <w:szCs w:val="26"/>
        </w:rPr>
        <w:t>99</w:t>
      </w:r>
      <w:r w:rsidRPr="006802FA">
        <w:rPr>
          <w:rFonts w:ascii="Times New Roman" w:hAnsi="Times New Roman" w:cs="Times New Roman"/>
          <w:bCs/>
          <w:sz w:val="26"/>
          <w:szCs w:val="26"/>
        </w:rPr>
        <w:t>,</w:t>
      </w:r>
      <w:r>
        <w:rPr>
          <w:rFonts w:ascii="Times New Roman" w:hAnsi="Times New Roman" w:cs="Times New Roman"/>
          <w:bCs/>
          <w:sz w:val="26"/>
          <w:szCs w:val="26"/>
        </w:rPr>
        <w:t>6 тыс. рублей).</w:t>
      </w:r>
    </w:p>
    <w:p w:rsidR="00050301" w:rsidRPr="006802FA" w:rsidRDefault="00050301" w:rsidP="00050301">
      <w:pPr>
        <w:tabs>
          <w:tab w:val="left" w:pos="10080"/>
        </w:tabs>
        <w:spacing w:after="0" w:line="240" w:lineRule="auto"/>
        <w:ind w:firstLine="709"/>
        <w:jc w:val="both"/>
        <w:rPr>
          <w:rFonts w:ascii="Times New Roman" w:hAnsi="Times New Roman" w:cs="Times New Roman"/>
          <w:bCs/>
          <w:sz w:val="26"/>
          <w:szCs w:val="26"/>
        </w:rPr>
      </w:pPr>
      <w:proofErr w:type="gramStart"/>
      <w:r w:rsidRPr="006802FA">
        <w:rPr>
          <w:rFonts w:ascii="Times New Roman" w:hAnsi="Times New Roman" w:cs="Times New Roman"/>
          <w:bCs/>
          <w:sz w:val="26"/>
          <w:szCs w:val="26"/>
        </w:rPr>
        <w:t>По организациям, состоящим на налоговом учете в Межрегиональных ИФНС России по крупнейшим налогоплательщикам, поступило в отчетном году 8</w:t>
      </w:r>
      <w:r>
        <w:rPr>
          <w:rFonts w:ascii="Times New Roman" w:hAnsi="Times New Roman" w:cs="Times New Roman"/>
          <w:bCs/>
          <w:sz w:val="26"/>
          <w:szCs w:val="26"/>
        </w:rPr>
        <w:t> 407,8</w:t>
      </w:r>
      <w:r w:rsidRPr="006802FA">
        <w:rPr>
          <w:rFonts w:ascii="Times New Roman" w:hAnsi="Times New Roman" w:cs="Times New Roman"/>
          <w:bCs/>
          <w:sz w:val="26"/>
          <w:szCs w:val="26"/>
        </w:rPr>
        <w:t xml:space="preserve"> млн. рублей, что на </w:t>
      </w:r>
      <w:r>
        <w:rPr>
          <w:rFonts w:ascii="Times New Roman" w:hAnsi="Times New Roman" w:cs="Times New Roman"/>
          <w:bCs/>
          <w:sz w:val="26"/>
          <w:szCs w:val="26"/>
        </w:rPr>
        <w:t>18</w:t>
      </w:r>
      <w:r w:rsidRPr="006802FA">
        <w:rPr>
          <w:rFonts w:ascii="Times New Roman" w:hAnsi="Times New Roman" w:cs="Times New Roman"/>
          <w:bCs/>
          <w:sz w:val="26"/>
          <w:szCs w:val="26"/>
        </w:rPr>
        <w:t>,</w:t>
      </w:r>
      <w:r>
        <w:rPr>
          <w:rFonts w:ascii="Times New Roman" w:hAnsi="Times New Roman" w:cs="Times New Roman"/>
          <w:bCs/>
          <w:sz w:val="26"/>
          <w:szCs w:val="26"/>
        </w:rPr>
        <w:t>0</w:t>
      </w:r>
      <w:r w:rsidRPr="006802FA">
        <w:rPr>
          <w:rFonts w:ascii="Times New Roman" w:hAnsi="Times New Roman" w:cs="Times New Roman"/>
          <w:bCs/>
          <w:sz w:val="26"/>
          <w:szCs w:val="26"/>
        </w:rPr>
        <w:t xml:space="preserve">% или на </w:t>
      </w:r>
      <w:r>
        <w:rPr>
          <w:rFonts w:ascii="Times New Roman" w:hAnsi="Times New Roman" w:cs="Times New Roman"/>
          <w:bCs/>
          <w:sz w:val="26"/>
          <w:szCs w:val="26"/>
        </w:rPr>
        <w:t>1 842,5</w:t>
      </w:r>
      <w:r w:rsidRPr="006802FA">
        <w:rPr>
          <w:rFonts w:ascii="Times New Roman" w:hAnsi="Times New Roman" w:cs="Times New Roman"/>
          <w:bCs/>
          <w:sz w:val="26"/>
          <w:szCs w:val="26"/>
        </w:rPr>
        <w:t xml:space="preserve"> млн. рублей </w:t>
      </w:r>
      <w:r>
        <w:rPr>
          <w:rFonts w:ascii="Times New Roman" w:hAnsi="Times New Roman" w:cs="Times New Roman"/>
          <w:bCs/>
          <w:sz w:val="26"/>
          <w:szCs w:val="26"/>
        </w:rPr>
        <w:t>меньше аналогичного периода 2018</w:t>
      </w:r>
      <w:r w:rsidRPr="006802FA">
        <w:rPr>
          <w:rFonts w:ascii="Times New Roman" w:hAnsi="Times New Roman" w:cs="Times New Roman"/>
          <w:bCs/>
          <w:sz w:val="26"/>
          <w:szCs w:val="26"/>
        </w:rPr>
        <w:t xml:space="preserve"> года</w:t>
      </w:r>
      <w:r>
        <w:rPr>
          <w:rFonts w:ascii="Times New Roman" w:hAnsi="Times New Roman" w:cs="Times New Roman"/>
          <w:bCs/>
          <w:sz w:val="26"/>
          <w:szCs w:val="26"/>
        </w:rPr>
        <w:t xml:space="preserve"> </w:t>
      </w:r>
      <w:r>
        <w:rPr>
          <w:rFonts w:ascii="Times New Roman" w:hAnsi="Times New Roman" w:cs="Times New Roman"/>
          <w:sz w:val="26"/>
          <w:szCs w:val="26"/>
        </w:rPr>
        <w:lastRenderedPageBreak/>
        <w:t xml:space="preserve">(в сопоставимых условиях 2019 года, с учетом передачи крупнейших налогоплательщиков в </w:t>
      </w:r>
      <w:r w:rsidRPr="006802FA">
        <w:rPr>
          <w:rFonts w:ascii="Times New Roman" w:hAnsi="Times New Roman" w:cs="Times New Roman"/>
          <w:bCs/>
          <w:sz w:val="26"/>
          <w:szCs w:val="26"/>
        </w:rPr>
        <w:t>Межрегиональны</w:t>
      </w:r>
      <w:r>
        <w:rPr>
          <w:rFonts w:ascii="Times New Roman" w:hAnsi="Times New Roman" w:cs="Times New Roman"/>
          <w:bCs/>
          <w:sz w:val="26"/>
          <w:szCs w:val="26"/>
        </w:rPr>
        <w:t>е</w:t>
      </w:r>
      <w:r w:rsidRPr="006802FA">
        <w:rPr>
          <w:rFonts w:ascii="Times New Roman" w:hAnsi="Times New Roman" w:cs="Times New Roman"/>
          <w:bCs/>
          <w:sz w:val="26"/>
          <w:szCs w:val="26"/>
        </w:rPr>
        <w:t xml:space="preserve"> ИФНС России по крупнейшим налогоплательщикам</w:t>
      </w:r>
      <w:r>
        <w:rPr>
          <w:rFonts w:ascii="Times New Roman" w:hAnsi="Times New Roman" w:cs="Times New Roman"/>
          <w:bCs/>
          <w:sz w:val="26"/>
          <w:szCs w:val="26"/>
        </w:rPr>
        <w:t>)</w:t>
      </w:r>
      <w:r w:rsidRPr="006802FA">
        <w:rPr>
          <w:rFonts w:ascii="Times New Roman" w:hAnsi="Times New Roman" w:cs="Times New Roman"/>
          <w:bCs/>
          <w:sz w:val="26"/>
          <w:szCs w:val="26"/>
        </w:rPr>
        <w:t>.</w:t>
      </w:r>
      <w:proofErr w:type="gramEnd"/>
    </w:p>
    <w:p w:rsidR="00050301" w:rsidRPr="006802FA" w:rsidRDefault="00050301" w:rsidP="00050301">
      <w:pPr>
        <w:tabs>
          <w:tab w:val="left" w:pos="10080"/>
        </w:tabs>
        <w:spacing w:after="0" w:line="240" w:lineRule="auto"/>
        <w:ind w:firstLine="709"/>
        <w:jc w:val="both"/>
        <w:rPr>
          <w:rFonts w:ascii="Times New Roman" w:hAnsi="Times New Roman" w:cs="Times New Roman"/>
          <w:sz w:val="26"/>
          <w:szCs w:val="26"/>
        </w:rPr>
      </w:pPr>
      <w:proofErr w:type="gramStart"/>
      <w:r w:rsidRPr="006802FA">
        <w:rPr>
          <w:rFonts w:ascii="Times New Roman" w:hAnsi="Times New Roman" w:cs="Times New Roman"/>
          <w:color w:val="000000"/>
          <w:sz w:val="26"/>
          <w:szCs w:val="26"/>
        </w:rPr>
        <w:t xml:space="preserve">По налогоплательщикам, состоящим на налоговом учете в инспекциях Томской области, поступления составили </w:t>
      </w:r>
      <w:r>
        <w:rPr>
          <w:rFonts w:ascii="Times New Roman" w:hAnsi="Times New Roman" w:cs="Times New Roman"/>
          <w:color w:val="000000"/>
          <w:sz w:val="26"/>
          <w:szCs w:val="26"/>
        </w:rPr>
        <w:t>7 397,9</w:t>
      </w:r>
      <w:r w:rsidRPr="006802FA">
        <w:rPr>
          <w:rFonts w:ascii="Times New Roman" w:hAnsi="Times New Roman" w:cs="Times New Roman"/>
          <w:sz w:val="26"/>
          <w:szCs w:val="26"/>
        </w:rPr>
        <w:t xml:space="preserve"> млн. рублей, что на </w:t>
      </w:r>
      <w:r>
        <w:rPr>
          <w:rFonts w:ascii="Times New Roman" w:hAnsi="Times New Roman" w:cs="Times New Roman"/>
          <w:sz w:val="26"/>
          <w:szCs w:val="26"/>
        </w:rPr>
        <w:t>4</w:t>
      </w:r>
      <w:r w:rsidRPr="006802FA">
        <w:rPr>
          <w:rFonts w:ascii="Times New Roman" w:hAnsi="Times New Roman" w:cs="Times New Roman"/>
          <w:sz w:val="26"/>
          <w:szCs w:val="26"/>
        </w:rPr>
        <w:t>,</w:t>
      </w:r>
      <w:r>
        <w:rPr>
          <w:rFonts w:ascii="Times New Roman" w:hAnsi="Times New Roman" w:cs="Times New Roman"/>
          <w:sz w:val="26"/>
          <w:szCs w:val="26"/>
        </w:rPr>
        <w:t>1</w:t>
      </w:r>
      <w:r w:rsidRPr="006802FA">
        <w:rPr>
          <w:rFonts w:ascii="Times New Roman" w:hAnsi="Times New Roman" w:cs="Times New Roman"/>
          <w:sz w:val="26"/>
          <w:szCs w:val="26"/>
        </w:rPr>
        <w:t xml:space="preserve">% (или на </w:t>
      </w:r>
      <w:r>
        <w:rPr>
          <w:rFonts w:ascii="Times New Roman" w:hAnsi="Times New Roman" w:cs="Times New Roman"/>
          <w:sz w:val="26"/>
          <w:szCs w:val="26"/>
        </w:rPr>
        <w:t>594,4</w:t>
      </w:r>
      <w:r w:rsidRPr="006802FA">
        <w:rPr>
          <w:rFonts w:ascii="Times New Roman" w:hAnsi="Times New Roman" w:cs="Times New Roman"/>
          <w:sz w:val="26"/>
          <w:szCs w:val="26"/>
        </w:rPr>
        <w:t xml:space="preserve"> млн. рублей) больше поступлений за 201</w:t>
      </w:r>
      <w:r>
        <w:rPr>
          <w:rFonts w:ascii="Times New Roman" w:hAnsi="Times New Roman" w:cs="Times New Roman"/>
          <w:sz w:val="26"/>
          <w:szCs w:val="26"/>
        </w:rPr>
        <w:t>8</w:t>
      </w:r>
      <w:r w:rsidRPr="006802FA">
        <w:rPr>
          <w:rFonts w:ascii="Times New Roman" w:hAnsi="Times New Roman" w:cs="Times New Roman"/>
          <w:sz w:val="26"/>
          <w:szCs w:val="26"/>
        </w:rPr>
        <w:t xml:space="preserve"> год</w:t>
      </w:r>
      <w:r>
        <w:rPr>
          <w:rFonts w:ascii="Times New Roman" w:hAnsi="Times New Roman" w:cs="Times New Roman"/>
          <w:sz w:val="26"/>
          <w:szCs w:val="26"/>
        </w:rPr>
        <w:t xml:space="preserve"> (в сопоставимых условиях 2019 года, с учетом передачи крупнейших налогоплательщиков в </w:t>
      </w:r>
      <w:r w:rsidRPr="006802FA">
        <w:rPr>
          <w:rFonts w:ascii="Times New Roman" w:hAnsi="Times New Roman" w:cs="Times New Roman"/>
          <w:bCs/>
          <w:sz w:val="26"/>
          <w:szCs w:val="26"/>
        </w:rPr>
        <w:t>Межрегиональны</w:t>
      </w:r>
      <w:r>
        <w:rPr>
          <w:rFonts w:ascii="Times New Roman" w:hAnsi="Times New Roman" w:cs="Times New Roman"/>
          <w:bCs/>
          <w:sz w:val="26"/>
          <w:szCs w:val="26"/>
        </w:rPr>
        <w:t>е</w:t>
      </w:r>
      <w:r w:rsidRPr="006802FA">
        <w:rPr>
          <w:rFonts w:ascii="Times New Roman" w:hAnsi="Times New Roman" w:cs="Times New Roman"/>
          <w:bCs/>
          <w:sz w:val="26"/>
          <w:szCs w:val="26"/>
        </w:rPr>
        <w:t xml:space="preserve"> ИФНС России по крупнейшим налогоплательщикам</w:t>
      </w:r>
      <w:r>
        <w:rPr>
          <w:rFonts w:ascii="Times New Roman" w:hAnsi="Times New Roman" w:cs="Times New Roman"/>
          <w:bCs/>
          <w:sz w:val="26"/>
          <w:szCs w:val="26"/>
        </w:rPr>
        <w:t>)</w:t>
      </w:r>
      <w:r w:rsidRPr="006802FA">
        <w:rPr>
          <w:rFonts w:ascii="Times New Roman" w:hAnsi="Times New Roman" w:cs="Times New Roman"/>
          <w:sz w:val="26"/>
          <w:szCs w:val="26"/>
        </w:rPr>
        <w:t xml:space="preserve">. </w:t>
      </w:r>
      <w:proofErr w:type="gramEnd"/>
    </w:p>
    <w:p w:rsidR="00050301" w:rsidRPr="006802FA" w:rsidRDefault="00050301" w:rsidP="00050301">
      <w:pPr>
        <w:tabs>
          <w:tab w:val="num" w:pos="0"/>
          <w:tab w:val="left" w:pos="900"/>
        </w:tabs>
        <w:spacing w:after="0" w:line="240" w:lineRule="auto"/>
        <w:ind w:firstLine="709"/>
        <w:jc w:val="both"/>
        <w:rPr>
          <w:rFonts w:ascii="Times New Roman" w:hAnsi="Times New Roman" w:cs="Times New Roman"/>
          <w:color w:val="000000"/>
          <w:sz w:val="26"/>
          <w:szCs w:val="26"/>
        </w:rPr>
      </w:pPr>
      <w:r w:rsidRPr="006802FA">
        <w:rPr>
          <w:rFonts w:ascii="Times New Roman" w:hAnsi="Times New Roman" w:cs="Times New Roman"/>
          <w:color w:val="000000"/>
          <w:sz w:val="26"/>
          <w:szCs w:val="26"/>
        </w:rPr>
        <w:t>Основную долю в доходах областного бюджета от налога на прибыль организаций занимают поступления от отрасли «Добыча полезных ископаемых» и «Обрабатывающие производства». Их доля в общих платежах составила 4</w:t>
      </w:r>
      <w:r>
        <w:rPr>
          <w:rFonts w:ascii="Times New Roman" w:hAnsi="Times New Roman" w:cs="Times New Roman"/>
          <w:color w:val="000000"/>
          <w:sz w:val="26"/>
          <w:szCs w:val="26"/>
        </w:rPr>
        <w:t>1</w:t>
      </w:r>
      <w:r w:rsidRPr="006802FA">
        <w:rPr>
          <w:rFonts w:ascii="Times New Roman" w:hAnsi="Times New Roman" w:cs="Times New Roman"/>
          <w:color w:val="000000"/>
          <w:sz w:val="26"/>
          <w:szCs w:val="26"/>
        </w:rPr>
        <w:t xml:space="preserve">% и </w:t>
      </w:r>
      <w:r>
        <w:rPr>
          <w:rFonts w:ascii="Times New Roman" w:hAnsi="Times New Roman" w:cs="Times New Roman"/>
          <w:color w:val="000000"/>
          <w:sz w:val="26"/>
          <w:szCs w:val="26"/>
        </w:rPr>
        <w:t>20</w:t>
      </w:r>
      <w:r w:rsidRPr="006802FA">
        <w:rPr>
          <w:rFonts w:ascii="Times New Roman" w:hAnsi="Times New Roman" w:cs="Times New Roman"/>
          <w:color w:val="000000"/>
          <w:sz w:val="26"/>
          <w:szCs w:val="26"/>
        </w:rPr>
        <w:t>% соответственно.</w:t>
      </w:r>
    </w:p>
    <w:p w:rsidR="00050301" w:rsidRPr="006802FA" w:rsidRDefault="00050301" w:rsidP="00050301">
      <w:pPr>
        <w:tabs>
          <w:tab w:val="num" w:pos="0"/>
          <w:tab w:val="left" w:pos="900"/>
        </w:tabs>
        <w:spacing w:after="0" w:line="240" w:lineRule="auto"/>
        <w:ind w:right="159" w:firstLine="709"/>
        <w:jc w:val="both"/>
        <w:rPr>
          <w:rFonts w:ascii="Times New Roman" w:hAnsi="Times New Roman" w:cs="Times New Roman"/>
          <w:color w:val="000000"/>
          <w:sz w:val="26"/>
          <w:szCs w:val="26"/>
        </w:rPr>
      </w:pPr>
      <w:r w:rsidRPr="006802FA">
        <w:rPr>
          <w:rFonts w:ascii="Times New Roman" w:hAnsi="Times New Roman" w:cs="Times New Roman"/>
          <w:color w:val="000000"/>
          <w:sz w:val="26"/>
          <w:szCs w:val="26"/>
        </w:rPr>
        <w:t>Задолженность по налогу на прибыль организаций, зачисляемому в бюджет области, по состоянию на 01.01.20</w:t>
      </w:r>
      <w:r>
        <w:rPr>
          <w:rFonts w:ascii="Times New Roman" w:hAnsi="Times New Roman" w:cs="Times New Roman"/>
          <w:color w:val="000000"/>
          <w:sz w:val="26"/>
          <w:szCs w:val="26"/>
        </w:rPr>
        <w:t>20</w:t>
      </w:r>
      <w:r w:rsidRPr="006802FA">
        <w:rPr>
          <w:rFonts w:ascii="Times New Roman" w:hAnsi="Times New Roman" w:cs="Times New Roman"/>
          <w:color w:val="000000"/>
          <w:sz w:val="26"/>
          <w:szCs w:val="26"/>
        </w:rPr>
        <w:t xml:space="preserve"> </w:t>
      </w:r>
      <w:r>
        <w:rPr>
          <w:rFonts w:ascii="Times New Roman" w:hAnsi="Times New Roman" w:cs="Times New Roman"/>
          <w:color w:val="000000"/>
          <w:sz w:val="26"/>
          <w:szCs w:val="26"/>
        </w:rPr>
        <w:t>снизилась</w:t>
      </w:r>
      <w:r w:rsidRPr="006802FA">
        <w:rPr>
          <w:rFonts w:ascii="Times New Roman" w:hAnsi="Times New Roman" w:cs="Times New Roman"/>
          <w:color w:val="000000"/>
          <w:sz w:val="26"/>
          <w:szCs w:val="26"/>
        </w:rPr>
        <w:t xml:space="preserve"> с начала отчетного периода на </w:t>
      </w:r>
      <w:r>
        <w:rPr>
          <w:rFonts w:ascii="Times New Roman" w:hAnsi="Times New Roman" w:cs="Times New Roman"/>
          <w:color w:val="000000"/>
          <w:sz w:val="26"/>
          <w:szCs w:val="26"/>
        </w:rPr>
        <w:t xml:space="preserve">101 млн. рублей </w:t>
      </w:r>
      <w:r w:rsidRPr="006802FA">
        <w:rPr>
          <w:rFonts w:ascii="Times New Roman" w:hAnsi="Times New Roman" w:cs="Times New Roman"/>
          <w:color w:val="000000"/>
          <w:sz w:val="26"/>
          <w:szCs w:val="26"/>
        </w:rPr>
        <w:t xml:space="preserve">и составила </w:t>
      </w:r>
      <w:r>
        <w:rPr>
          <w:rFonts w:ascii="Times New Roman" w:hAnsi="Times New Roman" w:cs="Times New Roman"/>
          <w:color w:val="000000"/>
          <w:sz w:val="26"/>
          <w:szCs w:val="26"/>
        </w:rPr>
        <w:t>380</w:t>
      </w:r>
      <w:r w:rsidRPr="006802FA">
        <w:rPr>
          <w:rFonts w:ascii="Times New Roman" w:hAnsi="Times New Roman" w:cs="Times New Roman"/>
          <w:color w:val="000000"/>
          <w:sz w:val="26"/>
          <w:szCs w:val="26"/>
        </w:rPr>
        <w:t xml:space="preserve"> млн. рублей.</w:t>
      </w:r>
    </w:p>
    <w:p w:rsidR="00050301" w:rsidRPr="006802FA" w:rsidRDefault="00050301" w:rsidP="00050301">
      <w:pPr>
        <w:spacing w:after="0" w:line="240" w:lineRule="auto"/>
        <w:ind w:firstLine="709"/>
        <w:jc w:val="both"/>
        <w:rPr>
          <w:rFonts w:ascii="Times New Roman" w:hAnsi="Times New Roman" w:cs="Times New Roman"/>
          <w:bCs/>
          <w:sz w:val="26"/>
          <w:szCs w:val="26"/>
        </w:rPr>
      </w:pPr>
      <w:r w:rsidRPr="006802FA">
        <w:rPr>
          <w:rFonts w:ascii="Times New Roman" w:hAnsi="Times New Roman" w:cs="Times New Roman"/>
          <w:bCs/>
          <w:sz w:val="26"/>
          <w:szCs w:val="26"/>
        </w:rPr>
        <w:t xml:space="preserve">Среди регионов Сибирского федерального округа Томская область находится на </w:t>
      </w:r>
      <w:r>
        <w:rPr>
          <w:rFonts w:ascii="Times New Roman" w:hAnsi="Times New Roman" w:cs="Times New Roman"/>
          <w:bCs/>
          <w:sz w:val="26"/>
          <w:szCs w:val="26"/>
        </w:rPr>
        <w:t>6</w:t>
      </w:r>
      <w:r w:rsidRPr="006802FA">
        <w:rPr>
          <w:rFonts w:ascii="Times New Roman" w:hAnsi="Times New Roman" w:cs="Times New Roman"/>
          <w:bCs/>
          <w:sz w:val="26"/>
          <w:szCs w:val="26"/>
        </w:rPr>
        <w:t>-й позиции по объему поступлений налога на прибыль организаций в 201</w:t>
      </w:r>
      <w:r>
        <w:rPr>
          <w:rFonts w:ascii="Times New Roman" w:hAnsi="Times New Roman" w:cs="Times New Roman"/>
          <w:bCs/>
          <w:sz w:val="26"/>
          <w:szCs w:val="26"/>
        </w:rPr>
        <w:t>9</w:t>
      </w:r>
      <w:r w:rsidRPr="006802FA">
        <w:rPr>
          <w:rFonts w:ascii="Times New Roman" w:hAnsi="Times New Roman" w:cs="Times New Roman"/>
          <w:bCs/>
          <w:sz w:val="26"/>
          <w:szCs w:val="26"/>
        </w:rPr>
        <w:t xml:space="preserve"> году</w:t>
      </w:r>
      <w:r>
        <w:rPr>
          <w:rFonts w:ascii="Times New Roman" w:hAnsi="Times New Roman" w:cs="Times New Roman"/>
          <w:bCs/>
          <w:sz w:val="26"/>
          <w:szCs w:val="26"/>
        </w:rPr>
        <w:t>, что на 1 позицию ниже, чем в 2018 году.</w:t>
      </w:r>
    </w:p>
    <w:p w:rsidR="00050301" w:rsidRPr="006802FA" w:rsidRDefault="00050301" w:rsidP="00050301">
      <w:pPr>
        <w:spacing w:after="0" w:line="240" w:lineRule="auto"/>
        <w:ind w:firstLine="708"/>
        <w:jc w:val="both"/>
        <w:rPr>
          <w:rFonts w:ascii="Times New Roman" w:hAnsi="Times New Roman" w:cs="Times New Roman"/>
          <w:b/>
          <w:bCs/>
          <w:sz w:val="26"/>
          <w:szCs w:val="26"/>
        </w:rPr>
      </w:pPr>
    </w:p>
    <w:p w:rsidR="00050301" w:rsidRPr="006802FA" w:rsidRDefault="00050301" w:rsidP="00050301">
      <w:pPr>
        <w:spacing w:after="0" w:line="240" w:lineRule="auto"/>
        <w:ind w:firstLine="709"/>
        <w:jc w:val="center"/>
        <w:rPr>
          <w:rFonts w:ascii="Times New Roman" w:hAnsi="Times New Roman" w:cs="Times New Roman"/>
          <w:b/>
          <w:bCs/>
          <w:sz w:val="26"/>
          <w:szCs w:val="26"/>
        </w:rPr>
      </w:pPr>
      <w:r w:rsidRPr="006802FA">
        <w:rPr>
          <w:rFonts w:ascii="Times New Roman" w:hAnsi="Times New Roman" w:cs="Times New Roman"/>
          <w:b/>
          <w:bCs/>
          <w:sz w:val="26"/>
          <w:szCs w:val="26"/>
        </w:rPr>
        <w:t>Налог на доходы физических лиц</w:t>
      </w:r>
    </w:p>
    <w:p w:rsidR="00050301" w:rsidRPr="006802FA" w:rsidRDefault="00050301" w:rsidP="00050301">
      <w:pPr>
        <w:pStyle w:val="a7"/>
        <w:ind w:firstLine="709"/>
        <w:rPr>
          <w:szCs w:val="26"/>
        </w:rPr>
      </w:pPr>
    </w:p>
    <w:p w:rsidR="00050301" w:rsidRPr="006802FA" w:rsidRDefault="00050301" w:rsidP="00050301">
      <w:pPr>
        <w:spacing w:after="0" w:line="240" w:lineRule="auto"/>
        <w:ind w:firstLine="709"/>
        <w:jc w:val="both"/>
        <w:rPr>
          <w:rFonts w:ascii="Times New Roman" w:hAnsi="Times New Roman" w:cs="Times New Roman"/>
          <w:bCs/>
          <w:sz w:val="26"/>
          <w:szCs w:val="26"/>
        </w:rPr>
      </w:pPr>
      <w:r w:rsidRPr="006802FA">
        <w:rPr>
          <w:rFonts w:ascii="Times New Roman" w:hAnsi="Times New Roman" w:cs="Times New Roman"/>
          <w:bCs/>
          <w:sz w:val="26"/>
          <w:szCs w:val="26"/>
        </w:rPr>
        <w:t>Удельный вес налога на доходы физических лиц (далее – НДФЛ) в налоговых и неналоговых доходах областного бюджета за 201</w:t>
      </w:r>
      <w:r>
        <w:rPr>
          <w:rFonts w:ascii="Times New Roman" w:hAnsi="Times New Roman" w:cs="Times New Roman"/>
          <w:bCs/>
          <w:sz w:val="26"/>
          <w:szCs w:val="26"/>
        </w:rPr>
        <w:t>9</w:t>
      </w:r>
      <w:r w:rsidRPr="006802FA">
        <w:rPr>
          <w:rFonts w:ascii="Times New Roman" w:hAnsi="Times New Roman" w:cs="Times New Roman"/>
          <w:bCs/>
          <w:sz w:val="26"/>
          <w:szCs w:val="26"/>
        </w:rPr>
        <w:t xml:space="preserve"> год составил 3</w:t>
      </w:r>
      <w:r>
        <w:rPr>
          <w:rFonts w:ascii="Times New Roman" w:hAnsi="Times New Roman" w:cs="Times New Roman"/>
          <w:bCs/>
          <w:sz w:val="26"/>
          <w:szCs w:val="26"/>
        </w:rPr>
        <w:t>2</w:t>
      </w:r>
      <w:r w:rsidRPr="006802FA">
        <w:rPr>
          <w:rFonts w:ascii="Times New Roman" w:hAnsi="Times New Roman" w:cs="Times New Roman"/>
          <w:bCs/>
          <w:sz w:val="26"/>
          <w:szCs w:val="26"/>
        </w:rPr>
        <w:t>,</w:t>
      </w:r>
      <w:r>
        <w:rPr>
          <w:rFonts w:ascii="Times New Roman" w:hAnsi="Times New Roman" w:cs="Times New Roman"/>
          <w:bCs/>
          <w:sz w:val="26"/>
          <w:szCs w:val="26"/>
        </w:rPr>
        <w:t>4</w:t>
      </w:r>
      <w:r w:rsidRPr="006802FA">
        <w:rPr>
          <w:rFonts w:ascii="Times New Roman" w:hAnsi="Times New Roman" w:cs="Times New Roman"/>
          <w:bCs/>
          <w:sz w:val="26"/>
          <w:szCs w:val="26"/>
        </w:rPr>
        <w:t>% (за 201</w:t>
      </w:r>
      <w:r>
        <w:rPr>
          <w:rFonts w:ascii="Times New Roman" w:hAnsi="Times New Roman" w:cs="Times New Roman"/>
          <w:bCs/>
          <w:sz w:val="26"/>
          <w:szCs w:val="26"/>
        </w:rPr>
        <w:t>8</w:t>
      </w:r>
      <w:r w:rsidRPr="006802FA">
        <w:rPr>
          <w:rFonts w:ascii="Times New Roman" w:hAnsi="Times New Roman" w:cs="Times New Roman"/>
          <w:bCs/>
          <w:sz w:val="26"/>
          <w:szCs w:val="26"/>
        </w:rPr>
        <w:t xml:space="preserve"> год – 3</w:t>
      </w:r>
      <w:r>
        <w:rPr>
          <w:rFonts w:ascii="Times New Roman" w:hAnsi="Times New Roman" w:cs="Times New Roman"/>
          <w:bCs/>
          <w:sz w:val="26"/>
          <w:szCs w:val="26"/>
        </w:rPr>
        <w:t>0</w:t>
      </w:r>
      <w:r w:rsidRPr="006802FA">
        <w:rPr>
          <w:rFonts w:ascii="Times New Roman" w:hAnsi="Times New Roman" w:cs="Times New Roman"/>
          <w:bCs/>
          <w:sz w:val="26"/>
          <w:szCs w:val="26"/>
        </w:rPr>
        <w:t>,</w:t>
      </w:r>
      <w:r>
        <w:rPr>
          <w:rFonts w:ascii="Times New Roman" w:hAnsi="Times New Roman" w:cs="Times New Roman"/>
          <w:bCs/>
          <w:sz w:val="26"/>
          <w:szCs w:val="26"/>
        </w:rPr>
        <w:t>3</w:t>
      </w:r>
      <w:r w:rsidRPr="006802FA">
        <w:rPr>
          <w:rFonts w:ascii="Times New Roman" w:hAnsi="Times New Roman" w:cs="Times New Roman"/>
          <w:bCs/>
          <w:sz w:val="26"/>
          <w:szCs w:val="26"/>
        </w:rPr>
        <w:t xml:space="preserve">%). </w:t>
      </w:r>
    </w:p>
    <w:p w:rsidR="00050301" w:rsidRPr="006802FA" w:rsidRDefault="00050301" w:rsidP="00050301">
      <w:pPr>
        <w:spacing w:after="0" w:line="240" w:lineRule="auto"/>
        <w:ind w:firstLine="709"/>
        <w:jc w:val="both"/>
        <w:rPr>
          <w:rFonts w:ascii="Times New Roman" w:hAnsi="Times New Roman" w:cs="Times New Roman"/>
          <w:bCs/>
          <w:sz w:val="26"/>
          <w:szCs w:val="26"/>
        </w:rPr>
      </w:pPr>
      <w:r w:rsidRPr="006802FA">
        <w:rPr>
          <w:rFonts w:ascii="Times New Roman" w:hAnsi="Times New Roman" w:cs="Times New Roman"/>
          <w:bCs/>
          <w:sz w:val="26"/>
          <w:szCs w:val="26"/>
        </w:rPr>
        <w:t>В областной бюджет поступило 1</w:t>
      </w:r>
      <w:r>
        <w:rPr>
          <w:rFonts w:ascii="Times New Roman" w:hAnsi="Times New Roman" w:cs="Times New Roman"/>
          <w:bCs/>
          <w:sz w:val="26"/>
          <w:szCs w:val="26"/>
        </w:rPr>
        <w:t>5</w:t>
      </w:r>
      <w:r w:rsidRPr="006802FA">
        <w:rPr>
          <w:rFonts w:ascii="Times New Roman" w:hAnsi="Times New Roman" w:cs="Times New Roman"/>
          <w:bCs/>
          <w:sz w:val="26"/>
          <w:szCs w:val="26"/>
        </w:rPr>
        <w:t> 9</w:t>
      </w:r>
      <w:r>
        <w:rPr>
          <w:rFonts w:ascii="Times New Roman" w:hAnsi="Times New Roman" w:cs="Times New Roman"/>
          <w:bCs/>
          <w:sz w:val="26"/>
          <w:szCs w:val="26"/>
        </w:rPr>
        <w:t>47</w:t>
      </w:r>
      <w:r w:rsidRPr="006802FA">
        <w:rPr>
          <w:rFonts w:ascii="Times New Roman" w:hAnsi="Times New Roman" w:cs="Times New Roman"/>
          <w:bCs/>
          <w:sz w:val="26"/>
          <w:szCs w:val="26"/>
        </w:rPr>
        <w:t> </w:t>
      </w:r>
      <w:r>
        <w:rPr>
          <w:rFonts w:ascii="Times New Roman" w:hAnsi="Times New Roman" w:cs="Times New Roman"/>
          <w:bCs/>
          <w:sz w:val="26"/>
          <w:szCs w:val="26"/>
        </w:rPr>
        <w:t>0</w:t>
      </w:r>
      <w:r w:rsidRPr="006802FA">
        <w:rPr>
          <w:rFonts w:ascii="Times New Roman" w:hAnsi="Times New Roman" w:cs="Times New Roman"/>
          <w:bCs/>
          <w:sz w:val="26"/>
          <w:szCs w:val="26"/>
        </w:rPr>
        <w:t>4</w:t>
      </w:r>
      <w:r>
        <w:rPr>
          <w:rFonts w:ascii="Times New Roman" w:hAnsi="Times New Roman" w:cs="Times New Roman"/>
          <w:bCs/>
          <w:sz w:val="26"/>
          <w:szCs w:val="26"/>
        </w:rPr>
        <w:t>0</w:t>
      </w:r>
      <w:r w:rsidRPr="006802FA">
        <w:rPr>
          <w:rFonts w:ascii="Times New Roman" w:hAnsi="Times New Roman" w:cs="Times New Roman"/>
          <w:bCs/>
          <w:sz w:val="26"/>
          <w:szCs w:val="26"/>
        </w:rPr>
        <w:t>,</w:t>
      </w:r>
      <w:r>
        <w:rPr>
          <w:rFonts w:ascii="Times New Roman" w:hAnsi="Times New Roman" w:cs="Times New Roman"/>
          <w:bCs/>
          <w:sz w:val="26"/>
          <w:szCs w:val="26"/>
        </w:rPr>
        <w:t>5</w:t>
      </w:r>
      <w:r w:rsidRPr="006802FA">
        <w:rPr>
          <w:rFonts w:ascii="Times New Roman" w:hAnsi="Times New Roman" w:cs="Times New Roman"/>
          <w:bCs/>
          <w:sz w:val="26"/>
          <w:szCs w:val="26"/>
        </w:rPr>
        <w:t> тыс. рублей, что на 6,</w:t>
      </w:r>
      <w:r>
        <w:rPr>
          <w:rFonts w:ascii="Times New Roman" w:hAnsi="Times New Roman" w:cs="Times New Roman"/>
          <w:bCs/>
          <w:sz w:val="26"/>
          <w:szCs w:val="26"/>
        </w:rPr>
        <w:t>8</w:t>
      </w:r>
      <w:r w:rsidRPr="006802FA">
        <w:rPr>
          <w:rFonts w:ascii="Times New Roman" w:hAnsi="Times New Roman" w:cs="Times New Roman"/>
          <w:bCs/>
          <w:sz w:val="26"/>
          <w:szCs w:val="26"/>
        </w:rPr>
        <w:t xml:space="preserve">% (+ </w:t>
      </w:r>
      <w:r>
        <w:rPr>
          <w:rFonts w:ascii="Times New Roman" w:hAnsi="Times New Roman" w:cs="Times New Roman"/>
          <w:bCs/>
          <w:sz w:val="26"/>
          <w:szCs w:val="26"/>
        </w:rPr>
        <w:t>1 011</w:t>
      </w:r>
      <w:r w:rsidRPr="006802FA">
        <w:rPr>
          <w:rFonts w:ascii="Times New Roman" w:hAnsi="Times New Roman" w:cs="Times New Roman"/>
          <w:bCs/>
          <w:sz w:val="26"/>
          <w:szCs w:val="26"/>
        </w:rPr>
        <w:t> </w:t>
      </w:r>
      <w:r>
        <w:rPr>
          <w:rFonts w:ascii="Times New Roman" w:hAnsi="Times New Roman" w:cs="Times New Roman"/>
          <w:bCs/>
          <w:sz w:val="26"/>
          <w:szCs w:val="26"/>
        </w:rPr>
        <w:t>615</w:t>
      </w:r>
      <w:r w:rsidRPr="006802FA">
        <w:rPr>
          <w:rFonts w:ascii="Times New Roman" w:hAnsi="Times New Roman" w:cs="Times New Roman"/>
          <w:bCs/>
          <w:sz w:val="26"/>
          <w:szCs w:val="26"/>
        </w:rPr>
        <w:t>,</w:t>
      </w:r>
      <w:r>
        <w:rPr>
          <w:rFonts w:ascii="Times New Roman" w:hAnsi="Times New Roman" w:cs="Times New Roman"/>
          <w:bCs/>
          <w:sz w:val="26"/>
          <w:szCs w:val="26"/>
        </w:rPr>
        <w:t>4</w:t>
      </w:r>
      <w:r w:rsidRPr="006802FA">
        <w:rPr>
          <w:rFonts w:ascii="Times New Roman" w:hAnsi="Times New Roman" w:cs="Times New Roman"/>
          <w:bCs/>
          <w:sz w:val="26"/>
          <w:szCs w:val="26"/>
        </w:rPr>
        <w:t xml:space="preserve"> тыс. рублей) больше поступлений 201</w:t>
      </w:r>
      <w:r>
        <w:rPr>
          <w:rFonts w:ascii="Times New Roman" w:hAnsi="Times New Roman" w:cs="Times New Roman"/>
          <w:bCs/>
          <w:sz w:val="26"/>
          <w:szCs w:val="26"/>
        </w:rPr>
        <w:t>8</w:t>
      </w:r>
      <w:r w:rsidRPr="006802FA">
        <w:rPr>
          <w:rFonts w:ascii="Times New Roman" w:hAnsi="Times New Roman" w:cs="Times New Roman"/>
          <w:bCs/>
          <w:sz w:val="26"/>
          <w:szCs w:val="26"/>
        </w:rPr>
        <w:t xml:space="preserve"> года. </w:t>
      </w:r>
    </w:p>
    <w:p w:rsidR="00050301" w:rsidRPr="006802FA" w:rsidRDefault="00050301" w:rsidP="00AB171E">
      <w:pPr>
        <w:spacing w:after="0" w:line="240" w:lineRule="auto"/>
        <w:ind w:firstLine="709"/>
        <w:jc w:val="both"/>
        <w:rPr>
          <w:rFonts w:ascii="Times New Roman" w:hAnsi="Times New Roman" w:cs="Times New Roman"/>
          <w:bCs/>
          <w:sz w:val="26"/>
          <w:szCs w:val="26"/>
        </w:rPr>
      </w:pPr>
      <w:r w:rsidRPr="006802FA">
        <w:rPr>
          <w:rFonts w:ascii="Times New Roman" w:hAnsi="Times New Roman" w:cs="Times New Roman"/>
          <w:bCs/>
          <w:sz w:val="26"/>
          <w:szCs w:val="26"/>
        </w:rPr>
        <w:t>Плановый показатель областного бюджета по налогу 1</w:t>
      </w:r>
      <w:r>
        <w:rPr>
          <w:rFonts w:ascii="Times New Roman" w:hAnsi="Times New Roman" w:cs="Times New Roman"/>
          <w:bCs/>
          <w:sz w:val="26"/>
          <w:szCs w:val="26"/>
        </w:rPr>
        <w:t>5</w:t>
      </w:r>
      <w:r w:rsidRPr="006802FA">
        <w:rPr>
          <w:rFonts w:ascii="Times New Roman" w:hAnsi="Times New Roman" w:cs="Times New Roman"/>
          <w:bCs/>
          <w:sz w:val="26"/>
          <w:szCs w:val="26"/>
        </w:rPr>
        <w:t> </w:t>
      </w:r>
      <w:r>
        <w:rPr>
          <w:rFonts w:ascii="Times New Roman" w:hAnsi="Times New Roman" w:cs="Times New Roman"/>
          <w:bCs/>
          <w:sz w:val="26"/>
          <w:szCs w:val="26"/>
        </w:rPr>
        <w:t>551</w:t>
      </w:r>
      <w:r w:rsidRPr="006802FA">
        <w:rPr>
          <w:rFonts w:ascii="Times New Roman" w:hAnsi="Times New Roman" w:cs="Times New Roman"/>
          <w:bCs/>
          <w:sz w:val="26"/>
          <w:szCs w:val="26"/>
        </w:rPr>
        <w:t> </w:t>
      </w:r>
      <w:r>
        <w:rPr>
          <w:rFonts w:ascii="Times New Roman" w:hAnsi="Times New Roman" w:cs="Times New Roman"/>
          <w:bCs/>
          <w:sz w:val="26"/>
          <w:szCs w:val="26"/>
        </w:rPr>
        <w:t>574</w:t>
      </w:r>
      <w:r w:rsidRPr="006802FA">
        <w:rPr>
          <w:rFonts w:ascii="Times New Roman" w:hAnsi="Times New Roman" w:cs="Times New Roman"/>
          <w:bCs/>
          <w:sz w:val="26"/>
          <w:szCs w:val="26"/>
        </w:rPr>
        <w:t>,</w:t>
      </w:r>
      <w:r>
        <w:rPr>
          <w:rFonts w:ascii="Times New Roman" w:hAnsi="Times New Roman" w:cs="Times New Roman"/>
          <w:bCs/>
          <w:sz w:val="26"/>
          <w:szCs w:val="26"/>
        </w:rPr>
        <w:t>1</w:t>
      </w:r>
      <w:r w:rsidRPr="006802FA">
        <w:rPr>
          <w:rFonts w:ascii="Times New Roman" w:hAnsi="Times New Roman" w:cs="Times New Roman"/>
          <w:bCs/>
          <w:sz w:val="26"/>
          <w:szCs w:val="26"/>
        </w:rPr>
        <w:t xml:space="preserve"> тыс. рублей исполнен на 10</w:t>
      </w:r>
      <w:r>
        <w:rPr>
          <w:rFonts w:ascii="Times New Roman" w:hAnsi="Times New Roman" w:cs="Times New Roman"/>
          <w:bCs/>
          <w:sz w:val="26"/>
          <w:szCs w:val="26"/>
        </w:rPr>
        <w:t>2</w:t>
      </w:r>
      <w:r w:rsidRPr="006802FA">
        <w:rPr>
          <w:rFonts w:ascii="Times New Roman" w:hAnsi="Times New Roman" w:cs="Times New Roman"/>
          <w:bCs/>
          <w:sz w:val="26"/>
          <w:szCs w:val="26"/>
        </w:rPr>
        <w:t>,</w:t>
      </w:r>
      <w:r>
        <w:rPr>
          <w:rFonts w:ascii="Times New Roman" w:hAnsi="Times New Roman" w:cs="Times New Roman"/>
          <w:bCs/>
          <w:sz w:val="26"/>
          <w:szCs w:val="26"/>
        </w:rPr>
        <w:t>5</w:t>
      </w:r>
      <w:r w:rsidRPr="006802FA">
        <w:rPr>
          <w:rFonts w:ascii="Times New Roman" w:hAnsi="Times New Roman" w:cs="Times New Roman"/>
          <w:bCs/>
          <w:sz w:val="26"/>
          <w:szCs w:val="26"/>
        </w:rPr>
        <w:t xml:space="preserve">%. Перевыполнение НДФЛ составило </w:t>
      </w:r>
      <w:r>
        <w:rPr>
          <w:rFonts w:ascii="Times New Roman" w:hAnsi="Times New Roman" w:cs="Times New Roman"/>
          <w:bCs/>
          <w:sz w:val="26"/>
          <w:szCs w:val="26"/>
        </w:rPr>
        <w:t>395</w:t>
      </w:r>
      <w:r w:rsidRPr="006802FA">
        <w:rPr>
          <w:rFonts w:ascii="Times New Roman" w:hAnsi="Times New Roman" w:cs="Times New Roman"/>
          <w:bCs/>
          <w:sz w:val="26"/>
          <w:szCs w:val="26"/>
        </w:rPr>
        <w:t> </w:t>
      </w:r>
      <w:r>
        <w:rPr>
          <w:rFonts w:ascii="Times New Roman" w:hAnsi="Times New Roman" w:cs="Times New Roman"/>
          <w:bCs/>
          <w:sz w:val="26"/>
          <w:szCs w:val="26"/>
        </w:rPr>
        <w:t>466</w:t>
      </w:r>
      <w:r w:rsidRPr="006802FA">
        <w:rPr>
          <w:rFonts w:ascii="Times New Roman" w:hAnsi="Times New Roman" w:cs="Times New Roman"/>
          <w:bCs/>
          <w:sz w:val="26"/>
          <w:szCs w:val="26"/>
        </w:rPr>
        <w:t>,</w:t>
      </w:r>
      <w:r>
        <w:rPr>
          <w:rFonts w:ascii="Times New Roman" w:hAnsi="Times New Roman" w:cs="Times New Roman"/>
          <w:bCs/>
          <w:sz w:val="26"/>
          <w:szCs w:val="26"/>
        </w:rPr>
        <w:t>4</w:t>
      </w:r>
      <w:r w:rsidRPr="006802FA">
        <w:rPr>
          <w:rFonts w:ascii="Times New Roman" w:hAnsi="Times New Roman" w:cs="Times New Roman"/>
          <w:bCs/>
          <w:sz w:val="26"/>
          <w:szCs w:val="26"/>
        </w:rPr>
        <w:t xml:space="preserve"> тыс. рублей. </w:t>
      </w:r>
      <w:proofErr w:type="gramStart"/>
      <w:r w:rsidRPr="006802FA">
        <w:rPr>
          <w:rFonts w:ascii="Times New Roman" w:hAnsi="Times New Roman" w:cs="Times New Roman"/>
          <w:bCs/>
          <w:sz w:val="26"/>
          <w:szCs w:val="26"/>
        </w:rPr>
        <w:t xml:space="preserve">Основной причиной перевыполнения плановых показателей является рост фонда оплаты труда за счет ежегодного повышения заработной платы в ряде организаций, в том числе за счет повышения МРОТ и выполнения майских указов Президента Российской Федерации, выплат стимулирующего характера </w:t>
      </w:r>
      <w:r>
        <w:rPr>
          <w:rFonts w:ascii="Times New Roman" w:hAnsi="Times New Roman" w:cs="Times New Roman"/>
          <w:bCs/>
          <w:sz w:val="26"/>
          <w:szCs w:val="26"/>
        </w:rPr>
        <w:t xml:space="preserve">и дивидендов по итогам 2018 года, а также погашение задолженности </w:t>
      </w:r>
      <w:r w:rsidRPr="006802FA">
        <w:rPr>
          <w:rFonts w:ascii="Times New Roman" w:hAnsi="Times New Roman" w:cs="Times New Roman"/>
          <w:bCs/>
          <w:sz w:val="26"/>
          <w:szCs w:val="26"/>
        </w:rPr>
        <w:t xml:space="preserve">(по данным </w:t>
      </w:r>
      <w:proofErr w:type="spellStart"/>
      <w:r w:rsidRPr="006802FA">
        <w:rPr>
          <w:rFonts w:ascii="Times New Roman" w:hAnsi="Times New Roman" w:cs="Times New Roman"/>
          <w:bCs/>
          <w:sz w:val="26"/>
          <w:szCs w:val="26"/>
        </w:rPr>
        <w:t>Томскстата</w:t>
      </w:r>
      <w:proofErr w:type="spellEnd"/>
      <w:r w:rsidRPr="006802FA">
        <w:rPr>
          <w:rFonts w:ascii="Times New Roman" w:hAnsi="Times New Roman" w:cs="Times New Roman"/>
          <w:bCs/>
          <w:sz w:val="26"/>
          <w:szCs w:val="26"/>
        </w:rPr>
        <w:t xml:space="preserve"> темп роста фонда заработной платы за январь-декабрь 201</w:t>
      </w:r>
      <w:r>
        <w:rPr>
          <w:rFonts w:ascii="Times New Roman" w:hAnsi="Times New Roman" w:cs="Times New Roman"/>
          <w:bCs/>
          <w:sz w:val="26"/>
          <w:szCs w:val="26"/>
        </w:rPr>
        <w:t>9</w:t>
      </w:r>
      <w:r w:rsidRPr="006802FA">
        <w:rPr>
          <w:rFonts w:ascii="Times New Roman" w:hAnsi="Times New Roman" w:cs="Times New Roman"/>
          <w:bCs/>
          <w:sz w:val="26"/>
          <w:szCs w:val="26"/>
        </w:rPr>
        <w:t xml:space="preserve"> года (по полному</w:t>
      </w:r>
      <w:proofErr w:type="gramEnd"/>
      <w:r w:rsidRPr="006802FA">
        <w:rPr>
          <w:rFonts w:ascii="Times New Roman" w:hAnsi="Times New Roman" w:cs="Times New Roman"/>
          <w:bCs/>
          <w:sz w:val="26"/>
          <w:szCs w:val="26"/>
        </w:rPr>
        <w:t xml:space="preserve"> </w:t>
      </w:r>
      <w:proofErr w:type="gramStart"/>
      <w:r w:rsidRPr="006802FA">
        <w:rPr>
          <w:rFonts w:ascii="Times New Roman" w:hAnsi="Times New Roman" w:cs="Times New Roman"/>
          <w:bCs/>
          <w:sz w:val="26"/>
          <w:szCs w:val="26"/>
        </w:rPr>
        <w:t>кругу) составил 10</w:t>
      </w:r>
      <w:r>
        <w:rPr>
          <w:rFonts w:ascii="Times New Roman" w:hAnsi="Times New Roman" w:cs="Times New Roman"/>
          <w:bCs/>
          <w:sz w:val="26"/>
          <w:szCs w:val="26"/>
        </w:rPr>
        <w:t>4</w:t>
      </w:r>
      <w:r w:rsidRPr="006802FA">
        <w:rPr>
          <w:rFonts w:ascii="Times New Roman" w:hAnsi="Times New Roman" w:cs="Times New Roman"/>
          <w:bCs/>
          <w:sz w:val="26"/>
          <w:szCs w:val="26"/>
        </w:rPr>
        <w:t>,</w:t>
      </w:r>
      <w:r>
        <w:rPr>
          <w:rFonts w:ascii="Times New Roman" w:hAnsi="Times New Roman" w:cs="Times New Roman"/>
          <w:bCs/>
          <w:sz w:val="26"/>
          <w:szCs w:val="26"/>
        </w:rPr>
        <w:t>4</w:t>
      </w:r>
      <w:r w:rsidRPr="006802FA">
        <w:rPr>
          <w:rFonts w:ascii="Times New Roman" w:hAnsi="Times New Roman" w:cs="Times New Roman"/>
          <w:bCs/>
          <w:sz w:val="26"/>
          <w:szCs w:val="26"/>
        </w:rPr>
        <w:t>%).</w:t>
      </w:r>
      <w:proofErr w:type="gramEnd"/>
    </w:p>
    <w:p w:rsidR="00050301" w:rsidRPr="00050301" w:rsidRDefault="00050301" w:rsidP="00AB171E">
      <w:pPr>
        <w:pStyle w:val="3"/>
        <w:tabs>
          <w:tab w:val="left" w:pos="10080"/>
        </w:tabs>
        <w:spacing w:after="0" w:line="240" w:lineRule="auto"/>
        <w:ind w:left="0" w:firstLine="709"/>
        <w:jc w:val="both"/>
        <w:rPr>
          <w:rFonts w:ascii="Times New Roman" w:hAnsi="Times New Roman" w:cs="Times New Roman"/>
          <w:bCs/>
          <w:sz w:val="26"/>
          <w:szCs w:val="26"/>
        </w:rPr>
      </w:pPr>
      <w:r w:rsidRPr="00050301">
        <w:rPr>
          <w:rFonts w:ascii="Times New Roman" w:hAnsi="Times New Roman" w:cs="Times New Roman"/>
          <w:bCs/>
          <w:sz w:val="26"/>
          <w:szCs w:val="26"/>
        </w:rPr>
        <w:t xml:space="preserve">Совокупная сумма задолженности по НДФЛ с начала 2019 года снизилась с 1 060 млн. рублей до 815 млн. рублей. </w:t>
      </w:r>
    </w:p>
    <w:p w:rsidR="00050301" w:rsidRPr="00050301" w:rsidRDefault="00050301" w:rsidP="00AB171E">
      <w:pPr>
        <w:pStyle w:val="3"/>
        <w:tabs>
          <w:tab w:val="left" w:pos="10080"/>
        </w:tabs>
        <w:spacing w:after="0" w:line="240" w:lineRule="auto"/>
        <w:ind w:left="0" w:firstLine="709"/>
        <w:jc w:val="both"/>
        <w:rPr>
          <w:rFonts w:ascii="Times New Roman" w:hAnsi="Times New Roman" w:cs="Times New Roman"/>
          <w:bCs/>
          <w:sz w:val="26"/>
          <w:szCs w:val="26"/>
        </w:rPr>
      </w:pPr>
      <w:r w:rsidRPr="00050301">
        <w:rPr>
          <w:rFonts w:ascii="Times New Roman" w:hAnsi="Times New Roman" w:cs="Times New Roman"/>
          <w:bCs/>
          <w:sz w:val="26"/>
          <w:szCs w:val="26"/>
        </w:rPr>
        <w:t xml:space="preserve">По данным </w:t>
      </w:r>
      <w:proofErr w:type="spellStart"/>
      <w:r w:rsidRPr="00050301">
        <w:rPr>
          <w:rFonts w:ascii="Times New Roman" w:hAnsi="Times New Roman" w:cs="Times New Roman"/>
          <w:bCs/>
          <w:sz w:val="26"/>
          <w:szCs w:val="26"/>
        </w:rPr>
        <w:t>Томскстата</w:t>
      </w:r>
      <w:proofErr w:type="spellEnd"/>
      <w:r w:rsidRPr="00050301">
        <w:rPr>
          <w:rFonts w:ascii="Times New Roman" w:hAnsi="Times New Roman" w:cs="Times New Roman"/>
          <w:bCs/>
          <w:sz w:val="26"/>
          <w:szCs w:val="26"/>
        </w:rPr>
        <w:t xml:space="preserve"> просроченная задолженность по заработной плате с начала года выросла на 0,6 млн. рублей и по состоянию на 01.01.2020 года составила 13,5 млн. рублей.</w:t>
      </w:r>
    </w:p>
    <w:p w:rsidR="00050301" w:rsidRPr="006802FA" w:rsidRDefault="00050301" w:rsidP="00AB171E">
      <w:pPr>
        <w:spacing w:after="0" w:line="240" w:lineRule="auto"/>
        <w:ind w:firstLine="709"/>
        <w:jc w:val="both"/>
        <w:rPr>
          <w:rFonts w:ascii="Times New Roman" w:hAnsi="Times New Roman" w:cs="Times New Roman"/>
          <w:bCs/>
          <w:sz w:val="26"/>
          <w:szCs w:val="26"/>
        </w:rPr>
      </w:pPr>
      <w:r w:rsidRPr="006802FA">
        <w:rPr>
          <w:rFonts w:ascii="Times New Roman" w:hAnsi="Times New Roman" w:cs="Times New Roman"/>
          <w:bCs/>
          <w:sz w:val="26"/>
          <w:szCs w:val="26"/>
        </w:rPr>
        <w:t xml:space="preserve">Необходимо отметить, что в отчетном периоде наблюдались высокие темпы роста поступлений налога в </w:t>
      </w:r>
      <w:r>
        <w:rPr>
          <w:rFonts w:ascii="Times New Roman" w:hAnsi="Times New Roman" w:cs="Times New Roman"/>
          <w:bCs/>
          <w:sz w:val="26"/>
          <w:szCs w:val="26"/>
        </w:rPr>
        <w:t xml:space="preserve"> ряде отраслей: «Деятельность в </w:t>
      </w:r>
      <w:r w:rsidRPr="006802FA">
        <w:rPr>
          <w:rFonts w:ascii="Times New Roman" w:hAnsi="Times New Roman" w:cs="Times New Roman"/>
          <w:bCs/>
          <w:sz w:val="26"/>
          <w:szCs w:val="26"/>
        </w:rPr>
        <w:t>области информации и связи</w:t>
      </w:r>
      <w:r>
        <w:rPr>
          <w:rFonts w:ascii="Times New Roman" w:hAnsi="Times New Roman" w:cs="Times New Roman"/>
          <w:bCs/>
          <w:sz w:val="26"/>
          <w:szCs w:val="26"/>
        </w:rPr>
        <w:t>», «Деятельность финансовая и страховая», «Деятельность профессиональная, научная и техническая», «Обрабатывающие производства», «Торговля», «Добыча полезных ископаемых»</w:t>
      </w:r>
      <w:r w:rsidRPr="006802FA">
        <w:rPr>
          <w:rFonts w:ascii="Times New Roman" w:hAnsi="Times New Roman" w:cs="Times New Roman"/>
          <w:bCs/>
          <w:sz w:val="26"/>
          <w:szCs w:val="26"/>
        </w:rPr>
        <w:t xml:space="preserve">. </w:t>
      </w:r>
    </w:p>
    <w:p w:rsidR="00050301" w:rsidRPr="006802FA" w:rsidRDefault="00050301" w:rsidP="00050301">
      <w:pPr>
        <w:spacing w:after="0" w:line="240" w:lineRule="auto"/>
        <w:ind w:firstLine="708"/>
        <w:jc w:val="both"/>
        <w:rPr>
          <w:rFonts w:ascii="Times New Roman" w:hAnsi="Times New Roman" w:cs="Times New Roman"/>
          <w:bCs/>
          <w:sz w:val="26"/>
          <w:szCs w:val="26"/>
        </w:rPr>
      </w:pPr>
      <w:proofErr w:type="gramStart"/>
      <w:r w:rsidRPr="006802FA">
        <w:rPr>
          <w:rFonts w:ascii="Times New Roman" w:hAnsi="Times New Roman" w:cs="Times New Roman"/>
          <w:bCs/>
          <w:sz w:val="26"/>
          <w:szCs w:val="26"/>
        </w:rPr>
        <w:t>В сравнении с соседними регионами по Сибирскому Федеральному округу по объему поступлений НДФЛ в консолидированный бюджет за 201</w:t>
      </w:r>
      <w:r>
        <w:rPr>
          <w:rFonts w:ascii="Times New Roman" w:hAnsi="Times New Roman" w:cs="Times New Roman"/>
          <w:bCs/>
          <w:sz w:val="26"/>
          <w:szCs w:val="26"/>
        </w:rPr>
        <w:t>9</w:t>
      </w:r>
      <w:r w:rsidRPr="006802FA">
        <w:rPr>
          <w:rFonts w:ascii="Times New Roman" w:hAnsi="Times New Roman" w:cs="Times New Roman"/>
          <w:bCs/>
          <w:sz w:val="26"/>
          <w:szCs w:val="26"/>
        </w:rPr>
        <w:t xml:space="preserve"> год Томская область находится на 7 позиции, при этом уровень налоговой отдачи с одного жителя области в 201</w:t>
      </w:r>
      <w:r>
        <w:rPr>
          <w:rFonts w:ascii="Times New Roman" w:hAnsi="Times New Roman" w:cs="Times New Roman"/>
          <w:bCs/>
          <w:sz w:val="26"/>
          <w:szCs w:val="26"/>
        </w:rPr>
        <w:t>9</w:t>
      </w:r>
      <w:r w:rsidRPr="006802FA">
        <w:rPr>
          <w:rFonts w:ascii="Times New Roman" w:hAnsi="Times New Roman" w:cs="Times New Roman"/>
          <w:bCs/>
          <w:sz w:val="26"/>
          <w:szCs w:val="26"/>
        </w:rPr>
        <w:t xml:space="preserve"> году составил </w:t>
      </w:r>
      <w:r>
        <w:rPr>
          <w:rFonts w:ascii="Times New Roman" w:hAnsi="Times New Roman" w:cs="Times New Roman"/>
          <w:bCs/>
          <w:sz w:val="26"/>
          <w:szCs w:val="26"/>
        </w:rPr>
        <w:t>21</w:t>
      </w:r>
      <w:r w:rsidRPr="006802FA">
        <w:rPr>
          <w:rFonts w:ascii="Times New Roman" w:hAnsi="Times New Roman" w:cs="Times New Roman"/>
          <w:bCs/>
          <w:sz w:val="26"/>
          <w:szCs w:val="26"/>
        </w:rPr>
        <w:t> тыс. рублей в год и превышает аналогичный показатель по Омской области, Кемеро</w:t>
      </w:r>
      <w:r>
        <w:rPr>
          <w:rFonts w:ascii="Times New Roman" w:hAnsi="Times New Roman" w:cs="Times New Roman"/>
          <w:bCs/>
          <w:sz w:val="26"/>
          <w:szCs w:val="26"/>
        </w:rPr>
        <w:t>вской области и Алтайскому краю</w:t>
      </w:r>
      <w:r w:rsidRPr="006802FA">
        <w:rPr>
          <w:rFonts w:ascii="Times New Roman" w:hAnsi="Times New Roman" w:cs="Times New Roman"/>
          <w:bCs/>
          <w:sz w:val="26"/>
          <w:szCs w:val="26"/>
        </w:rPr>
        <w:t>.</w:t>
      </w:r>
      <w:proofErr w:type="gramEnd"/>
    </w:p>
    <w:p w:rsidR="00050301" w:rsidRPr="006802FA" w:rsidRDefault="00050301" w:rsidP="00050301">
      <w:pPr>
        <w:pStyle w:val="af2"/>
        <w:spacing w:before="0"/>
        <w:jc w:val="center"/>
        <w:rPr>
          <w:rFonts w:eastAsiaTheme="minorHAnsi"/>
          <w:bCs w:val="0"/>
          <w:iCs w:val="0"/>
          <w:color w:val="auto"/>
          <w:spacing w:val="0"/>
          <w:sz w:val="26"/>
          <w:szCs w:val="26"/>
          <w:lang w:eastAsia="en-US"/>
        </w:rPr>
      </w:pPr>
      <w:bookmarkStart w:id="0" w:name="_Toc414867388"/>
      <w:bookmarkStart w:id="1" w:name="_Toc414867396"/>
      <w:r w:rsidRPr="006802FA">
        <w:rPr>
          <w:rFonts w:eastAsiaTheme="minorHAnsi"/>
          <w:bCs w:val="0"/>
          <w:iCs w:val="0"/>
          <w:color w:val="auto"/>
          <w:spacing w:val="0"/>
          <w:sz w:val="26"/>
          <w:szCs w:val="26"/>
          <w:lang w:eastAsia="en-US"/>
        </w:rPr>
        <w:lastRenderedPageBreak/>
        <w:t>Акцизы по подакцизным товарам (продукции), производимым</w:t>
      </w:r>
      <w:r w:rsidRPr="006802FA">
        <w:rPr>
          <w:color w:val="auto"/>
          <w:sz w:val="26"/>
          <w:szCs w:val="26"/>
        </w:rPr>
        <w:t xml:space="preserve"> </w:t>
      </w:r>
      <w:r w:rsidRPr="006802FA">
        <w:rPr>
          <w:rFonts w:eastAsiaTheme="minorHAnsi"/>
          <w:bCs w:val="0"/>
          <w:iCs w:val="0"/>
          <w:color w:val="auto"/>
          <w:spacing w:val="0"/>
          <w:sz w:val="26"/>
          <w:szCs w:val="26"/>
          <w:lang w:eastAsia="en-US"/>
        </w:rPr>
        <w:t>на территории Российской Федерации</w:t>
      </w:r>
      <w:bookmarkEnd w:id="0"/>
    </w:p>
    <w:p w:rsidR="00050301" w:rsidRPr="006802FA" w:rsidRDefault="00050301" w:rsidP="00050301">
      <w:pPr>
        <w:pStyle w:val="af2"/>
        <w:spacing w:before="0"/>
        <w:jc w:val="center"/>
        <w:rPr>
          <w:rFonts w:eastAsiaTheme="minorHAnsi"/>
          <w:bCs w:val="0"/>
          <w:iCs w:val="0"/>
          <w:color w:val="auto"/>
          <w:spacing w:val="0"/>
          <w:sz w:val="26"/>
          <w:szCs w:val="26"/>
          <w:lang w:eastAsia="en-US"/>
        </w:rPr>
      </w:pPr>
    </w:p>
    <w:p w:rsidR="00050301" w:rsidRPr="006802FA" w:rsidRDefault="00050301" w:rsidP="003E676F">
      <w:pPr>
        <w:spacing w:after="0" w:line="20" w:lineRule="atLeast"/>
        <w:ind w:firstLine="708"/>
        <w:jc w:val="both"/>
        <w:rPr>
          <w:rFonts w:ascii="Times New Roman" w:hAnsi="Times New Roman" w:cs="Times New Roman"/>
          <w:bCs/>
          <w:sz w:val="26"/>
          <w:szCs w:val="26"/>
        </w:rPr>
      </w:pPr>
      <w:r w:rsidRPr="006802FA">
        <w:rPr>
          <w:rFonts w:ascii="Times New Roman" w:hAnsi="Times New Roman" w:cs="Times New Roman"/>
          <w:bCs/>
          <w:sz w:val="26"/>
          <w:szCs w:val="26"/>
        </w:rPr>
        <w:t>В 201</w:t>
      </w:r>
      <w:r>
        <w:rPr>
          <w:rFonts w:ascii="Times New Roman" w:hAnsi="Times New Roman" w:cs="Times New Roman"/>
          <w:bCs/>
          <w:sz w:val="26"/>
          <w:szCs w:val="26"/>
        </w:rPr>
        <w:t>9</w:t>
      </w:r>
      <w:r w:rsidRPr="006802FA">
        <w:rPr>
          <w:rFonts w:ascii="Times New Roman" w:hAnsi="Times New Roman" w:cs="Times New Roman"/>
          <w:bCs/>
          <w:sz w:val="26"/>
          <w:szCs w:val="26"/>
        </w:rPr>
        <w:t xml:space="preserve"> году в областной бюджет поступило 6 </w:t>
      </w:r>
      <w:r>
        <w:rPr>
          <w:rFonts w:ascii="Times New Roman" w:hAnsi="Times New Roman" w:cs="Times New Roman"/>
          <w:bCs/>
          <w:sz w:val="26"/>
          <w:szCs w:val="26"/>
        </w:rPr>
        <w:t>881</w:t>
      </w:r>
      <w:r w:rsidRPr="006802FA">
        <w:rPr>
          <w:rFonts w:ascii="Times New Roman" w:hAnsi="Times New Roman" w:cs="Times New Roman"/>
          <w:bCs/>
          <w:sz w:val="26"/>
          <w:szCs w:val="26"/>
        </w:rPr>
        <w:t> </w:t>
      </w:r>
      <w:r>
        <w:rPr>
          <w:rFonts w:ascii="Times New Roman" w:hAnsi="Times New Roman" w:cs="Times New Roman"/>
          <w:bCs/>
          <w:sz w:val="26"/>
          <w:szCs w:val="26"/>
        </w:rPr>
        <w:t>032</w:t>
      </w:r>
      <w:r w:rsidRPr="006802FA">
        <w:rPr>
          <w:rFonts w:ascii="Times New Roman" w:hAnsi="Times New Roman" w:cs="Times New Roman"/>
          <w:bCs/>
          <w:sz w:val="26"/>
          <w:szCs w:val="26"/>
        </w:rPr>
        <w:t>,</w:t>
      </w:r>
      <w:r>
        <w:rPr>
          <w:rFonts w:ascii="Times New Roman" w:hAnsi="Times New Roman" w:cs="Times New Roman"/>
          <w:bCs/>
          <w:sz w:val="26"/>
          <w:szCs w:val="26"/>
        </w:rPr>
        <w:t>8</w:t>
      </w:r>
      <w:r w:rsidRPr="006802FA">
        <w:rPr>
          <w:rFonts w:ascii="Times New Roman" w:hAnsi="Times New Roman" w:cs="Times New Roman"/>
          <w:bCs/>
          <w:sz w:val="26"/>
          <w:szCs w:val="26"/>
        </w:rPr>
        <w:t xml:space="preserve"> тыс. рублей акцизов по подакцизным товарам (продукции), производимым на территории Российской Федерации при плане </w:t>
      </w:r>
      <w:r>
        <w:rPr>
          <w:rFonts w:ascii="Times New Roman" w:hAnsi="Times New Roman" w:cs="Times New Roman"/>
          <w:bCs/>
          <w:sz w:val="26"/>
          <w:szCs w:val="26"/>
        </w:rPr>
        <w:t>7</w:t>
      </w:r>
      <w:r w:rsidRPr="006802FA">
        <w:rPr>
          <w:rFonts w:ascii="Times New Roman" w:hAnsi="Times New Roman" w:cs="Times New Roman"/>
          <w:bCs/>
          <w:sz w:val="26"/>
          <w:szCs w:val="26"/>
        </w:rPr>
        <w:t> </w:t>
      </w:r>
      <w:r>
        <w:rPr>
          <w:rFonts w:ascii="Times New Roman" w:hAnsi="Times New Roman" w:cs="Times New Roman"/>
          <w:bCs/>
          <w:sz w:val="26"/>
          <w:szCs w:val="26"/>
        </w:rPr>
        <w:t>028</w:t>
      </w:r>
      <w:r w:rsidRPr="006802FA">
        <w:rPr>
          <w:rFonts w:ascii="Times New Roman" w:hAnsi="Times New Roman" w:cs="Times New Roman"/>
          <w:bCs/>
          <w:sz w:val="26"/>
          <w:szCs w:val="26"/>
        </w:rPr>
        <w:t> </w:t>
      </w:r>
      <w:r>
        <w:rPr>
          <w:rFonts w:ascii="Times New Roman" w:hAnsi="Times New Roman" w:cs="Times New Roman"/>
          <w:bCs/>
          <w:sz w:val="26"/>
          <w:szCs w:val="26"/>
        </w:rPr>
        <w:t>070</w:t>
      </w:r>
      <w:r w:rsidRPr="006802FA">
        <w:rPr>
          <w:rFonts w:ascii="Times New Roman" w:hAnsi="Times New Roman" w:cs="Times New Roman"/>
          <w:bCs/>
          <w:sz w:val="26"/>
          <w:szCs w:val="26"/>
        </w:rPr>
        <w:t>,</w:t>
      </w:r>
      <w:r>
        <w:rPr>
          <w:rFonts w:ascii="Times New Roman" w:hAnsi="Times New Roman" w:cs="Times New Roman"/>
          <w:bCs/>
          <w:sz w:val="26"/>
          <w:szCs w:val="26"/>
        </w:rPr>
        <w:t>9</w:t>
      </w:r>
      <w:r w:rsidRPr="006802FA">
        <w:rPr>
          <w:rFonts w:ascii="Times New Roman" w:hAnsi="Times New Roman" w:cs="Times New Roman"/>
          <w:bCs/>
          <w:sz w:val="26"/>
          <w:szCs w:val="26"/>
        </w:rPr>
        <w:t xml:space="preserve"> тыс. рублей. Исполнение плановых назначений составило 9</w:t>
      </w:r>
      <w:r>
        <w:rPr>
          <w:rFonts w:ascii="Times New Roman" w:hAnsi="Times New Roman" w:cs="Times New Roman"/>
          <w:bCs/>
          <w:sz w:val="26"/>
          <w:szCs w:val="26"/>
        </w:rPr>
        <w:t>7</w:t>
      </w:r>
      <w:r w:rsidRPr="006802FA">
        <w:rPr>
          <w:rFonts w:ascii="Times New Roman" w:hAnsi="Times New Roman" w:cs="Times New Roman"/>
          <w:bCs/>
          <w:sz w:val="26"/>
          <w:szCs w:val="26"/>
        </w:rPr>
        <w:t>,</w:t>
      </w:r>
      <w:r>
        <w:rPr>
          <w:rFonts w:ascii="Times New Roman" w:hAnsi="Times New Roman" w:cs="Times New Roman"/>
          <w:bCs/>
          <w:sz w:val="26"/>
          <w:szCs w:val="26"/>
        </w:rPr>
        <w:t>9</w:t>
      </w:r>
      <w:r w:rsidRPr="006802FA">
        <w:rPr>
          <w:rFonts w:ascii="Times New Roman" w:hAnsi="Times New Roman" w:cs="Times New Roman"/>
          <w:bCs/>
          <w:sz w:val="26"/>
          <w:szCs w:val="26"/>
        </w:rPr>
        <w:t>% (-</w:t>
      </w:r>
      <w:r>
        <w:rPr>
          <w:rFonts w:ascii="Times New Roman" w:hAnsi="Times New Roman" w:cs="Times New Roman"/>
          <w:bCs/>
          <w:sz w:val="26"/>
          <w:szCs w:val="26"/>
        </w:rPr>
        <w:t>147</w:t>
      </w:r>
      <w:r w:rsidRPr="006802FA">
        <w:rPr>
          <w:rFonts w:ascii="Times New Roman" w:hAnsi="Times New Roman" w:cs="Times New Roman"/>
          <w:bCs/>
          <w:sz w:val="26"/>
          <w:szCs w:val="26"/>
        </w:rPr>
        <w:t> </w:t>
      </w:r>
      <w:r>
        <w:rPr>
          <w:rFonts w:ascii="Times New Roman" w:hAnsi="Times New Roman" w:cs="Times New Roman"/>
          <w:bCs/>
          <w:sz w:val="26"/>
          <w:szCs w:val="26"/>
        </w:rPr>
        <w:t>038</w:t>
      </w:r>
      <w:r w:rsidRPr="006802FA">
        <w:rPr>
          <w:rFonts w:ascii="Times New Roman" w:hAnsi="Times New Roman" w:cs="Times New Roman"/>
          <w:bCs/>
          <w:sz w:val="26"/>
          <w:szCs w:val="26"/>
        </w:rPr>
        <w:t>,</w:t>
      </w:r>
      <w:r>
        <w:rPr>
          <w:rFonts w:ascii="Times New Roman" w:hAnsi="Times New Roman" w:cs="Times New Roman"/>
          <w:bCs/>
          <w:sz w:val="26"/>
          <w:szCs w:val="26"/>
        </w:rPr>
        <w:t>1</w:t>
      </w:r>
      <w:r w:rsidRPr="006802FA">
        <w:rPr>
          <w:rFonts w:ascii="Times New Roman" w:hAnsi="Times New Roman" w:cs="Times New Roman"/>
          <w:bCs/>
          <w:sz w:val="26"/>
          <w:szCs w:val="26"/>
        </w:rPr>
        <w:t xml:space="preserve"> тыс. рублей к плану). Темп роста поступлений по отношению к прошлому году сложился на уровне 1</w:t>
      </w:r>
      <w:r>
        <w:rPr>
          <w:rFonts w:ascii="Times New Roman" w:hAnsi="Times New Roman" w:cs="Times New Roman"/>
          <w:bCs/>
          <w:sz w:val="26"/>
          <w:szCs w:val="26"/>
        </w:rPr>
        <w:t>1</w:t>
      </w:r>
      <w:r w:rsidRPr="006802FA">
        <w:rPr>
          <w:rFonts w:ascii="Times New Roman" w:hAnsi="Times New Roman" w:cs="Times New Roman"/>
          <w:bCs/>
          <w:sz w:val="26"/>
          <w:szCs w:val="26"/>
        </w:rPr>
        <w:t>0,</w:t>
      </w:r>
      <w:r>
        <w:rPr>
          <w:rFonts w:ascii="Times New Roman" w:hAnsi="Times New Roman" w:cs="Times New Roman"/>
          <w:bCs/>
          <w:sz w:val="26"/>
          <w:szCs w:val="26"/>
        </w:rPr>
        <w:t>5</w:t>
      </w:r>
      <w:r w:rsidRPr="006802FA">
        <w:rPr>
          <w:rFonts w:ascii="Times New Roman" w:hAnsi="Times New Roman" w:cs="Times New Roman"/>
          <w:bCs/>
          <w:sz w:val="26"/>
          <w:szCs w:val="26"/>
        </w:rPr>
        <w:t>%.</w:t>
      </w:r>
    </w:p>
    <w:p w:rsidR="00050301" w:rsidRPr="009D2684" w:rsidRDefault="00050301" w:rsidP="003E676F">
      <w:pPr>
        <w:spacing w:after="0" w:line="20" w:lineRule="atLeast"/>
        <w:ind w:firstLine="708"/>
        <w:jc w:val="both"/>
        <w:rPr>
          <w:rFonts w:ascii="Times New Roman" w:hAnsi="Times New Roman" w:cs="Times New Roman"/>
          <w:bCs/>
          <w:sz w:val="26"/>
          <w:szCs w:val="26"/>
        </w:rPr>
      </w:pPr>
      <w:r w:rsidRPr="009D2684">
        <w:rPr>
          <w:rFonts w:ascii="Times New Roman" w:hAnsi="Times New Roman" w:cs="Times New Roman"/>
          <w:bCs/>
          <w:sz w:val="26"/>
          <w:szCs w:val="26"/>
        </w:rPr>
        <w:t xml:space="preserve">В разрезе источников акцизов ситуация сложилась следующим образом: </w:t>
      </w:r>
    </w:p>
    <w:p w:rsidR="00050301" w:rsidRPr="009D2684" w:rsidRDefault="00050301" w:rsidP="003E676F">
      <w:pPr>
        <w:pStyle w:val="3"/>
        <w:spacing w:after="0" w:line="20" w:lineRule="atLeast"/>
        <w:ind w:left="0" w:firstLine="708"/>
        <w:jc w:val="both"/>
        <w:rPr>
          <w:rFonts w:ascii="Times New Roman" w:hAnsi="Times New Roman" w:cs="Times New Roman"/>
          <w:bCs/>
          <w:sz w:val="26"/>
          <w:szCs w:val="26"/>
        </w:rPr>
      </w:pPr>
      <w:r w:rsidRPr="009D2684">
        <w:rPr>
          <w:rFonts w:ascii="Times New Roman" w:hAnsi="Times New Roman" w:cs="Times New Roman"/>
          <w:sz w:val="26"/>
          <w:szCs w:val="26"/>
        </w:rPr>
        <w:t xml:space="preserve">- акцизы на пиво: плановые показатели выполнены на 93,6% (план – 3 368 544,0 тыс. рублей, факт – 3 153 847,8 тыс. рублей). </w:t>
      </w:r>
      <w:r w:rsidRPr="009D2684">
        <w:rPr>
          <w:rFonts w:ascii="Times New Roman" w:hAnsi="Times New Roman" w:cs="Times New Roman"/>
          <w:bCs/>
          <w:sz w:val="26"/>
          <w:szCs w:val="26"/>
        </w:rPr>
        <w:t>По сравнению с аналогичным периодом прошлого года наблюдается снижение поступлений на 192 905,2 тыс. рублей (-5,8%), что обусловлено снижением объемов производства пива на территории Томской области относительно прогнозируемых;</w:t>
      </w:r>
    </w:p>
    <w:p w:rsidR="00050301" w:rsidRPr="009D2684" w:rsidRDefault="00050301" w:rsidP="003E676F">
      <w:pPr>
        <w:pStyle w:val="3"/>
        <w:tabs>
          <w:tab w:val="left" w:pos="709"/>
        </w:tabs>
        <w:spacing w:after="0" w:line="20" w:lineRule="atLeast"/>
        <w:ind w:left="0" w:firstLine="709"/>
        <w:jc w:val="both"/>
        <w:rPr>
          <w:rFonts w:ascii="Times New Roman" w:hAnsi="Times New Roman" w:cs="Times New Roman"/>
          <w:bCs/>
          <w:sz w:val="26"/>
          <w:szCs w:val="26"/>
        </w:rPr>
      </w:pPr>
      <w:r w:rsidRPr="009D2684">
        <w:rPr>
          <w:rFonts w:ascii="Times New Roman" w:hAnsi="Times New Roman" w:cs="Times New Roman"/>
          <w:sz w:val="26"/>
          <w:szCs w:val="26"/>
        </w:rPr>
        <w:t xml:space="preserve">- акцизы на вина: плановые показатели исполнены на 125,9% (план – 161 658,0 тыс. рублей, факт – 203 608,2 тыс. рублей). </w:t>
      </w:r>
      <w:r w:rsidRPr="009D2684">
        <w:rPr>
          <w:rFonts w:ascii="Times New Roman" w:hAnsi="Times New Roman" w:cs="Times New Roman"/>
          <w:bCs/>
          <w:sz w:val="26"/>
          <w:szCs w:val="26"/>
        </w:rPr>
        <w:t>Поступления 2019 года на 38 896,2 тыс. рублей (+23,6%) превысили поступления 2018 года, что обусловлено ростом объемов производства вина региональным производителем;</w:t>
      </w:r>
    </w:p>
    <w:p w:rsidR="00050301" w:rsidRPr="00050301" w:rsidRDefault="00050301" w:rsidP="003E676F">
      <w:pPr>
        <w:shd w:val="clear" w:color="auto" w:fill="FFFFFF"/>
        <w:autoSpaceDE w:val="0"/>
        <w:autoSpaceDN w:val="0"/>
        <w:adjustRightInd w:val="0"/>
        <w:spacing w:after="0" w:line="20" w:lineRule="atLeast"/>
        <w:ind w:firstLine="709"/>
        <w:jc w:val="both"/>
        <w:rPr>
          <w:rFonts w:ascii="Times New Roman" w:eastAsia="Times New Roman" w:hAnsi="Times New Roman" w:cs="Times New Roman"/>
          <w:sz w:val="26"/>
          <w:szCs w:val="26"/>
          <w:lang w:eastAsia="ru-RU"/>
        </w:rPr>
      </w:pPr>
      <w:r w:rsidRPr="006802FA">
        <w:rPr>
          <w:rFonts w:ascii="Times New Roman" w:eastAsia="Times New Roman" w:hAnsi="Times New Roman" w:cs="Times New Roman"/>
          <w:sz w:val="26"/>
          <w:szCs w:val="26"/>
          <w:lang w:eastAsia="ru-RU"/>
        </w:rPr>
        <w:t xml:space="preserve">- акцизы на нефтепродукты (автомобильный и прямогонный бензин, дизельное топливо, моторные масла). План – </w:t>
      </w:r>
      <w:r>
        <w:rPr>
          <w:rFonts w:ascii="Times New Roman" w:eastAsia="Times New Roman" w:hAnsi="Times New Roman" w:cs="Times New Roman"/>
          <w:sz w:val="26"/>
          <w:szCs w:val="26"/>
          <w:lang w:eastAsia="ru-RU"/>
        </w:rPr>
        <w:t>2</w:t>
      </w:r>
      <w:r w:rsidRPr="006802FA">
        <w:rPr>
          <w:rFonts w:ascii="Times New Roman" w:eastAsia="Times New Roman" w:hAnsi="Times New Roman" w:cs="Times New Roman"/>
          <w:sz w:val="26"/>
          <w:szCs w:val="26"/>
          <w:lang w:eastAsia="ru-RU"/>
        </w:rPr>
        <w:t> </w:t>
      </w:r>
      <w:r>
        <w:rPr>
          <w:rFonts w:ascii="Times New Roman" w:eastAsia="Times New Roman" w:hAnsi="Times New Roman" w:cs="Times New Roman"/>
          <w:sz w:val="26"/>
          <w:szCs w:val="26"/>
          <w:lang w:eastAsia="ru-RU"/>
        </w:rPr>
        <w:t>249</w:t>
      </w:r>
      <w:r w:rsidRPr="006802FA">
        <w:rPr>
          <w:rFonts w:ascii="Times New Roman" w:eastAsia="Times New Roman" w:hAnsi="Times New Roman" w:cs="Times New Roman"/>
          <w:sz w:val="26"/>
          <w:szCs w:val="26"/>
          <w:lang w:eastAsia="ru-RU"/>
        </w:rPr>
        <w:t> </w:t>
      </w:r>
      <w:r>
        <w:rPr>
          <w:rFonts w:ascii="Times New Roman" w:eastAsia="Times New Roman" w:hAnsi="Times New Roman" w:cs="Times New Roman"/>
          <w:sz w:val="26"/>
          <w:szCs w:val="26"/>
          <w:lang w:eastAsia="ru-RU"/>
        </w:rPr>
        <w:t>307</w:t>
      </w:r>
      <w:r w:rsidRPr="006802FA">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9</w:t>
      </w:r>
      <w:r w:rsidRPr="006802FA">
        <w:rPr>
          <w:rFonts w:ascii="Times New Roman" w:eastAsia="Times New Roman" w:hAnsi="Times New Roman" w:cs="Times New Roman"/>
          <w:sz w:val="26"/>
          <w:szCs w:val="26"/>
          <w:lang w:eastAsia="ru-RU"/>
        </w:rPr>
        <w:t xml:space="preserve"> тыс. рублей, факт –2 3</w:t>
      </w:r>
      <w:r>
        <w:rPr>
          <w:rFonts w:ascii="Times New Roman" w:eastAsia="Times New Roman" w:hAnsi="Times New Roman" w:cs="Times New Roman"/>
          <w:sz w:val="26"/>
          <w:szCs w:val="26"/>
          <w:lang w:eastAsia="ru-RU"/>
        </w:rPr>
        <w:t>4</w:t>
      </w:r>
      <w:r w:rsidRPr="006802FA">
        <w:rPr>
          <w:rFonts w:ascii="Times New Roman" w:eastAsia="Times New Roman" w:hAnsi="Times New Roman" w:cs="Times New Roman"/>
          <w:sz w:val="26"/>
          <w:szCs w:val="26"/>
          <w:lang w:eastAsia="ru-RU"/>
        </w:rPr>
        <w:t>8 </w:t>
      </w:r>
      <w:r>
        <w:rPr>
          <w:rFonts w:ascii="Times New Roman" w:eastAsia="Times New Roman" w:hAnsi="Times New Roman" w:cs="Times New Roman"/>
          <w:sz w:val="26"/>
          <w:szCs w:val="26"/>
          <w:lang w:eastAsia="ru-RU"/>
        </w:rPr>
        <w:t>321</w:t>
      </w:r>
      <w:r w:rsidRPr="006802FA">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5</w:t>
      </w:r>
      <w:r w:rsidRPr="006802FA">
        <w:rPr>
          <w:rFonts w:ascii="Times New Roman" w:eastAsia="Times New Roman" w:hAnsi="Times New Roman" w:cs="Times New Roman"/>
          <w:sz w:val="26"/>
          <w:szCs w:val="26"/>
          <w:lang w:eastAsia="ru-RU"/>
        </w:rPr>
        <w:t xml:space="preserve"> тыс. рублей, исполнение плана – 1</w:t>
      </w:r>
      <w:r>
        <w:rPr>
          <w:rFonts w:ascii="Times New Roman" w:eastAsia="Times New Roman" w:hAnsi="Times New Roman" w:cs="Times New Roman"/>
          <w:sz w:val="26"/>
          <w:szCs w:val="26"/>
          <w:lang w:eastAsia="ru-RU"/>
        </w:rPr>
        <w:t>04</w:t>
      </w:r>
      <w:r w:rsidRPr="006802FA">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4</w:t>
      </w:r>
      <w:r w:rsidRPr="006802FA">
        <w:rPr>
          <w:rFonts w:ascii="Times New Roman" w:eastAsia="Times New Roman" w:hAnsi="Times New Roman" w:cs="Times New Roman"/>
          <w:sz w:val="26"/>
          <w:szCs w:val="26"/>
          <w:lang w:eastAsia="ru-RU"/>
        </w:rPr>
        <w:t>%. В отчетном периоде относительно 201</w:t>
      </w:r>
      <w:r>
        <w:rPr>
          <w:rFonts w:ascii="Times New Roman" w:eastAsia="Times New Roman" w:hAnsi="Times New Roman" w:cs="Times New Roman"/>
          <w:sz w:val="26"/>
          <w:szCs w:val="26"/>
          <w:lang w:eastAsia="ru-RU"/>
        </w:rPr>
        <w:t>8</w:t>
      </w:r>
      <w:r w:rsidRPr="006802FA">
        <w:rPr>
          <w:rFonts w:ascii="Times New Roman" w:eastAsia="Times New Roman" w:hAnsi="Times New Roman" w:cs="Times New Roman"/>
          <w:sz w:val="26"/>
          <w:szCs w:val="26"/>
          <w:lang w:eastAsia="ru-RU"/>
        </w:rPr>
        <w:t xml:space="preserve"> года наблюдается рост поступлений (на </w:t>
      </w:r>
      <w:r>
        <w:rPr>
          <w:rFonts w:ascii="Times New Roman" w:eastAsia="Times New Roman" w:hAnsi="Times New Roman" w:cs="Times New Roman"/>
          <w:sz w:val="26"/>
          <w:szCs w:val="26"/>
          <w:lang w:eastAsia="ru-RU"/>
        </w:rPr>
        <w:t>15,2% или на 309</w:t>
      </w:r>
      <w:r w:rsidRPr="006802FA">
        <w:rPr>
          <w:rFonts w:ascii="Times New Roman" w:eastAsia="Times New Roman" w:hAnsi="Times New Roman" w:cs="Times New Roman"/>
          <w:sz w:val="26"/>
          <w:szCs w:val="26"/>
          <w:lang w:eastAsia="ru-RU"/>
        </w:rPr>
        <w:t> </w:t>
      </w:r>
      <w:r>
        <w:rPr>
          <w:rFonts w:ascii="Times New Roman" w:eastAsia="Times New Roman" w:hAnsi="Times New Roman" w:cs="Times New Roman"/>
          <w:sz w:val="26"/>
          <w:szCs w:val="26"/>
          <w:lang w:eastAsia="ru-RU"/>
        </w:rPr>
        <w:t>772</w:t>
      </w:r>
      <w:r w:rsidRPr="006802FA">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5</w:t>
      </w:r>
      <w:r w:rsidRPr="006802FA">
        <w:rPr>
          <w:rFonts w:ascii="Times New Roman" w:eastAsia="Times New Roman" w:hAnsi="Times New Roman" w:cs="Times New Roman"/>
          <w:sz w:val="26"/>
          <w:szCs w:val="26"/>
          <w:lang w:eastAsia="ru-RU"/>
        </w:rPr>
        <w:t xml:space="preserve"> тыс. рублей). Рост обусловлен увеличением ставок акцизов на автомобильный бензин и дизельное топливо, </w:t>
      </w:r>
      <w:r>
        <w:rPr>
          <w:rFonts w:ascii="Times New Roman" w:eastAsia="Times New Roman" w:hAnsi="Times New Roman" w:cs="Times New Roman"/>
          <w:sz w:val="26"/>
          <w:szCs w:val="26"/>
          <w:lang w:eastAsia="ru-RU"/>
        </w:rPr>
        <w:t xml:space="preserve">а также увеличением </w:t>
      </w:r>
      <w:r w:rsidRPr="006802FA">
        <w:rPr>
          <w:rFonts w:ascii="Times New Roman" w:eastAsia="Times New Roman" w:hAnsi="Times New Roman" w:cs="Times New Roman"/>
          <w:sz w:val="26"/>
          <w:szCs w:val="26"/>
          <w:lang w:eastAsia="ru-RU"/>
        </w:rPr>
        <w:t xml:space="preserve">норматива отчислений от </w:t>
      </w:r>
      <w:r w:rsidRPr="00050301">
        <w:rPr>
          <w:rFonts w:ascii="Times New Roman" w:eastAsia="Times New Roman" w:hAnsi="Times New Roman" w:cs="Times New Roman"/>
          <w:sz w:val="26"/>
          <w:szCs w:val="26"/>
          <w:lang w:eastAsia="ru-RU"/>
        </w:rPr>
        <w:t>поступлений акцизов на нефтепродукты, зачисляемых в бюджеты субъектов Российской Федерации, с 57,1% в 2018 году до 58,1% в 2019 году.</w:t>
      </w:r>
    </w:p>
    <w:p w:rsidR="00050301" w:rsidRPr="00050301" w:rsidRDefault="00050301" w:rsidP="003E676F">
      <w:pPr>
        <w:pStyle w:val="3"/>
        <w:tabs>
          <w:tab w:val="left" w:pos="709"/>
        </w:tabs>
        <w:spacing w:after="0" w:line="20" w:lineRule="atLeast"/>
        <w:ind w:left="0" w:firstLine="567"/>
        <w:jc w:val="both"/>
        <w:rPr>
          <w:rFonts w:ascii="Times New Roman" w:hAnsi="Times New Roman" w:cs="Times New Roman"/>
          <w:sz w:val="26"/>
          <w:szCs w:val="26"/>
        </w:rPr>
      </w:pPr>
      <w:r w:rsidRPr="00050301">
        <w:rPr>
          <w:rFonts w:ascii="Times New Roman" w:hAnsi="Times New Roman" w:cs="Times New Roman"/>
          <w:sz w:val="26"/>
          <w:szCs w:val="26"/>
        </w:rPr>
        <w:t>- акцизы на средние дистилляты: плановые показатели</w:t>
      </w:r>
      <w:r w:rsidRPr="00050301">
        <w:rPr>
          <w:rFonts w:ascii="Times New Roman" w:hAnsi="Times New Roman" w:cs="Times New Roman"/>
          <w:color w:val="984806"/>
          <w:sz w:val="26"/>
          <w:szCs w:val="26"/>
        </w:rPr>
        <w:t xml:space="preserve"> </w:t>
      </w:r>
      <w:r w:rsidRPr="00050301">
        <w:rPr>
          <w:rFonts w:ascii="Times New Roman" w:hAnsi="Times New Roman" w:cs="Times New Roman"/>
          <w:sz w:val="26"/>
          <w:szCs w:val="26"/>
        </w:rPr>
        <w:t>выполнены на 89,6% (план – 473 927,0 тыс. рублей, факт – 424 679,2 тыс. рублей). В 2019 году поступления увеличились на 55 500,7 тыс. рублей (+15,0%) относительно 2018 года в результате существенным увеличением ставки акциза до 9 241 рубля за тонну подакцизного товара. В 2018 году в связи с проводимыми на федеральном уровне мероприятиями по стабилизации цен на горюче-смазочные материалы были значительно снижены ставки акциза: с 1 июня 2018 года до 6 665 рублей за тонну подакцизного товара. Незначительное неисполнение плановых назначений обусловлено производством средних дистиллятов в отчетном году ниже прогнозируемых объемов;</w:t>
      </w:r>
    </w:p>
    <w:p w:rsidR="00050301" w:rsidRPr="00D23963" w:rsidRDefault="00050301" w:rsidP="00B46769">
      <w:pPr>
        <w:shd w:val="clear" w:color="auto" w:fill="FFFFFF"/>
        <w:autoSpaceDE w:val="0"/>
        <w:autoSpaceDN w:val="0"/>
        <w:adjustRightInd w:val="0"/>
        <w:spacing w:after="0" w:line="20" w:lineRule="atLeast"/>
        <w:ind w:firstLine="709"/>
        <w:jc w:val="both"/>
        <w:rPr>
          <w:rFonts w:ascii="Times New Roman" w:eastAsia="Times New Roman" w:hAnsi="Times New Roman" w:cs="Times New Roman"/>
          <w:sz w:val="26"/>
          <w:szCs w:val="26"/>
          <w:lang w:eastAsia="ru-RU"/>
        </w:rPr>
      </w:pPr>
      <w:r w:rsidRPr="00050301">
        <w:rPr>
          <w:rFonts w:ascii="Times New Roman" w:eastAsia="Times New Roman" w:hAnsi="Times New Roman" w:cs="Times New Roman"/>
          <w:sz w:val="26"/>
          <w:szCs w:val="26"/>
          <w:lang w:eastAsia="ru-RU"/>
        </w:rPr>
        <w:t>- акцизы на алкогольную продукцию с объемной долей этилового спирта свыше 9</w:t>
      </w:r>
      <w:r w:rsidR="004B141E" w:rsidRPr="004B141E">
        <w:rPr>
          <w:rFonts w:ascii="Times New Roman" w:eastAsia="Times New Roman" w:hAnsi="Times New Roman" w:cs="Times New Roman"/>
          <w:sz w:val="26"/>
          <w:szCs w:val="26"/>
          <w:lang w:eastAsia="ru-RU"/>
        </w:rPr>
        <w:t xml:space="preserve"> </w:t>
      </w:r>
      <w:r w:rsidRPr="00050301">
        <w:rPr>
          <w:rFonts w:ascii="Times New Roman" w:eastAsia="Times New Roman" w:hAnsi="Times New Roman" w:cs="Times New Roman"/>
          <w:sz w:val="26"/>
          <w:szCs w:val="26"/>
          <w:lang w:eastAsia="ru-RU"/>
        </w:rPr>
        <w:t>процентов (за исключением вин и пива): план выполнен на 96,9% (план –</w:t>
      </w:r>
      <w:r w:rsidR="004B141E">
        <w:rPr>
          <w:rFonts w:ascii="Times New Roman" w:eastAsia="Times New Roman" w:hAnsi="Times New Roman" w:cs="Times New Roman"/>
          <w:sz w:val="26"/>
          <w:szCs w:val="26"/>
          <w:lang w:eastAsia="ru-RU"/>
        </w:rPr>
        <w:t xml:space="preserve"> </w:t>
      </w:r>
      <w:r w:rsidRPr="00050301">
        <w:rPr>
          <w:rFonts w:ascii="Times New Roman" w:eastAsia="Times New Roman" w:hAnsi="Times New Roman" w:cs="Times New Roman"/>
          <w:sz w:val="26"/>
          <w:szCs w:val="26"/>
          <w:lang w:eastAsia="ru-RU"/>
        </w:rPr>
        <w:t>774 634,0 тыс. рублей, факт – 750 576,1 тыс. рублей). Поступления</w:t>
      </w:r>
      <w:r w:rsidRPr="00D23963">
        <w:rPr>
          <w:rFonts w:ascii="Times New Roman" w:eastAsia="Times New Roman" w:hAnsi="Times New Roman" w:cs="Times New Roman"/>
          <w:sz w:val="26"/>
          <w:szCs w:val="26"/>
          <w:lang w:eastAsia="ru-RU"/>
        </w:rPr>
        <w:t xml:space="preserve"> в 2019 году на 442 615,5 тыс. рублей (+143,7%) превысили поступления 2018 года. Существенный рост поступлений обусловлен увеличением с 2019 года норматива отчислений в бюджеты субъектов с 50% до 80%, а также установлением дополнительных нормативов отчислений в целях компенсации выпадающих доходов в связи с изъятием из объекта обложения налогом на имущество организаций движимого имущества (норматив для Томской области на 2019 год составил 0,5628%; размер дополнительных поступлений за 2019 год – 338 148,9 тыс. руб.).</w:t>
      </w:r>
    </w:p>
    <w:p w:rsidR="00050301" w:rsidRDefault="00050301" w:rsidP="00050301">
      <w:pPr>
        <w:spacing w:after="0" w:line="240" w:lineRule="auto"/>
        <w:ind w:firstLine="708"/>
        <w:jc w:val="center"/>
        <w:rPr>
          <w:rFonts w:ascii="Times New Roman" w:hAnsi="Times New Roman" w:cs="Times New Roman"/>
          <w:b/>
          <w:sz w:val="26"/>
          <w:szCs w:val="26"/>
        </w:rPr>
      </w:pPr>
      <w:bookmarkStart w:id="2" w:name="_Toc414867389"/>
    </w:p>
    <w:p w:rsidR="003E676F" w:rsidRPr="000E5CF1" w:rsidRDefault="003E676F" w:rsidP="00050301">
      <w:pPr>
        <w:spacing w:after="0" w:line="240" w:lineRule="auto"/>
        <w:ind w:firstLine="708"/>
        <w:jc w:val="center"/>
        <w:rPr>
          <w:rFonts w:ascii="Times New Roman" w:hAnsi="Times New Roman" w:cs="Times New Roman"/>
          <w:b/>
          <w:sz w:val="26"/>
          <w:szCs w:val="26"/>
        </w:rPr>
      </w:pPr>
    </w:p>
    <w:p w:rsidR="004B141E" w:rsidRPr="000E5CF1" w:rsidRDefault="004B141E" w:rsidP="00050301">
      <w:pPr>
        <w:spacing w:after="0" w:line="240" w:lineRule="auto"/>
        <w:ind w:firstLine="708"/>
        <w:jc w:val="center"/>
        <w:rPr>
          <w:rFonts w:ascii="Times New Roman" w:hAnsi="Times New Roman" w:cs="Times New Roman"/>
          <w:b/>
          <w:sz w:val="26"/>
          <w:szCs w:val="26"/>
        </w:rPr>
      </w:pPr>
    </w:p>
    <w:p w:rsidR="003E676F" w:rsidRDefault="003E676F" w:rsidP="00050301">
      <w:pPr>
        <w:spacing w:after="0" w:line="240" w:lineRule="auto"/>
        <w:ind w:firstLine="708"/>
        <w:jc w:val="center"/>
        <w:rPr>
          <w:rFonts w:ascii="Times New Roman" w:hAnsi="Times New Roman" w:cs="Times New Roman"/>
          <w:b/>
          <w:sz w:val="26"/>
          <w:szCs w:val="26"/>
        </w:rPr>
      </w:pPr>
    </w:p>
    <w:p w:rsidR="003E676F" w:rsidRPr="006802FA" w:rsidRDefault="003E676F" w:rsidP="00050301">
      <w:pPr>
        <w:spacing w:after="0" w:line="240" w:lineRule="auto"/>
        <w:ind w:firstLine="708"/>
        <w:jc w:val="center"/>
        <w:rPr>
          <w:rFonts w:ascii="Times New Roman" w:hAnsi="Times New Roman" w:cs="Times New Roman"/>
          <w:b/>
          <w:sz w:val="26"/>
          <w:szCs w:val="26"/>
        </w:rPr>
      </w:pPr>
    </w:p>
    <w:p w:rsidR="00050301" w:rsidRPr="006802FA" w:rsidRDefault="00050301" w:rsidP="00050301">
      <w:pPr>
        <w:spacing w:after="0" w:line="240" w:lineRule="auto"/>
        <w:ind w:firstLine="708"/>
        <w:jc w:val="center"/>
        <w:rPr>
          <w:rFonts w:ascii="Times New Roman" w:hAnsi="Times New Roman" w:cs="Times New Roman"/>
          <w:b/>
          <w:sz w:val="26"/>
          <w:szCs w:val="26"/>
        </w:rPr>
      </w:pPr>
      <w:r w:rsidRPr="006802FA">
        <w:rPr>
          <w:rFonts w:ascii="Times New Roman" w:hAnsi="Times New Roman" w:cs="Times New Roman"/>
          <w:b/>
          <w:sz w:val="26"/>
          <w:szCs w:val="26"/>
        </w:rPr>
        <w:lastRenderedPageBreak/>
        <w:t>Налог, взимаемый в связи с применением упрощенной</w:t>
      </w:r>
    </w:p>
    <w:p w:rsidR="00050301" w:rsidRPr="006802FA" w:rsidRDefault="00050301" w:rsidP="00050301">
      <w:pPr>
        <w:spacing w:after="0" w:line="240" w:lineRule="auto"/>
        <w:ind w:firstLine="708"/>
        <w:jc w:val="center"/>
        <w:rPr>
          <w:rFonts w:ascii="Times New Roman" w:hAnsi="Times New Roman" w:cs="Times New Roman"/>
          <w:b/>
          <w:sz w:val="26"/>
          <w:szCs w:val="26"/>
        </w:rPr>
      </w:pPr>
      <w:r w:rsidRPr="006802FA">
        <w:rPr>
          <w:rFonts w:ascii="Times New Roman" w:hAnsi="Times New Roman" w:cs="Times New Roman"/>
          <w:b/>
          <w:sz w:val="26"/>
          <w:szCs w:val="26"/>
        </w:rPr>
        <w:t>системы налогообложения</w:t>
      </w:r>
      <w:bookmarkEnd w:id="2"/>
    </w:p>
    <w:p w:rsidR="00050301" w:rsidRPr="006802FA" w:rsidRDefault="00050301" w:rsidP="00050301">
      <w:pPr>
        <w:spacing w:after="0" w:line="240" w:lineRule="auto"/>
        <w:ind w:firstLine="708"/>
        <w:jc w:val="center"/>
        <w:rPr>
          <w:rFonts w:ascii="Times New Roman" w:hAnsi="Times New Roman" w:cs="Times New Roman"/>
          <w:b/>
          <w:sz w:val="26"/>
          <w:szCs w:val="26"/>
        </w:rPr>
      </w:pPr>
    </w:p>
    <w:p w:rsidR="00050301" w:rsidRPr="006802FA" w:rsidRDefault="00050301" w:rsidP="00050301">
      <w:pPr>
        <w:spacing w:after="0" w:line="240" w:lineRule="auto"/>
        <w:ind w:firstLine="709"/>
        <w:jc w:val="both"/>
        <w:rPr>
          <w:rFonts w:ascii="Times New Roman" w:hAnsi="Times New Roman" w:cs="Times New Roman"/>
          <w:bCs/>
          <w:sz w:val="26"/>
          <w:szCs w:val="26"/>
        </w:rPr>
      </w:pPr>
      <w:r w:rsidRPr="006802FA">
        <w:rPr>
          <w:rFonts w:ascii="Times New Roman" w:hAnsi="Times New Roman" w:cs="Times New Roman"/>
          <w:bCs/>
          <w:sz w:val="26"/>
          <w:szCs w:val="26"/>
        </w:rPr>
        <w:t>По состоянию на 01.01.20</w:t>
      </w:r>
      <w:r>
        <w:rPr>
          <w:rFonts w:ascii="Times New Roman" w:hAnsi="Times New Roman" w:cs="Times New Roman"/>
          <w:bCs/>
          <w:sz w:val="26"/>
          <w:szCs w:val="26"/>
        </w:rPr>
        <w:t>20</w:t>
      </w:r>
      <w:r w:rsidRPr="006802FA">
        <w:rPr>
          <w:rFonts w:ascii="Times New Roman" w:hAnsi="Times New Roman" w:cs="Times New Roman"/>
          <w:bCs/>
          <w:sz w:val="26"/>
          <w:szCs w:val="26"/>
        </w:rPr>
        <w:t xml:space="preserve"> поступления в областной бюджет налога, </w:t>
      </w:r>
      <w:r w:rsidRPr="006802FA">
        <w:rPr>
          <w:rFonts w:ascii="Times New Roman" w:hAnsi="Times New Roman" w:cs="Times New Roman"/>
          <w:sz w:val="26"/>
          <w:szCs w:val="26"/>
        </w:rPr>
        <w:t xml:space="preserve">взимаемого в связи с применением упрощенной системы налогообложения, </w:t>
      </w:r>
      <w:r w:rsidRPr="006802FA">
        <w:rPr>
          <w:rFonts w:ascii="Times New Roman" w:hAnsi="Times New Roman" w:cs="Times New Roman"/>
          <w:bCs/>
          <w:sz w:val="26"/>
          <w:szCs w:val="26"/>
        </w:rPr>
        <w:t>составили 1 </w:t>
      </w:r>
      <w:r>
        <w:rPr>
          <w:rFonts w:ascii="Times New Roman" w:hAnsi="Times New Roman" w:cs="Times New Roman"/>
          <w:bCs/>
          <w:sz w:val="26"/>
          <w:szCs w:val="26"/>
        </w:rPr>
        <w:t>993</w:t>
      </w:r>
      <w:r w:rsidRPr="006802FA">
        <w:rPr>
          <w:rFonts w:ascii="Times New Roman" w:hAnsi="Times New Roman" w:cs="Times New Roman"/>
          <w:bCs/>
          <w:sz w:val="26"/>
          <w:szCs w:val="26"/>
        </w:rPr>
        <w:t> </w:t>
      </w:r>
      <w:r>
        <w:rPr>
          <w:rFonts w:ascii="Times New Roman" w:hAnsi="Times New Roman" w:cs="Times New Roman"/>
          <w:bCs/>
          <w:sz w:val="26"/>
          <w:szCs w:val="26"/>
        </w:rPr>
        <w:t>256</w:t>
      </w:r>
      <w:r w:rsidRPr="006802FA">
        <w:rPr>
          <w:rFonts w:ascii="Times New Roman" w:hAnsi="Times New Roman" w:cs="Times New Roman"/>
          <w:bCs/>
          <w:sz w:val="26"/>
          <w:szCs w:val="26"/>
        </w:rPr>
        <w:t>,</w:t>
      </w:r>
      <w:r>
        <w:rPr>
          <w:rFonts w:ascii="Times New Roman" w:hAnsi="Times New Roman" w:cs="Times New Roman"/>
          <w:bCs/>
          <w:sz w:val="26"/>
          <w:szCs w:val="26"/>
        </w:rPr>
        <w:t>9</w:t>
      </w:r>
      <w:r w:rsidRPr="006802FA">
        <w:rPr>
          <w:rFonts w:ascii="Times New Roman" w:hAnsi="Times New Roman" w:cs="Times New Roman"/>
          <w:bCs/>
          <w:sz w:val="26"/>
          <w:szCs w:val="26"/>
        </w:rPr>
        <w:t xml:space="preserve"> тыс. рублей, плановые назначения исполнены на 1</w:t>
      </w:r>
      <w:r>
        <w:rPr>
          <w:rFonts w:ascii="Times New Roman" w:hAnsi="Times New Roman" w:cs="Times New Roman"/>
          <w:bCs/>
          <w:sz w:val="26"/>
          <w:szCs w:val="26"/>
        </w:rPr>
        <w:t>0</w:t>
      </w:r>
      <w:r w:rsidRPr="006802FA">
        <w:rPr>
          <w:rFonts w:ascii="Times New Roman" w:hAnsi="Times New Roman" w:cs="Times New Roman"/>
          <w:bCs/>
          <w:sz w:val="26"/>
          <w:szCs w:val="26"/>
        </w:rPr>
        <w:t>6,</w:t>
      </w:r>
      <w:r>
        <w:rPr>
          <w:rFonts w:ascii="Times New Roman" w:hAnsi="Times New Roman" w:cs="Times New Roman"/>
          <w:bCs/>
          <w:sz w:val="26"/>
          <w:szCs w:val="26"/>
        </w:rPr>
        <w:t>2</w:t>
      </w:r>
      <w:r w:rsidRPr="006802FA">
        <w:rPr>
          <w:rFonts w:ascii="Times New Roman" w:hAnsi="Times New Roman" w:cs="Times New Roman"/>
          <w:bCs/>
          <w:sz w:val="26"/>
          <w:szCs w:val="26"/>
        </w:rPr>
        <w:t>% (+</w:t>
      </w:r>
      <w:r>
        <w:rPr>
          <w:rFonts w:ascii="Times New Roman" w:hAnsi="Times New Roman" w:cs="Times New Roman"/>
          <w:bCs/>
          <w:sz w:val="26"/>
          <w:szCs w:val="26"/>
        </w:rPr>
        <w:t>11</w:t>
      </w:r>
      <w:r w:rsidRPr="006802FA">
        <w:rPr>
          <w:rFonts w:ascii="Times New Roman" w:hAnsi="Times New Roman" w:cs="Times New Roman"/>
          <w:bCs/>
          <w:sz w:val="26"/>
          <w:szCs w:val="26"/>
        </w:rPr>
        <w:t>6 </w:t>
      </w:r>
      <w:r>
        <w:rPr>
          <w:rFonts w:ascii="Times New Roman" w:hAnsi="Times New Roman" w:cs="Times New Roman"/>
          <w:bCs/>
          <w:sz w:val="26"/>
          <w:szCs w:val="26"/>
        </w:rPr>
        <w:t>449</w:t>
      </w:r>
      <w:r w:rsidRPr="006802FA">
        <w:rPr>
          <w:rFonts w:ascii="Times New Roman" w:hAnsi="Times New Roman" w:cs="Times New Roman"/>
          <w:bCs/>
          <w:sz w:val="26"/>
          <w:szCs w:val="26"/>
        </w:rPr>
        <w:t>,</w:t>
      </w:r>
      <w:r>
        <w:rPr>
          <w:rFonts w:ascii="Times New Roman" w:hAnsi="Times New Roman" w:cs="Times New Roman"/>
          <w:bCs/>
          <w:sz w:val="26"/>
          <w:szCs w:val="26"/>
        </w:rPr>
        <w:t>8</w:t>
      </w:r>
      <w:r w:rsidRPr="006802FA">
        <w:rPr>
          <w:rFonts w:ascii="Times New Roman" w:hAnsi="Times New Roman" w:cs="Times New Roman"/>
          <w:bCs/>
          <w:sz w:val="26"/>
          <w:szCs w:val="26"/>
        </w:rPr>
        <w:t xml:space="preserve"> тыс. р</w:t>
      </w:r>
      <w:r>
        <w:rPr>
          <w:rFonts w:ascii="Times New Roman" w:hAnsi="Times New Roman" w:cs="Times New Roman"/>
          <w:bCs/>
          <w:sz w:val="26"/>
          <w:szCs w:val="26"/>
        </w:rPr>
        <w:t>ублей). Темп роста к уровню 2018</w:t>
      </w:r>
      <w:r w:rsidRPr="006802FA">
        <w:rPr>
          <w:rFonts w:ascii="Times New Roman" w:hAnsi="Times New Roman" w:cs="Times New Roman"/>
          <w:bCs/>
          <w:sz w:val="26"/>
          <w:szCs w:val="26"/>
        </w:rPr>
        <w:t xml:space="preserve"> года составил 1</w:t>
      </w:r>
      <w:r>
        <w:rPr>
          <w:rFonts w:ascii="Times New Roman" w:hAnsi="Times New Roman" w:cs="Times New Roman"/>
          <w:bCs/>
          <w:sz w:val="26"/>
          <w:szCs w:val="26"/>
        </w:rPr>
        <w:t>1</w:t>
      </w:r>
      <w:r w:rsidRPr="006802FA">
        <w:rPr>
          <w:rFonts w:ascii="Times New Roman" w:hAnsi="Times New Roman" w:cs="Times New Roman"/>
          <w:bCs/>
          <w:sz w:val="26"/>
          <w:szCs w:val="26"/>
        </w:rPr>
        <w:t>2,</w:t>
      </w:r>
      <w:r>
        <w:rPr>
          <w:rFonts w:ascii="Times New Roman" w:hAnsi="Times New Roman" w:cs="Times New Roman"/>
          <w:bCs/>
          <w:sz w:val="26"/>
          <w:szCs w:val="26"/>
        </w:rPr>
        <w:t>4</w:t>
      </w:r>
      <w:r w:rsidRPr="006802FA">
        <w:rPr>
          <w:rFonts w:ascii="Times New Roman" w:hAnsi="Times New Roman" w:cs="Times New Roman"/>
          <w:bCs/>
          <w:sz w:val="26"/>
          <w:szCs w:val="26"/>
        </w:rPr>
        <w:t>% (+2</w:t>
      </w:r>
      <w:r>
        <w:rPr>
          <w:rFonts w:ascii="Times New Roman" w:hAnsi="Times New Roman" w:cs="Times New Roman"/>
          <w:bCs/>
          <w:sz w:val="26"/>
          <w:szCs w:val="26"/>
        </w:rPr>
        <w:t>1</w:t>
      </w:r>
      <w:r w:rsidRPr="006802FA">
        <w:rPr>
          <w:rFonts w:ascii="Times New Roman" w:hAnsi="Times New Roman" w:cs="Times New Roman"/>
          <w:bCs/>
          <w:sz w:val="26"/>
          <w:szCs w:val="26"/>
        </w:rPr>
        <w:t>9 </w:t>
      </w:r>
      <w:r>
        <w:rPr>
          <w:rFonts w:ascii="Times New Roman" w:hAnsi="Times New Roman" w:cs="Times New Roman"/>
          <w:bCs/>
          <w:sz w:val="26"/>
          <w:szCs w:val="26"/>
        </w:rPr>
        <w:t>928</w:t>
      </w:r>
      <w:r w:rsidRPr="006802FA">
        <w:rPr>
          <w:rFonts w:ascii="Times New Roman" w:hAnsi="Times New Roman" w:cs="Times New Roman"/>
          <w:bCs/>
          <w:sz w:val="26"/>
          <w:szCs w:val="26"/>
        </w:rPr>
        <w:t>,</w:t>
      </w:r>
      <w:r>
        <w:rPr>
          <w:rFonts w:ascii="Times New Roman" w:hAnsi="Times New Roman" w:cs="Times New Roman"/>
          <w:bCs/>
          <w:sz w:val="26"/>
          <w:szCs w:val="26"/>
        </w:rPr>
        <w:t>2</w:t>
      </w:r>
      <w:r w:rsidRPr="006802FA">
        <w:rPr>
          <w:rFonts w:ascii="Times New Roman" w:hAnsi="Times New Roman" w:cs="Times New Roman"/>
          <w:bCs/>
          <w:sz w:val="26"/>
          <w:szCs w:val="26"/>
        </w:rPr>
        <w:t xml:space="preserve"> тыс. рублей).</w:t>
      </w:r>
    </w:p>
    <w:p w:rsidR="00050301" w:rsidRPr="006802FA" w:rsidRDefault="00050301" w:rsidP="00050301">
      <w:pPr>
        <w:spacing w:after="0" w:line="240" w:lineRule="auto"/>
        <w:ind w:firstLine="709"/>
        <w:jc w:val="both"/>
        <w:rPr>
          <w:rFonts w:ascii="Times New Roman" w:hAnsi="Times New Roman" w:cs="Times New Roman"/>
          <w:bCs/>
          <w:sz w:val="26"/>
          <w:szCs w:val="26"/>
        </w:rPr>
      </w:pPr>
      <w:r w:rsidRPr="006802FA">
        <w:rPr>
          <w:rFonts w:ascii="Times New Roman" w:hAnsi="Times New Roman" w:cs="Times New Roman"/>
          <w:bCs/>
          <w:sz w:val="26"/>
          <w:szCs w:val="26"/>
        </w:rPr>
        <w:t>В разрезе видов экономической деятельности за 201</w:t>
      </w:r>
      <w:r>
        <w:rPr>
          <w:rFonts w:ascii="Times New Roman" w:hAnsi="Times New Roman" w:cs="Times New Roman"/>
          <w:bCs/>
          <w:sz w:val="26"/>
          <w:szCs w:val="26"/>
        </w:rPr>
        <w:t>9</w:t>
      </w:r>
      <w:r w:rsidRPr="006802FA">
        <w:rPr>
          <w:rFonts w:ascii="Times New Roman" w:hAnsi="Times New Roman" w:cs="Times New Roman"/>
          <w:bCs/>
          <w:sz w:val="26"/>
          <w:szCs w:val="26"/>
        </w:rPr>
        <w:t xml:space="preserve"> год (в сравнении с аналогичным периодом прошлого года) наблюдается увеличение поступлений налога во всех сфе</w:t>
      </w:r>
      <w:r>
        <w:rPr>
          <w:rFonts w:ascii="Times New Roman" w:hAnsi="Times New Roman" w:cs="Times New Roman"/>
          <w:bCs/>
          <w:sz w:val="26"/>
          <w:szCs w:val="26"/>
        </w:rPr>
        <w:t>рах экономической деятельности</w:t>
      </w:r>
      <w:r w:rsidRPr="006802FA">
        <w:rPr>
          <w:rFonts w:ascii="Times New Roman" w:hAnsi="Times New Roman" w:cs="Times New Roman"/>
          <w:bCs/>
          <w:sz w:val="26"/>
          <w:szCs w:val="26"/>
        </w:rPr>
        <w:t>.</w:t>
      </w:r>
    </w:p>
    <w:p w:rsidR="00050301" w:rsidRPr="006802FA" w:rsidRDefault="00050301" w:rsidP="00050301">
      <w:pPr>
        <w:spacing w:after="0" w:line="240" w:lineRule="auto"/>
        <w:ind w:firstLine="709"/>
        <w:jc w:val="both"/>
        <w:rPr>
          <w:rFonts w:ascii="Times New Roman" w:hAnsi="Times New Roman" w:cs="Times New Roman"/>
          <w:bCs/>
          <w:sz w:val="26"/>
          <w:szCs w:val="26"/>
        </w:rPr>
      </w:pPr>
      <w:r w:rsidRPr="006802FA">
        <w:rPr>
          <w:rFonts w:ascii="Times New Roman" w:hAnsi="Times New Roman" w:cs="Times New Roman"/>
          <w:bCs/>
          <w:sz w:val="26"/>
          <w:szCs w:val="26"/>
        </w:rPr>
        <w:t>Задолженность по налогу, взимаемому в связи с применением упрощенной системы налогообложения в консолидированный бюджет Томской области (с учетом финансовых санкций и пени) с 01.01.2019 по 01.01.20</w:t>
      </w:r>
      <w:r>
        <w:rPr>
          <w:rFonts w:ascii="Times New Roman" w:hAnsi="Times New Roman" w:cs="Times New Roman"/>
          <w:bCs/>
          <w:sz w:val="26"/>
          <w:szCs w:val="26"/>
        </w:rPr>
        <w:t>20</w:t>
      </w:r>
      <w:r w:rsidRPr="006802FA">
        <w:rPr>
          <w:rFonts w:ascii="Times New Roman" w:hAnsi="Times New Roman" w:cs="Times New Roman"/>
          <w:bCs/>
          <w:sz w:val="26"/>
          <w:szCs w:val="26"/>
        </w:rPr>
        <w:t xml:space="preserve"> года снижена на </w:t>
      </w:r>
      <w:r>
        <w:rPr>
          <w:rFonts w:ascii="Times New Roman" w:hAnsi="Times New Roman" w:cs="Times New Roman"/>
          <w:bCs/>
          <w:sz w:val="26"/>
          <w:szCs w:val="26"/>
        </w:rPr>
        <w:t>22,7</w:t>
      </w:r>
      <w:r w:rsidRPr="006802FA">
        <w:rPr>
          <w:rFonts w:ascii="Times New Roman" w:hAnsi="Times New Roman" w:cs="Times New Roman"/>
          <w:bCs/>
          <w:sz w:val="26"/>
          <w:szCs w:val="26"/>
        </w:rPr>
        <w:t xml:space="preserve">% или на </w:t>
      </w:r>
      <w:r>
        <w:rPr>
          <w:rFonts w:ascii="Times New Roman" w:hAnsi="Times New Roman" w:cs="Times New Roman"/>
          <w:bCs/>
          <w:sz w:val="26"/>
          <w:szCs w:val="26"/>
        </w:rPr>
        <w:t>34</w:t>
      </w:r>
      <w:r w:rsidRPr="006802FA">
        <w:rPr>
          <w:rFonts w:ascii="Times New Roman" w:hAnsi="Times New Roman" w:cs="Times New Roman"/>
          <w:bCs/>
          <w:sz w:val="26"/>
          <w:szCs w:val="26"/>
        </w:rPr>
        <w:t>,</w:t>
      </w:r>
      <w:r>
        <w:rPr>
          <w:rFonts w:ascii="Times New Roman" w:hAnsi="Times New Roman" w:cs="Times New Roman"/>
          <w:bCs/>
          <w:sz w:val="26"/>
          <w:szCs w:val="26"/>
        </w:rPr>
        <w:t>5</w:t>
      </w:r>
      <w:r w:rsidRPr="006802FA">
        <w:rPr>
          <w:rFonts w:ascii="Times New Roman" w:hAnsi="Times New Roman" w:cs="Times New Roman"/>
          <w:bCs/>
          <w:sz w:val="26"/>
          <w:szCs w:val="26"/>
        </w:rPr>
        <w:t xml:space="preserve"> млн. рублей и составляет 1</w:t>
      </w:r>
      <w:r>
        <w:rPr>
          <w:rFonts w:ascii="Times New Roman" w:hAnsi="Times New Roman" w:cs="Times New Roman"/>
          <w:bCs/>
          <w:sz w:val="26"/>
          <w:szCs w:val="26"/>
        </w:rPr>
        <w:t>1</w:t>
      </w:r>
      <w:r w:rsidRPr="006802FA">
        <w:rPr>
          <w:rFonts w:ascii="Times New Roman" w:hAnsi="Times New Roman" w:cs="Times New Roman"/>
          <w:bCs/>
          <w:sz w:val="26"/>
          <w:szCs w:val="26"/>
        </w:rPr>
        <w:t>7,</w:t>
      </w:r>
      <w:r>
        <w:rPr>
          <w:rFonts w:ascii="Times New Roman" w:hAnsi="Times New Roman" w:cs="Times New Roman"/>
          <w:bCs/>
          <w:sz w:val="26"/>
          <w:szCs w:val="26"/>
        </w:rPr>
        <w:t>8</w:t>
      </w:r>
      <w:r w:rsidRPr="006802FA">
        <w:rPr>
          <w:rFonts w:ascii="Times New Roman" w:hAnsi="Times New Roman" w:cs="Times New Roman"/>
          <w:bCs/>
          <w:sz w:val="26"/>
          <w:szCs w:val="26"/>
        </w:rPr>
        <w:t xml:space="preserve"> млн. рублей.</w:t>
      </w:r>
    </w:p>
    <w:p w:rsidR="00050301" w:rsidRPr="006802FA" w:rsidRDefault="00050301" w:rsidP="00050301">
      <w:pPr>
        <w:pStyle w:val="3"/>
        <w:tabs>
          <w:tab w:val="left" w:pos="5103"/>
          <w:tab w:val="left" w:pos="5670"/>
          <w:tab w:val="left" w:pos="10260"/>
          <w:tab w:val="left" w:pos="10800"/>
        </w:tabs>
        <w:spacing w:after="0"/>
        <w:rPr>
          <w:bCs/>
        </w:rPr>
      </w:pPr>
    </w:p>
    <w:p w:rsidR="00050301" w:rsidRPr="006802FA" w:rsidRDefault="00050301" w:rsidP="00050301">
      <w:pPr>
        <w:pStyle w:val="af2"/>
        <w:spacing w:before="0"/>
        <w:jc w:val="center"/>
        <w:rPr>
          <w:color w:val="auto"/>
          <w:spacing w:val="0"/>
          <w:sz w:val="26"/>
          <w:szCs w:val="26"/>
        </w:rPr>
      </w:pPr>
      <w:bookmarkStart w:id="3" w:name="_Toc414867390"/>
      <w:bookmarkEnd w:id="1"/>
      <w:r w:rsidRPr="000A6947">
        <w:rPr>
          <w:color w:val="auto"/>
          <w:spacing w:val="0"/>
          <w:sz w:val="26"/>
          <w:szCs w:val="26"/>
        </w:rPr>
        <w:t>Налог на имущество организаций</w:t>
      </w:r>
      <w:bookmarkEnd w:id="3"/>
    </w:p>
    <w:p w:rsidR="00050301" w:rsidRPr="00557542" w:rsidRDefault="00050301" w:rsidP="00050301">
      <w:pPr>
        <w:spacing w:after="0" w:line="240" w:lineRule="auto"/>
        <w:rPr>
          <w:rFonts w:ascii="Times New Roman" w:hAnsi="Times New Roman" w:cs="Times New Roman"/>
        </w:rPr>
      </w:pPr>
    </w:p>
    <w:p w:rsidR="00050301" w:rsidRPr="00557542" w:rsidRDefault="00050301" w:rsidP="00050301">
      <w:pPr>
        <w:tabs>
          <w:tab w:val="left" w:pos="10260"/>
          <w:tab w:val="left" w:pos="10800"/>
        </w:tabs>
        <w:spacing w:after="0" w:line="240" w:lineRule="auto"/>
        <w:ind w:firstLine="709"/>
        <w:jc w:val="both"/>
        <w:rPr>
          <w:rFonts w:ascii="Times New Roman" w:hAnsi="Times New Roman" w:cs="Times New Roman"/>
          <w:color w:val="000000" w:themeColor="text1"/>
          <w:sz w:val="26"/>
          <w:szCs w:val="26"/>
        </w:rPr>
      </w:pPr>
      <w:r w:rsidRPr="00557542">
        <w:rPr>
          <w:rFonts w:ascii="Times New Roman" w:hAnsi="Times New Roman" w:cs="Times New Roman"/>
          <w:color w:val="000000"/>
          <w:sz w:val="26"/>
          <w:szCs w:val="26"/>
        </w:rPr>
        <w:t>Налог на имущество организаций по состоянию на 01.01.2020 в областной бюджет поступил в объеме 6 307 098,0 тыс. рублей при годовом плане 5 591 601,0  тыс. рублей.</w:t>
      </w:r>
      <w:r w:rsidRPr="00557542">
        <w:rPr>
          <w:rFonts w:ascii="Times New Roman" w:hAnsi="Times New Roman" w:cs="Times New Roman"/>
          <w:color w:val="000000" w:themeColor="text1"/>
          <w:sz w:val="26"/>
          <w:szCs w:val="26"/>
        </w:rPr>
        <w:t xml:space="preserve"> Плановые назначения областного бюджета по поступлению налога на имущество организаций в 2019 году исполнены на 112,8%</w:t>
      </w:r>
      <w:r>
        <w:rPr>
          <w:rFonts w:ascii="Times New Roman" w:hAnsi="Times New Roman" w:cs="Times New Roman"/>
          <w:color w:val="000000" w:themeColor="text1"/>
          <w:sz w:val="26"/>
          <w:szCs w:val="26"/>
        </w:rPr>
        <w:t>, в основном</w:t>
      </w:r>
      <w:r w:rsidRPr="00557542">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rPr>
        <w:t>в</w:t>
      </w:r>
      <w:r w:rsidRPr="00557542">
        <w:rPr>
          <w:rFonts w:ascii="Times New Roman" w:hAnsi="Times New Roman" w:cs="Times New Roman"/>
          <w:color w:val="000000" w:themeColor="text1"/>
          <w:sz w:val="26"/>
          <w:szCs w:val="26"/>
        </w:rPr>
        <w:t xml:space="preserve"> связи с </w:t>
      </w:r>
      <w:r w:rsidRPr="00557542">
        <w:rPr>
          <w:rFonts w:ascii="Times New Roman" w:hAnsi="Times New Roman" w:cs="Times New Roman"/>
          <w:bCs/>
          <w:sz w:val="26"/>
          <w:szCs w:val="26"/>
        </w:rPr>
        <w:t>поступлением в отчетном периоде разовых платежей по налогу по уточненным декларациям за 2015-2016гг. и по результатам контрольной работы.</w:t>
      </w:r>
    </w:p>
    <w:p w:rsidR="00050301" w:rsidRPr="00AF7380" w:rsidRDefault="00050301" w:rsidP="00AF7380">
      <w:pPr>
        <w:pStyle w:val="3"/>
        <w:tabs>
          <w:tab w:val="left" w:pos="10260"/>
          <w:tab w:val="left" w:pos="10800"/>
        </w:tabs>
        <w:spacing w:after="0"/>
        <w:ind w:left="0" w:firstLine="709"/>
        <w:rPr>
          <w:rFonts w:ascii="Times New Roman" w:hAnsi="Times New Roman" w:cs="Times New Roman"/>
          <w:color w:val="000000"/>
          <w:sz w:val="26"/>
          <w:szCs w:val="26"/>
        </w:rPr>
      </w:pPr>
      <w:r w:rsidRPr="00AF7380">
        <w:rPr>
          <w:rFonts w:ascii="Times New Roman" w:hAnsi="Times New Roman" w:cs="Times New Roman"/>
          <w:color w:val="000000"/>
          <w:sz w:val="26"/>
          <w:szCs w:val="26"/>
        </w:rPr>
        <w:t xml:space="preserve">Поступления налога на имущество организаций в областной бюджет за 2019 год на 687 025,5 тыс. рублей </w:t>
      </w:r>
      <w:r w:rsidRPr="00AF7380">
        <w:rPr>
          <w:rFonts w:ascii="Times New Roman" w:hAnsi="Times New Roman" w:cs="Times New Roman"/>
          <w:sz w:val="26"/>
          <w:szCs w:val="26"/>
        </w:rPr>
        <w:t xml:space="preserve">(или на 9,8%) </w:t>
      </w:r>
      <w:r w:rsidRPr="00AF7380">
        <w:rPr>
          <w:rFonts w:ascii="Times New Roman" w:hAnsi="Times New Roman" w:cs="Times New Roman"/>
          <w:color w:val="000000"/>
          <w:sz w:val="26"/>
          <w:szCs w:val="26"/>
        </w:rPr>
        <w:t>меньше</w:t>
      </w:r>
      <w:r w:rsidRPr="00AF7380">
        <w:rPr>
          <w:rFonts w:ascii="Times New Roman" w:hAnsi="Times New Roman" w:cs="Times New Roman"/>
          <w:sz w:val="26"/>
          <w:szCs w:val="26"/>
        </w:rPr>
        <w:t xml:space="preserve"> </w:t>
      </w:r>
      <w:r w:rsidRPr="00AF7380">
        <w:rPr>
          <w:rFonts w:ascii="Times New Roman" w:hAnsi="Times New Roman" w:cs="Times New Roman"/>
          <w:color w:val="000000"/>
          <w:sz w:val="26"/>
          <w:szCs w:val="26"/>
        </w:rPr>
        <w:t>поступлений 2018 года.</w:t>
      </w:r>
    </w:p>
    <w:p w:rsidR="00050301" w:rsidRPr="003A4642" w:rsidRDefault="00050301" w:rsidP="00050301">
      <w:pPr>
        <w:tabs>
          <w:tab w:val="left" w:pos="0"/>
          <w:tab w:val="left" w:pos="10080"/>
          <w:tab w:val="left" w:pos="10260"/>
        </w:tabs>
        <w:spacing w:after="0" w:line="240" w:lineRule="auto"/>
        <w:ind w:firstLine="709"/>
        <w:jc w:val="both"/>
        <w:rPr>
          <w:rFonts w:ascii="Times New Roman" w:hAnsi="Times New Roman" w:cs="Times New Roman"/>
          <w:sz w:val="26"/>
          <w:szCs w:val="26"/>
        </w:rPr>
      </w:pPr>
      <w:r w:rsidRPr="003A4642">
        <w:rPr>
          <w:rFonts w:ascii="Times New Roman" w:hAnsi="Times New Roman" w:cs="Times New Roman"/>
          <w:sz w:val="26"/>
          <w:szCs w:val="26"/>
        </w:rPr>
        <w:t>Сокращение поступлений связано с изменением законодательства. В соответствии с Федеральным законом от 03.08.2018 № 302-ФЗ «О внесении изменений в части первую и вторую Налогового кодекса Российской Федерации»</w:t>
      </w:r>
      <w:r>
        <w:rPr>
          <w:rFonts w:ascii="Times New Roman" w:hAnsi="Times New Roman" w:cs="Times New Roman"/>
          <w:sz w:val="26"/>
          <w:szCs w:val="26"/>
        </w:rPr>
        <w:t>,</w:t>
      </w:r>
      <w:r w:rsidRPr="003A4642">
        <w:rPr>
          <w:rFonts w:ascii="Times New Roman" w:hAnsi="Times New Roman" w:cs="Times New Roman"/>
          <w:sz w:val="26"/>
          <w:szCs w:val="26"/>
        </w:rPr>
        <w:t xml:space="preserve"> начиная с налогового периода 2019</w:t>
      </w:r>
      <w:r w:rsidRPr="0034781E">
        <w:rPr>
          <w:sz w:val="26"/>
          <w:szCs w:val="26"/>
        </w:rPr>
        <w:t xml:space="preserve"> </w:t>
      </w:r>
      <w:r w:rsidRPr="003A4642">
        <w:rPr>
          <w:rFonts w:ascii="Times New Roman" w:hAnsi="Times New Roman" w:cs="Times New Roman"/>
          <w:sz w:val="26"/>
          <w:szCs w:val="26"/>
        </w:rPr>
        <w:t>года</w:t>
      </w:r>
      <w:r>
        <w:rPr>
          <w:rFonts w:ascii="Times New Roman" w:hAnsi="Times New Roman" w:cs="Times New Roman"/>
          <w:sz w:val="26"/>
          <w:szCs w:val="26"/>
        </w:rPr>
        <w:t>,</w:t>
      </w:r>
      <w:r w:rsidRPr="003A4642">
        <w:rPr>
          <w:rFonts w:ascii="Times New Roman" w:hAnsi="Times New Roman" w:cs="Times New Roman"/>
          <w:sz w:val="26"/>
          <w:szCs w:val="26"/>
        </w:rPr>
        <w:t xml:space="preserve"> движимое имущество исключено из объекта обложения налогом на имущество организаций.</w:t>
      </w:r>
    </w:p>
    <w:p w:rsidR="00050301" w:rsidRDefault="00050301" w:rsidP="00050301">
      <w:pPr>
        <w:tabs>
          <w:tab w:val="left" w:pos="0"/>
          <w:tab w:val="left" w:pos="10080"/>
          <w:tab w:val="left" w:pos="10260"/>
        </w:tabs>
        <w:spacing w:after="0" w:line="240"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В итоге в</w:t>
      </w:r>
      <w:r w:rsidRPr="003A4642">
        <w:rPr>
          <w:rFonts w:ascii="Times New Roman" w:hAnsi="Times New Roman" w:cs="Times New Roman"/>
          <w:color w:val="000000" w:themeColor="text1"/>
          <w:sz w:val="26"/>
          <w:szCs w:val="26"/>
        </w:rPr>
        <w:t xml:space="preserve"> отраслевой структуре поступлений налога на имущество организаций в 2019 году превалируют поступления по виду экономической деятельности «Добыча полезных ископаемых» (47,7%). Также существенный удельный вес имеют поступления по </w:t>
      </w:r>
      <w:r>
        <w:rPr>
          <w:rFonts w:ascii="Times New Roman" w:hAnsi="Times New Roman" w:cs="Times New Roman"/>
          <w:color w:val="000000" w:themeColor="text1"/>
          <w:sz w:val="26"/>
          <w:szCs w:val="26"/>
        </w:rPr>
        <w:t xml:space="preserve">следующим </w:t>
      </w:r>
      <w:r w:rsidRPr="003A4642">
        <w:rPr>
          <w:rFonts w:ascii="Times New Roman" w:hAnsi="Times New Roman" w:cs="Times New Roman"/>
          <w:color w:val="000000" w:themeColor="text1"/>
          <w:sz w:val="26"/>
          <w:szCs w:val="26"/>
        </w:rPr>
        <w:t>видам</w:t>
      </w:r>
      <w:r w:rsidRPr="00E9463B">
        <w:rPr>
          <w:rFonts w:ascii="Times New Roman" w:hAnsi="Times New Roman" w:cs="Times New Roman"/>
          <w:color w:val="000000" w:themeColor="text1"/>
          <w:sz w:val="26"/>
          <w:szCs w:val="26"/>
        </w:rPr>
        <w:t xml:space="preserve"> </w:t>
      </w:r>
      <w:r w:rsidRPr="003A4642">
        <w:rPr>
          <w:rFonts w:ascii="Times New Roman" w:hAnsi="Times New Roman" w:cs="Times New Roman"/>
          <w:color w:val="000000" w:themeColor="text1"/>
          <w:sz w:val="26"/>
          <w:szCs w:val="26"/>
        </w:rPr>
        <w:t>экономической деятельности</w:t>
      </w:r>
      <w:r>
        <w:rPr>
          <w:rFonts w:ascii="Times New Roman" w:hAnsi="Times New Roman" w:cs="Times New Roman"/>
          <w:color w:val="000000" w:themeColor="text1"/>
          <w:sz w:val="26"/>
          <w:szCs w:val="26"/>
        </w:rPr>
        <w:t>:</w:t>
      </w:r>
      <w:r w:rsidRPr="003A4642">
        <w:rPr>
          <w:rFonts w:ascii="Times New Roman" w:hAnsi="Times New Roman" w:cs="Times New Roman"/>
          <w:color w:val="000000" w:themeColor="text1"/>
          <w:sz w:val="26"/>
          <w:szCs w:val="26"/>
        </w:rPr>
        <w:t xml:space="preserve"> «Образование, здравоохранение, культура и спорт» (11,8%), «Транспортировка и хранение» (10,2%), «Обрабатывающие производства» (7,9%). При этом в отчетном периоде наблюдается снижение поступлений практически по всем видам экономической деятельности, в том числе со следующими темпами: «Добыча полезных ископаемых» - 92,2%, «Образование, здравоохранение, культура и спорт» - 96,8%, «Транспортировка и хранение» - 92,1%, «Обрабатывающие производства» - 75,2%</w:t>
      </w:r>
      <w:r>
        <w:rPr>
          <w:rFonts w:ascii="Times New Roman" w:hAnsi="Times New Roman" w:cs="Times New Roman"/>
          <w:color w:val="000000" w:themeColor="text1"/>
          <w:sz w:val="26"/>
          <w:szCs w:val="26"/>
        </w:rPr>
        <w:t>.</w:t>
      </w:r>
    </w:p>
    <w:p w:rsidR="00050301" w:rsidRPr="006802FA" w:rsidRDefault="00050301" w:rsidP="00050301">
      <w:pPr>
        <w:tabs>
          <w:tab w:val="left" w:pos="0"/>
          <w:tab w:val="left" w:pos="10080"/>
          <w:tab w:val="left" w:pos="10260"/>
        </w:tabs>
        <w:spacing w:after="0" w:line="240" w:lineRule="auto"/>
        <w:ind w:firstLine="709"/>
        <w:jc w:val="both"/>
      </w:pPr>
      <w:r w:rsidRPr="003A4642">
        <w:rPr>
          <w:rFonts w:ascii="Times New Roman" w:hAnsi="Times New Roman" w:cs="Times New Roman"/>
          <w:color w:val="000000"/>
          <w:sz w:val="26"/>
          <w:szCs w:val="26"/>
        </w:rPr>
        <w:t>Крупнейшими плательщиками налога на имущество организаций в Томской области являются компании, осуществляющие деятельность в сфере добычи и транспортировки углеводородов; производства электроэнергии и компонентов ядерного топлива.</w:t>
      </w:r>
      <w:r>
        <w:rPr>
          <w:rFonts w:ascii="Times New Roman" w:hAnsi="Times New Roman" w:cs="Times New Roman"/>
          <w:color w:val="000000"/>
          <w:sz w:val="26"/>
          <w:szCs w:val="26"/>
        </w:rPr>
        <w:t xml:space="preserve"> </w:t>
      </w:r>
      <w:r w:rsidRPr="003A4642">
        <w:rPr>
          <w:rFonts w:ascii="Times New Roman" w:eastAsia="Times New Roman" w:hAnsi="Times New Roman" w:cs="Times New Roman"/>
          <w:color w:val="000000"/>
          <w:sz w:val="26"/>
          <w:szCs w:val="26"/>
          <w:lang w:eastAsia="ru-RU"/>
        </w:rPr>
        <w:t>Данные организации в 2019 году обеспечили поступления налога на имущество в областной бюджет в размере более 3,8 млрд. рублей (60% поступлений).</w:t>
      </w:r>
    </w:p>
    <w:p w:rsidR="00050301" w:rsidRPr="006802FA" w:rsidRDefault="00050301" w:rsidP="00050301">
      <w:pPr>
        <w:tabs>
          <w:tab w:val="left" w:pos="9639"/>
          <w:tab w:val="left" w:pos="10800"/>
        </w:tabs>
        <w:spacing w:after="0" w:line="240" w:lineRule="auto"/>
        <w:ind w:firstLine="709"/>
        <w:jc w:val="both"/>
        <w:rPr>
          <w:rFonts w:ascii="Times New Roman" w:hAnsi="Times New Roman" w:cs="Times New Roman"/>
          <w:color w:val="000000"/>
          <w:sz w:val="26"/>
          <w:szCs w:val="26"/>
        </w:rPr>
      </w:pPr>
      <w:bookmarkStart w:id="4" w:name="_Toc414867391"/>
      <w:r w:rsidRPr="006802FA">
        <w:rPr>
          <w:rFonts w:ascii="Times New Roman" w:hAnsi="Times New Roman" w:cs="Times New Roman"/>
          <w:color w:val="000000"/>
          <w:sz w:val="26"/>
          <w:szCs w:val="26"/>
        </w:rPr>
        <w:t>Задолженность по налогу на имущество организаций по состоянию на 01.01.20</w:t>
      </w:r>
      <w:r>
        <w:rPr>
          <w:rFonts w:ascii="Times New Roman" w:hAnsi="Times New Roman" w:cs="Times New Roman"/>
          <w:color w:val="000000"/>
          <w:sz w:val="26"/>
          <w:szCs w:val="26"/>
        </w:rPr>
        <w:t>20</w:t>
      </w:r>
      <w:r w:rsidRPr="006802FA">
        <w:rPr>
          <w:rFonts w:ascii="Times New Roman" w:hAnsi="Times New Roman" w:cs="Times New Roman"/>
          <w:color w:val="000000"/>
          <w:sz w:val="26"/>
          <w:szCs w:val="26"/>
        </w:rPr>
        <w:t xml:space="preserve"> года составила </w:t>
      </w:r>
      <w:r>
        <w:rPr>
          <w:rFonts w:ascii="Times New Roman" w:hAnsi="Times New Roman" w:cs="Times New Roman"/>
          <w:color w:val="000000"/>
          <w:sz w:val="26"/>
          <w:szCs w:val="26"/>
        </w:rPr>
        <w:t>421</w:t>
      </w:r>
      <w:r w:rsidRPr="006802FA">
        <w:rPr>
          <w:rFonts w:ascii="Times New Roman" w:hAnsi="Times New Roman" w:cs="Times New Roman"/>
          <w:color w:val="000000"/>
          <w:sz w:val="26"/>
          <w:szCs w:val="26"/>
        </w:rPr>
        <w:t xml:space="preserve"> млн.</w:t>
      </w:r>
      <w:r>
        <w:rPr>
          <w:rFonts w:ascii="Times New Roman" w:hAnsi="Times New Roman" w:cs="Times New Roman"/>
          <w:color w:val="000000"/>
          <w:sz w:val="26"/>
          <w:szCs w:val="26"/>
        </w:rPr>
        <w:t xml:space="preserve"> рублей, относительно 01.01.2019</w:t>
      </w:r>
      <w:r w:rsidRPr="006802FA">
        <w:rPr>
          <w:rFonts w:ascii="Times New Roman" w:hAnsi="Times New Roman" w:cs="Times New Roman"/>
          <w:color w:val="000000"/>
          <w:sz w:val="26"/>
          <w:szCs w:val="26"/>
        </w:rPr>
        <w:t xml:space="preserve"> года выросла на </w:t>
      </w:r>
      <w:r>
        <w:rPr>
          <w:rFonts w:ascii="Times New Roman" w:hAnsi="Times New Roman" w:cs="Times New Roman"/>
          <w:color w:val="000000"/>
          <w:sz w:val="26"/>
          <w:szCs w:val="26"/>
        </w:rPr>
        <w:t>66</w:t>
      </w:r>
      <w:r w:rsidRPr="006802FA">
        <w:rPr>
          <w:rFonts w:ascii="Times New Roman" w:hAnsi="Times New Roman" w:cs="Times New Roman"/>
          <w:color w:val="000000"/>
          <w:sz w:val="26"/>
          <w:szCs w:val="26"/>
        </w:rPr>
        <w:t xml:space="preserve"> млн. рублей </w:t>
      </w:r>
      <w:r w:rsidRPr="006802FA">
        <w:rPr>
          <w:rFonts w:ascii="Times New Roman" w:hAnsi="Times New Roman" w:cs="Times New Roman"/>
          <w:color w:val="000000"/>
          <w:sz w:val="26"/>
          <w:szCs w:val="26"/>
        </w:rPr>
        <w:lastRenderedPageBreak/>
        <w:t xml:space="preserve">или на </w:t>
      </w:r>
      <w:r>
        <w:rPr>
          <w:rFonts w:ascii="Times New Roman" w:hAnsi="Times New Roman" w:cs="Times New Roman"/>
          <w:color w:val="000000"/>
          <w:sz w:val="26"/>
          <w:szCs w:val="26"/>
        </w:rPr>
        <w:t>1</w:t>
      </w:r>
      <w:r w:rsidRPr="006802FA">
        <w:rPr>
          <w:rFonts w:ascii="Times New Roman" w:hAnsi="Times New Roman" w:cs="Times New Roman"/>
          <w:color w:val="000000"/>
          <w:sz w:val="26"/>
          <w:szCs w:val="26"/>
        </w:rPr>
        <w:t>8,</w:t>
      </w:r>
      <w:r>
        <w:rPr>
          <w:rFonts w:ascii="Times New Roman" w:hAnsi="Times New Roman" w:cs="Times New Roman"/>
          <w:color w:val="000000"/>
          <w:sz w:val="26"/>
          <w:szCs w:val="26"/>
        </w:rPr>
        <w:t>6</w:t>
      </w:r>
      <w:r w:rsidRPr="006802FA">
        <w:rPr>
          <w:rFonts w:ascii="Times New Roman" w:hAnsi="Times New Roman" w:cs="Times New Roman"/>
          <w:color w:val="000000"/>
          <w:sz w:val="26"/>
          <w:szCs w:val="26"/>
        </w:rPr>
        <w:t xml:space="preserve">%. Основная часть задолженности </w:t>
      </w:r>
      <w:r>
        <w:rPr>
          <w:rFonts w:ascii="Times New Roman" w:hAnsi="Times New Roman" w:cs="Times New Roman"/>
          <w:color w:val="000000"/>
          <w:sz w:val="26"/>
          <w:szCs w:val="26"/>
        </w:rPr>
        <w:t>387</w:t>
      </w:r>
      <w:r w:rsidRPr="006802FA">
        <w:rPr>
          <w:rFonts w:ascii="Times New Roman" w:hAnsi="Times New Roman" w:cs="Times New Roman"/>
          <w:color w:val="000000"/>
          <w:sz w:val="26"/>
          <w:szCs w:val="26"/>
        </w:rPr>
        <w:t xml:space="preserve"> млн. рублей (</w:t>
      </w:r>
      <w:r>
        <w:rPr>
          <w:rFonts w:ascii="Times New Roman" w:hAnsi="Times New Roman" w:cs="Times New Roman"/>
          <w:color w:val="000000"/>
          <w:sz w:val="26"/>
          <w:szCs w:val="26"/>
        </w:rPr>
        <w:t>91</w:t>
      </w:r>
      <w:r w:rsidRPr="006802FA">
        <w:rPr>
          <w:rFonts w:ascii="Times New Roman" w:hAnsi="Times New Roman" w:cs="Times New Roman"/>
          <w:color w:val="000000"/>
          <w:sz w:val="26"/>
          <w:szCs w:val="26"/>
        </w:rPr>
        <w:t>,</w:t>
      </w:r>
      <w:r>
        <w:rPr>
          <w:rFonts w:ascii="Times New Roman" w:hAnsi="Times New Roman" w:cs="Times New Roman"/>
          <w:color w:val="000000"/>
          <w:sz w:val="26"/>
          <w:szCs w:val="26"/>
        </w:rPr>
        <w:t>9</w:t>
      </w:r>
      <w:r w:rsidRPr="006802FA">
        <w:rPr>
          <w:rFonts w:ascii="Times New Roman" w:hAnsi="Times New Roman" w:cs="Times New Roman"/>
          <w:color w:val="000000"/>
          <w:sz w:val="26"/>
          <w:szCs w:val="26"/>
        </w:rPr>
        <w:t>%) приходится на задолженность организаций, находящихся в процедурах банкротства.</w:t>
      </w:r>
    </w:p>
    <w:p w:rsidR="00050301" w:rsidRPr="006802FA" w:rsidRDefault="00050301" w:rsidP="00050301">
      <w:pPr>
        <w:tabs>
          <w:tab w:val="left" w:pos="9639"/>
          <w:tab w:val="left" w:pos="10800"/>
        </w:tabs>
        <w:spacing w:after="0" w:line="240" w:lineRule="auto"/>
        <w:ind w:firstLine="709"/>
        <w:jc w:val="both"/>
        <w:rPr>
          <w:rFonts w:ascii="Times New Roman" w:hAnsi="Times New Roman" w:cs="Times New Roman"/>
          <w:color w:val="000000"/>
          <w:sz w:val="26"/>
          <w:szCs w:val="26"/>
        </w:rPr>
      </w:pPr>
    </w:p>
    <w:bookmarkEnd w:id="4"/>
    <w:p w:rsidR="00050301" w:rsidRPr="006802FA" w:rsidRDefault="00050301" w:rsidP="00050301">
      <w:pPr>
        <w:pStyle w:val="af2"/>
        <w:spacing w:before="0"/>
        <w:jc w:val="center"/>
        <w:rPr>
          <w:color w:val="auto"/>
          <w:spacing w:val="0"/>
          <w:sz w:val="26"/>
          <w:szCs w:val="26"/>
        </w:rPr>
      </w:pPr>
      <w:r w:rsidRPr="00620F71">
        <w:rPr>
          <w:color w:val="auto"/>
          <w:spacing w:val="0"/>
          <w:sz w:val="26"/>
          <w:szCs w:val="26"/>
        </w:rPr>
        <w:t>Транспортный налог</w:t>
      </w:r>
    </w:p>
    <w:p w:rsidR="00050301" w:rsidRPr="006802FA" w:rsidRDefault="00050301" w:rsidP="00050301">
      <w:pPr>
        <w:spacing w:after="0" w:line="240" w:lineRule="auto"/>
        <w:rPr>
          <w:rFonts w:ascii="Times New Roman" w:hAnsi="Times New Roman" w:cs="Times New Roman"/>
        </w:rPr>
      </w:pPr>
    </w:p>
    <w:p w:rsidR="00050301" w:rsidRPr="006802FA" w:rsidRDefault="00050301" w:rsidP="00050301">
      <w:pPr>
        <w:spacing w:after="0" w:line="240" w:lineRule="auto"/>
        <w:ind w:firstLine="709"/>
        <w:jc w:val="both"/>
        <w:rPr>
          <w:rFonts w:ascii="Times New Roman" w:hAnsi="Times New Roman" w:cs="Times New Roman"/>
          <w:color w:val="000000"/>
          <w:sz w:val="26"/>
          <w:szCs w:val="26"/>
        </w:rPr>
      </w:pPr>
      <w:r w:rsidRPr="006802FA">
        <w:rPr>
          <w:rFonts w:ascii="Times New Roman" w:hAnsi="Times New Roman" w:cs="Times New Roman"/>
          <w:color w:val="000000"/>
          <w:sz w:val="26"/>
          <w:szCs w:val="26"/>
        </w:rPr>
        <w:t>В 201</w:t>
      </w:r>
      <w:r>
        <w:rPr>
          <w:rFonts w:ascii="Times New Roman" w:hAnsi="Times New Roman" w:cs="Times New Roman"/>
          <w:color w:val="000000"/>
          <w:sz w:val="26"/>
          <w:szCs w:val="26"/>
        </w:rPr>
        <w:t xml:space="preserve">9 </w:t>
      </w:r>
      <w:r w:rsidRPr="006802FA">
        <w:rPr>
          <w:rFonts w:ascii="Times New Roman" w:hAnsi="Times New Roman" w:cs="Times New Roman"/>
          <w:color w:val="000000"/>
          <w:sz w:val="26"/>
          <w:szCs w:val="26"/>
        </w:rPr>
        <w:t xml:space="preserve">году транспортный налог в областной бюджет поступил в объеме </w:t>
      </w:r>
      <w:r>
        <w:rPr>
          <w:rFonts w:ascii="Times New Roman" w:hAnsi="Times New Roman" w:cs="Times New Roman"/>
          <w:color w:val="000000"/>
          <w:sz w:val="26"/>
          <w:szCs w:val="26"/>
        </w:rPr>
        <w:t xml:space="preserve">1 023 875,4 </w:t>
      </w:r>
      <w:r w:rsidRPr="006802FA">
        <w:rPr>
          <w:rFonts w:ascii="Times New Roman" w:hAnsi="Times New Roman" w:cs="Times New Roman"/>
          <w:color w:val="000000"/>
          <w:sz w:val="26"/>
          <w:szCs w:val="26"/>
        </w:rPr>
        <w:t>тыс. рублей при плановых назначениях на этот период –</w:t>
      </w:r>
      <w:r>
        <w:rPr>
          <w:rFonts w:ascii="Times New Roman" w:hAnsi="Times New Roman" w:cs="Times New Roman"/>
          <w:color w:val="000000"/>
          <w:sz w:val="26"/>
          <w:szCs w:val="26"/>
        </w:rPr>
        <w:t xml:space="preserve"> 929 840,4 </w:t>
      </w:r>
      <w:r w:rsidRPr="006802FA">
        <w:rPr>
          <w:rFonts w:ascii="Times New Roman" w:hAnsi="Times New Roman" w:cs="Times New Roman"/>
          <w:color w:val="000000"/>
          <w:sz w:val="26"/>
          <w:szCs w:val="26"/>
        </w:rPr>
        <w:t>тыс. рублей. Исполнение плана составило 110,</w:t>
      </w:r>
      <w:r>
        <w:rPr>
          <w:rFonts w:ascii="Times New Roman" w:hAnsi="Times New Roman" w:cs="Times New Roman"/>
          <w:color w:val="000000"/>
          <w:sz w:val="26"/>
          <w:szCs w:val="26"/>
        </w:rPr>
        <w:t>1</w:t>
      </w:r>
      <w:r w:rsidRPr="006802FA">
        <w:rPr>
          <w:rFonts w:ascii="Times New Roman" w:hAnsi="Times New Roman" w:cs="Times New Roman"/>
          <w:color w:val="000000"/>
          <w:sz w:val="26"/>
          <w:szCs w:val="26"/>
        </w:rPr>
        <w:t>% (+</w:t>
      </w:r>
      <w:r>
        <w:rPr>
          <w:rFonts w:ascii="Times New Roman" w:hAnsi="Times New Roman" w:cs="Times New Roman"/>
          <w:color w:val="000000"/>
          <w:sz w:val="26"/>
          <w:szCs w:val="26"/>
        </w:rPr>
        <w:t xml:space="preserve">94 035,0 </w:t>
      </w:r>
      <w:r w:rsidRPr="006802FA">
        <w:rPr>
          <w:rFonts w:ascii="Times New Roman" w:hAnsi="Times New Roman" w:cs="Times New Roman"/>
          <w:color w:val="000000"/>
          <w:sz w:val="26"/>
          <w:szCs w:val="26"/>
        </w:rPr>
        <w:t>тыс. рублей). Темп роста поступлений по отношению к прошлому году сложился на уровне 1</w:t>
      </w:r>
      <w:r>
        <w:rPr>
          <w:rFonts w:ascii="Times New Roman" w:hAnsi="Times New Roman" w:cs="Times New Roman"/>
          <w:color w:val="000000"/>
          <w:sz w:val="26"/>
          <w:szCs w:val="26"/>
        </w:rPr>
        <w:t>3</w:t>
      </w:r>
      <w:r w:rsidRPr="006802FA">
        <w:rPr>
          <w:rFonts w:ascii="Times New Roman" w:hAnsi="Times New Roman" w:cs="Times New Roman"/>
          <w:color w:val="000000"/>
          <w:sz w:val="26"/>
          <w:szCs w:val="26"/>
        </w:rPr>
        <w:t>3,</w:t>
      </w:r>
      <w:r>
        <w:rPr>
          <w:rFonts w:ascii="Times New Roman" w:hAnsi="Times New Roman" w:cs="Times New Roman"/>
          <w:color w:val="000000"/>
          <w:sz w:val="26"/>
          <w:szCs w:val="26"/>
        </w:rPr>
        <w:t>9</w:t>
      </w:r>
      <w:r w:rsidRPr="006802FA">
        <w:rPr>
          <w:rFonts w:ascii="Times New Roman" w:hAnsi="Times New Roman" w:cs="Times New Roman"/>
          <w:color w:val="000000"/>
          <w:sz w:val="26"/>
          <w:szCs w:val="26"/>
        </w:rPr>
        <w:t>% (+</w:t>
      </w:r>
      <w:r>
        <w:rPr>
          <w:rFonts w:ascii="Times New Roman" w:hAnsi="Times New Roman" w:cs="Times New Roman"/>
          <w:color w:val="000000"/>
          <w:sz w:val="26"/>
          <w:szCs w:val="26"/>
        </w:rPr>
        <w:t xml:space="preserve">258 992,9 </w:t>
      </w:r>
      <w:r w:rsidRPr="006802FA">
        <w:rPr>
          <w:rFonts w:ascii="Times New Roman" w:hAnsi="Times New Roman" w:cs="Times New Roman"/>
          <w:color w:val="000000"/>
          <w:sz w:val="26"/>
          <w:szCs w:val="26"/>
        </w:rPr>
        <w:t>тыс. рублей).</w:t>
      </w:r>
    </w:p>
    <w:p w:rsidR="00050301" w:rsidRPr="006802FA" w:rsidRDefault="00050301" w:rsidP="00050301">
      <w:pPr>
        <w:spacing w:after="0" w:line="240" w:lineRule="auto"/>
        <w:ind w:firstLine="709"/>
        <w:jc w:val="both"/>
        <w:rPr>
          <w:rFonts w:ascii="Times New Roman" w:hAnsi="Times New Roman" w:cs="Times New Roman"/>
          <w:color w:val="000000"/>
          <w:sz w:val="26"/>
          <w:szCs w:val="26"/>
        </w:rPr>
      </w:pPr>
      <w:r w:rsidRPr="006802FA">
        <w:rPr>
          <w:rFonts w:ascii="Times New Roman" w:hAnsi="Times New Roman" w:cs="Times New Roman"/>
          <w:color w:val="000000"/>
          <w:sz w:val="26"/>
          <w:szCs w:val="26"/>
        </w:rPr>
        <w:t>Увеличение поступлений связано с ростом ставок по транспортному налогу и уплатой задолженности физическими и юридическими лицами за предыдущие периоды.</w:t>
      </w:r>
    </w:p>
    <w:p w:rsidR="00050301" w:rsidRPr="006802FA" w:rsidRDefault="00050301" w:rsidP="00050301">
      <w:pPr>
        <w:spacing w:after="0" w:line="240" w:lineRule="auto"/>
        <w:ind w:firstLine="709"/>
        <w:jc w:val="both"/>
        <w:rPr>
          <w:rFonts w:ascii="Times New Roman" w:hAnsi="Times New Roman" w:cs="Times New Roman"/>
          <w:color w:val="000000"/>
          <w:sz w:val="26"/>
          <w:szCs w:val="26"/>
        </w:rPr>
      </w:pPr>
      <w:r w:rsidRPr="006802FA">
        <w:rPr>
          <w:rFonts w:ascii="Times New Roman" w:hAnsi="Times New Roman" w:cs="Times New Roman"/>
          <w:color w:val="000000"/>
          <w:sz w:val="26"/>
          <w:szCs w:val="26"/>
        </w:rPr>
        <w:t>В 201</w:t>
      </w:r>
      <w:r>
        <w:rPr>
          <w:rFonts w:ascii="Times New Roman" w:hAnsi="Times New Roman" w:cs="Times New Roman"/>
          <w:color w:val="000000"/>
          <w:sz w:val="26"/>
          <w:szCs w:val="26"/>
        </w:rPr>
        <w:t>9</w:t>
      </w:r>
      <w:r w:rsidRPr="006802FA">
        <w:rPr>
          <w:rFonts w:ascii="Times New Roman" w:hAnsi="Times New Roman" w:cs="Times New Roman"/>
          <w:color w:val="000000"/>
          <w:sz w:val="26"/>
          <w:szCs w:val="26"/>
        </w:rPr>
        <w:t xml:space="preserve"> году поступило транспортного налога от юридических лиц </w:t>
      </w:r>
      <w:r>
        <w:rPr>
          <w:rFonts w:ascii="Times New Roman" w:hAnsi="Times New Roman" w:cs="Times New Roman"/>
          <w:color w:val="000000"/>
          <w:sz w:val="26"/>
          <w:szCs w:val="26"/>
        </w:rPr>
        <w:t xml:space="preserve">194 562,0 </w:t>
      </w:r>
      <w:r w:rsidRPr="006802FA">
        <w:rPr>
          <w:rFonts w:ascii="Times New Roman" w:hAnsi="Times New Roman" w:cs="Times New Roman"/>
          <w:color w:val="000000"/>
          <w:sz w:val="26"/>
          <w:szCs w:val="26"/>
        </w:rPr>
        <w:t>тыс. рублей. Годовые плановые назначения выполнены на 1</w:t>
      </w:r>
      <w:r>
        <w:rPr>
          <w:rFonts w:ascii="Times New Roman" w:hAnsi="Times New Roman" w:cs="Times New Roman"/>
          <w:color w:val="000000"/>
          <w:sz w:val="26"/>
          <w:szCs w:val="26"/>
        </w:rPr>
        <w:t>12</w:t>
      </w:r>
      <w:r w:rsidRPr="006802FA">
        <w:rPr>
          <w:rFonts w:ascii="Times New Roman" w:hAnsi="Times New Roman" w:cs="Times New Roman"/>
          <w:color w:val="000000"/>
          <w:sz w:val="26"/>
          <w:szCs w:val="26"/>
        </w:rPr>
        <w:t>,</w:t>
      </w:r>
      <w:r>
        <w:rPr>
          <w:rFonts w:ascii="Times New Roman" w:hAnsi="Times New Roman" w:cs="Times New Roman"/>
          <w:color w:val="000000"/>
          <w:sz w:val="26"/>
          <w:szCs w:val="26"/>
        </w:rPr>
        <w:t>6</w:t>
      </w:r>
      <w:r w:rsidRPr="006802FA">
        <w:rPr>
          <w:rFonts w:ascii="Times New Roman" w:hAnsi="Times New Roman" w:cs="Times New Roman"/>
          <w:color w:val="000000"/>
          <w:sz w:val="26"/>
          <w:szCs w:val="26"/>
        </w:rPr>
        <w:t xml:space="preserve">%. </w:t>
      </w:r>
    </w:p>
    <w:p w:rsidR="00050301" w:rsidRPr="006802FA" w:rsidRDefault="00050301" w:rsidP="00050301">
      <w:pPr>
        <w:spacing w:after="0" w:line="240" w:lineRule="auto"/>
        <w:ind w:firstLine="709"/>
        <w:jc w:val="both"/>
        <w:rPr>
          <w:rFonts w:ascii="Times New Roman" w:hAnsi="Times New Roman" w:cs="Times New Roman"/>
          <w:color w:val="000000"/>
          <w:sz w:val="26"/>
          <w:szCs w:val="26"/>
        </w:rPr>
      </w:pPr>
      <w:r w:rsidRPr="006802FA">
        <w:rPr>
          <w:rFonts w:ascii="Times New Roman" w:hAnsi="Times New Roman" w:cs="Times New Roman"/>
          <w:color w:val="000000"/>
          <w:sz w:val="26"/>
          <w:szCs w:val="26"/>
        </w:rPr>
        <w:t>По состоянию на 01.01.20</w:t>
      </w:r>
      <w:r>
        <w:rPr>
          <w:rFonts w:ascii="Times New Roman" w:hAnsi="Times New Roman" w:cs="Times New Roman"/>
          <w:color w:val="000000"/>
          <w:sz w:val="26"/>
          <w:szCs w:val="26"/>
        </w:rPr>
        <w:t>20</w:t>
      </w:r>
      <w:r w:rsidRPr="006802FA">
        <w:rPr>
          <w:rFonts w:ascii="Times New Roman" w:hAnsi="Times New Roman" w:cs="Times New Roman"/>
          <w:color w:val="000000"/>
          <w:sz w:val="26"/>
          <w:szCs w:val="26"/>
        </w:rPr>
        <w:t xml:space="preserve"> по транспортному налогу от физических лиц поступило </w:t>
      </w:r>
      <w:r>
        <w:rPr>
          <w:rFonts w:ascii="Times New Roman" w:hAnsi="Times New Roman" w:cs="Times New Roman"/>
          <w:color w:val="000000"/>
          <w:sz w:val="26"/>
          <w:szCs w:val="26"/>
        </w:rPr>
        <w:t xml:space="preserve">829 313,4 </w:t>
      </w:r>
      <w:r w:rsidRPr="006802FA">
        <w:rPr>
          <w:rFonts w:ascii="Times New Roman" w:hAnsi="Times New Roman" w:cs="Times New Roman"/>
          <w:color w:val="000000"/>
          <w:sz w:val="26"/>
          <w:szCs w:val="26"/>
        </w:rPr>
        <w:t xml:space="preserve">тыс. рублей, темп роста к уровню аналогичного периода предыдущего года составил </w:t>
      </w:r>
      <w:r>
        <w:rPr>
          <w:rFonts w:ascii="Times New Roman" w:hAnsi="Times New Roman" w:cs="Times New Roman"/>
          <w:color w:val="000000"/>
          <w:sz w:val="26"/>
          <w:szCs w:val="26"/>
        </w:rPr>
        <w:t>133,9</w:t>
      </w:r>
      <w:r w:rsidRPr="006802FA">
        <w:rPr>
          <w:rFonts w:ascii="Times New Roman" w:hAnsi="Times New Roman" w:cs="Times New Roman"/>
          <w:color w:val="000000"/>
          <w:sz w:val="26"/>
          <w:szCs w:val="26"/>
        </w:rPr>
        <w:t>%. Исполнение плана составило 10</w:t>
      </w:r>
      <w:r>
        <w:rPr>
          <w:rFonts w:ascii="Times New Roman" w:hAnsi="Times New Roman" w:cs="Times New Roman"/>
          <w:color w:val="000000"/>
          <w:sz w:val="26"/>
          <w:szCs w:val="26"/>
        </w:rPr>
        <w:t>9</w:t>
      </w:r>
      <w:r w:rsidRPr="006802FA">
        <w:rPr>
          <w:rFonts w:ascii="Times New Roman" w:hAnsi="Times New Roman" w:cs="Times New Roman"/>
          <w:color w:val="000000"/>
          <w:sz w:val="26"/>
          <w:szCs w:val="26"/>
        </w:rPr>
        <w:t>,</w:t>
      </w:r>
      <w:r>
        <w:rPr>
          <w:rFonts w:ascii="Times New Roman" w:hAnsi="Times New Roman" w:cs="Times New Roman"/>
          <w:color w:val="000000"/>
          <w:sz w:val="26"/>
          <w:szCs w:val="26"/>
        </w:rPr>
        <w:t>5</w:t>
      </w:r>
      <w:r w:rsidRPr="006802FA">
        <w:rPr>
          <w:rFonts w:ascii="Times New Roman" w:hAnsi="Times New Roman" w:cs="Times New Roman"/>
          <w:color w:val="000000"/>
          <w:sz w:val="26"/>
          <w:szCs w:val="26"/>
        </w:rPr>
        <w:t>%.</w:t>
      </w:r>
    </w:p>
    <w:p w:rsidR="00050301" w:rsidRPr="009E4465" w:rsidRDefault="00050301" w:rsidP="00050301">
      <w:pPr>
        <w:spacing w:after="0" w:line="240" w:lineRule="auto"/>
        <w:ind w:firstLine="709"/>
        <w:jc w:val="both"/>
        <w:rPr>
          <w:rFonts w:ascii="Times New Roman" w:hAnsi="Times New Roman" w:cs="Times New Roman"/>
          <w:color w:val="000000"/>
          <w:sz w:val="26"/>
          <w:szCs w:val="26"/>
        </w:rPr>
      </w:pPr>
      <w:r w:rsidRPr="009E4465">
        <w:rPr>
          <w:rFonts w:ascii="Times New Roman" w:hAnsi="Times New Roman" w:cs="Times New Roman"/>
          <w:color w:val="000000"/>
          <w:sz w:val="26"/>
          <w:szCs w:val="26"/>
        </w:rPr>
        <w:t>Задолженность по транспортному налогу на 01.01.2020 увеличилась на 69 млн. рублей или на 17,3% по отношению к 01.01.2019, составив 467 млн. рублей. Доля задолженности физических лиц в общей сумме задолженности составляет 92,6% или 432 млн. рублей.</w:t>
      </w:r>
    </w:p>
    <w:p w:rsidR="00050301" w:rsidRPr="009E4465" w:rsidRDefault="00050301" w:rsidP="00050301">
      <w:pPr>
        <w:spacing w:after="0" w:line="240" w:lineRule="auto"/>
        <w:ind w:firstLine="709"/>
        <w:jc w:val="both"/>
        <w:rPr>
          <w:rFonts w:ascii="Times New Roman" w:hAnsi="Times New Roman" w:cs="Times New Roman"/>
          <w:color w:val="000000" w:themeColor="text1"/>
          <w:sz w:val="26"/>
          <w:szCs w:val="26"/>
        </w:rPr>
      </w:pPr>
      <w:bookmarkStart w:id="5" w:name="_Toc414867392"/>
    </w:p>
    <w:p w:rsidR="00050301" w:rsidRPr="009E4465" w:rsidRDefault="00050301" w:rsidP="00050301">
      <w:pPr>
        <w:pStyle w:val="af2"/>
        <w:spacing w:before="0"/>
        <w:jc w:val="center"/>
        <w:rPr>
          <w:snapToGrid w:val="0"/>
          <w:color w:val="auto"/>
          <w:spacing w:val="0"/>
          <w:sz w:val="26"/>
          <w:szCs w:val="26"/>
        </w:rPr>
      </w:pPr>
      <w:r w:rsidRPr="009E4465">
        <w:rPr>
          <w:snapToGrid w:val="0"/>
          <w:color w:val="auto"/>
          <w:spacing w:val="0"/>
          <w:sz w:val="26"/>
          <w:szCs w:val="26"/>
        </w:rPr>
        <w:t>Налоги, сборы и регулярные платежи</w:t>
      </w:r>
    </w:p>
    <w:p w:rsidR="00050301" w:rsidRPr="006802FA" w:rsidRDefault="00050301" w:rsidP="00050301">
      <w:pPr>
        <w:pStyle w:val="af2"/>
        <w:spacing w:before="0"/>
        <w:jc w:val="center"/>
        <w:rPr>
          <w:snapToGrid w:val="0"/>
          <w:color w:val="auto"/>
          <w:spacing w:val="0"/>
          <w:sz w:val="26"/>
          <w:szCs w:val="26"/>
        </w:rPr>
      </w:pPr>
      <w:r w:rsidRPr="006802FA">
        <w:rPr>
          <w:snapToGrid w:val="0"/>
          <w:color w:val="auto"/>
          <w:spacing w:val="0"/>
          <w:sz w:val="26"/>
          <w:szCs w:val="26"/>
        </w:rPr>
        <w:t>за пользование природными ресурсами</w:t>
      </w:r>
      <w:bookmarkEnd w:id="5"/>
    </w:p>
    <w:p w:rsidR="00050301" w:rsidRPr="006802FA" w:rsidRDefault="00050301" w:rsidP="00050301">
      <w:pPr>
        <w:spacing w:after="0" w:line="240" w:lineRule="auto"/>
        <w:rPr>
          <w:rFonts w:ascii="Times New Roman" w:hAnsi="Times New Roman" w:cs="Times New Roman"/>
        </w:rPr>
      </w:pPr>
    </w:p>
    <w:p w:rsidR="00050301" w:rsidRPr="006802FA" w:rsidRDefault="00050301" w:rsidP="00050301">
      <w:pPr>
        <w:tabs>
          <w:tab w:val="left" w:pos="10800"/>
        </w:tabs>
        <w:spacing w:after="0" w:line="240" w:lineRule="auto"/>
        <w:ind w:firstLine="709"/>
        <w:jc w:val="both"/>
        <w:rPr>
          <w:rFonts w:ascii="Times New Roman" w:hAnsi="Times New Roman" w:cs="Times New Roman"/>
          <w:snapToGrid w:val="0"/>
          <w:sz w:val="26"/>
          <w:szCs w:val="26"/>
        </w:rPr>
      </w:pPr>
      <w:r w:rsidRPr="006802FA">
        <w:rPr>
          <w:rFonts w:ascii="Times New Roman" w:hAnsi="Times New Roman" w:cs="Times New Roman"/>
          <w:snapToGrid w:val="0"/>
          <w:sz w:val="26"/>
          <w:szCs w:val="26"/>
        </w:rPr>
        <w:t>В 201</w:t>
      </w:r>
      <w:r>
        <w:rPr>
          <w:rFonts w:ascii="Times New Roman" w:hAnsi="Times New Roman" w:cs="Times New Roman"/>
          <w:snapToGrid w:val="0"/>
          <w:sz w:val="26"/>
          <w:szCs w:val="26"/>
        </w:rPr>
        <w:t>9</w:t>
      </w:r>
      <w:r w:rsidRPr="006802FA">
        <w:rPr>
          <w:rFonts w:ascii="Times New Roman" w:hAnsi="Times New Roman" w:cs="Times New Roman"/>
          <w:snapToGrid w:val="0"/>
          <w:sz w:val="26"/>
          <w:szCs w:val="26"/>
        </w:rPr>
        <w:t xml:space="preserve"> году плановые назначения по поступлению налогов, сборов и регулярных платежей за пользование природными ресурсами, составили </w:t>
      </w:r>
      <w:r>
        <w:rPr>
          <w:rFonts w:ascii="Times New Roman" w:hAnsi="Times New Roman" w:cs="Times New Roman"/>
          <w:snapToGrid w:val="0"/>
          <w:sz w:val="26"/>
          <w:szCs w:val="26"/>
        </w:rPr>
        <w:t xml:space="preserve">7 449,6 </w:t>
      </w:r>
      <w:r w:rsidRPr="006802FA">
        <w:rPr>
          <w:rFonts w:ascii="Times New Roman" w:hAnsi="Times New Roman" w:cs="Times New Roman"/>
          <w:snapToGrid w:val="0"/>
          <w:sz w:val="26"/>
          <w:szCs w:val="26"/>
        </w:rPr>
        <w:t xml:space="preserve">тыс. рублей, фактически поступило </w:t>
      </w:r>
      <w:r>
        <w:rPr>
          <w:rFonts w:ascii="Times New Roman" w:hAnsi="Times New Roman" w:cs="Times New Roman"/>
          <w:snapToGrid w:val="0"/>
          <w:sz w:val="26"/>
          <w:szCs w:val="26"/>
        </w:rPr>
        <w:t xml:space="preserve">9 100,2 </w:t>
      </w:r>
      <w:r w:rsidRPr="006802FA">
        <w:rPr>
          <w:rFonts w:ascii="Times New Roman" w:hAnsi="Times New Roman" w:cs="Times New Roman"/>
          <w:snapToGrid w:val="0"/>
          <w:sz w:val="26"/>
          <w:szCs w:val="26"/>
        </w:rPr>
        <w:t>тыс. рублей, исполнение плана –</w:t>
      </w:r>
      <w:r>
        <w:rPr>
          <w:rFonts w:ascii="Times New Roman" w:hAnsi="Times New Roman" w:cs="Times New Roman"/>
          <w:snapToGrid w:val="0"/>
          <w:sz w:val="26"/>
          <w:szCs w:val="26"/>
        </w:rPr>
        <w:t>122,2</w:t>
      </w:r>
      <w:r w:rsidRPr="006802FA">
        <w:rPr>
          <w:rFonts w:ascii="Times New Roman" w:hAnsi="Times New Roman" w:cs="Times New Roman"/>
          <w:snapToGrid w:val="0"/>
          <w:sz w:val="26"/>
          <w:szCs w:val="26"/>
        </w:rPr>
        <w:t>%. Темп роста к соответствующему периоду прошлого года составил 1</w:t>
      </w:r>
      <w:r>
        <w:rPr>
          <w:rFonts w:ascii="Times New Roman" w:hAnsi="Times New Roman" w:cs="Times New Roman"/>
          <w:snapToGrid w:val="0"/>
          <w:sz w:val="26"/>
          <w:szCs w:val="26"/>
        </w:rPr>
        <w:t>11</w:t>
      </w:r>
      <w:r w:rsidRPr="006802FA">
        <w:rPr>
          <w:rFonts w:ascii="Times New Roman" w:hAnsi="Times New Roman" w:cs="Times New Roman"/>
          <w:snapToGrid w:val="0"/>
          <w:sz w:val="26"/>
          <w:szCs w:val="26"/>
        </w:rPr>
        <w:t>,</w:t>
      </w:r>
      <w:r>
        <w:rPr>
          <w:rFonts w:ascii="Times New Roman" w:hAnsi="Times New Roman" w:cs="Times New Roman"/>
          <w:snapToGrid w:val="0"/>
          <w:sz w:val="26"/>
          <w:szCs w:val="26"/>
        </w:rPr>
        <w:t>7</w:t>
      </w:r>
      <w:r w:rsidRPr="006802FA">
        <w:rPr>
          <w:rFonts w:ascii="Times New Roman" w:hAnsi="Times New Roman" w:cs="Times New Roman"/>
          <w:snapToGrid w:val="0"/>
          <w:sz w:val="26"/>
          <w:szCs w:val="26"/>
        </w:rPr>
        <w:t xml:space="preserve">%. </w:t>
      </w:r>
    </w:p>
    <w:p w:rsidR="00050301" w:rsidRPr="006802FA" w:rsidRDefault="00050301" w:rsidP="00050301">
      <w:pPr>
        <w:tabs>
          <w:tab w:val="left" w:pos="10800"/>
        </w:tabs>
        <w:spacing w:after="0" w:line="240" w:lineRule="auto"/>
        <w:ind w:firstLine="709"/>
        <w:jc w:val="both"/>
        <w:rPr>
          <w:rFonts w:ascii="Times New Roman" w:hAnsi="Times New Roman" w:cs="Times New Roman"/>
          <w:snapToGrid w:val="0"/>
          <w:sz w:val="26"/>
          <w:szCs w:val="26"/>
        </w:rPr>
      </w:pPr>
      <w:r w:rsidRPr="006802FA">
        <w:rPr>
          <w:rFonts w:ascii="Times New Roman" w:hAnsi="Times New Roman" w:cs="Times New Roman"/>
          <w:snapToGrid w:val="0"/>
          <w:sz w:val="26"/>
          <w:szCs w:val="26"/>
        </w:rPr>
        <w:t>В структуре налогов, сборов и регулярных платежей за пользование природными ресурсами областного бюджета основную долю занимает сбор за пользование объектами животного мира – 9</w:t>
      </w:r>
      <w:r>
        <w:rPr>
          <w:rFonts w:ascii="Times New Roman" w:hAnsi="Times New Roman" w:cs="Times New Roman"/>
          <w:snapToGrid w:val="0"/>
          <w:sz w:val="26"/>
          <w:szCs w:val="26"/>
        </w:rPr>
        <w:t>3</w:t>
      </w:r>
      <w:r w:rsidRPr="006802FA">
        <w:rPr>
          <w:rFonts w:ascii="Times New Roman" w:hAnsi="Times New Roman" w:cs="Times New Roman"/>
          <w:snapToGrid w:val="0"/>
          <w:sz w:val="26"/>
          <w:szCs w:val="26"/>
        </w:rPr>
        <w:t>,</w:t>
      </w:r>
      <w:r>
        <w:rPr>
          <w:rFonts w:ascii="Times New Roman" w:hAnsi="Times New Roman" w:cs="Times New Roman"/>
          <w:snapToGrid w:val="0"/>
          <w:sz w:val="26"/>
          <w:szCs w:val="26"/>
        </w:rPr>
        <w:t>1</w:t>
      </w:r>
      <w:r w:rsidRPr="006802FA">
        <w:rPr>
          <w:rFonts w:ascii="Times New Roman" w:hAnsi="Times New Roman" w:cs="Times New Roman"/>
          <w:snapToGrid w:val="0"/>
          <w:sz w:val="26"/>
          <w:szCs w:val="26"/>
        </w:rPr>
        <w:t>%.</w:t>
      </w:r>
    </w:p>
    <w:p w:rsidR="00050301" w:rsidRPr="006802FA" w:rsidRDefault="00050301" w:rsidP="00050301">
      <w:pPr>
        <w:tabs>
          <w:tab w:val="left" w:pos="10800"/>
        </w:tabs>
        <w:spacing w:after="0" w:line="240" w:lineRule="auto"/>
        <w:ind w:firstLine="709"/>
        <w:jc w:val="both"/>
        <w:rPr>
          <w:rFonts w:ascii="Times New Roman" w:hAnsi="Times New Roman" w:cs="Times New Roman"/>
          <w:snapToGrid w:val="0"/>
          <w:sz w:val="26"/>
          <w:szCs w:val="26"/>
        </w:rPr>
      </w:pPr>
      <w:proofErr w:type="gramStart"/>
      <w:r w:rsidRPr="006802FA">
        <w:rPr>
          <w:rFonts w:ascii="Times New Roman" w:hAnsi="Times New Roman" w:cs="Times New Roman"/>
          <w:snapToGrid w:val="0"/>
          <w:sz w:val="26"/>
          <w:szCs w:val="26"/>
        </w:rPr>
        <w:t>По состоянию на 01.01.20</w:t>
      </w:r>
      <w:r>
        <w:rPr>
          <w:rFonts w:ascii="Times New Roman" w:hAnsi="Times New Roman" w:cs="Times New Roman"/>
          <w:snapToGrid w:val="0"/>
          <w:sz w:val="26"/>
          <w:szCs w:val="26"/>
        </w:rPr>
        <w:t xml:space="preserve">20 </w:t>
      </w:r>
      <w:r w:rsidRPr="006802FA">
        <w:rPr>
          <w:rFonts w:ascii="Times New Roman" w:hAnsi="Times New Roman" w:cs="Times New Roman"/>
          <w:snapToGrid w:val="0"/>
          <w:sz w:val="26"/>
          <w:szCs w:val="26"/>
        </w:rPr>
        <w:t xml:space="preserve"> сумма сбора за пользование объектами животного мира в областном бюджете составила </w:t>
      </w:r>
      <w:r>
        <w:rPr>
          <w:rFonts w:ascii="Times New Roman" w:hAnsi="Times New Roman" w:cs="Times New Roman"/>
          <w:snapToGrid w:val="0"/>
          <w:sz w:val="26"/>
          <w:szCs w:val="26"/>
        </w:rPr>
        <w:t xml:space="preserve">8 475,0 </w:t>
      </w:r>
      <w:r w:rsidRPr="006802FA">
        <w:rPr>
          <w:rFonts w:ascii="Times New Roman" w:hAnsi="Times New Roman" w:cs="Times New Roman"/>
          <w:snapToGrid w:val="0"/>
          <w:sz w:val="26"/>
          <w:szCs w:val="26"/>
        </w:rPr>
        <w:t>тыс. рублей при плане за год – 6</w:t>
      </w:r>
      <w:r>
        <w:rPr>
          <w:rFonts w:ascii="Times New Roman" w:hAnsi="Times New Roman" w:cs="Times New Roman"/>
          <w:snapToGrid w:val="0"/>
          <w:sz w:val="26"/>
          <w:szCs w:val="26"/>
        </w:rPr>
        <w:t xml:space="preserve"> 964,7 </w:t>
      </w:r>
      <w:r w:rsidRPr="006802FA">
        <w:rPr>
          <w:rFonts w:ascii="Times New Roman" w:hAnsi="Times New Roman" w:cs="Times New Roman"/>
          <w:snapToGrid w:val="0"/>
          <w:sz w:val="26"/>
          <w:szCs w:val="26"/>
        </w:rPr>
        <w:t>тыс. рублей, план исполнен на 12</w:t>
      </w:r>
      <w:r>
        <w:rPr>
          <w:rFonts w:ascii="Times New Roman" w:hAnsi="Times New Roman" w:cs="Times New Roman"/>
          <w:snapToGrid w:val="0"/>
          <w:sz w:val="26"/>
          <w:szCs w:val="26"/>
        </w:rPr>
        <w:t>1</w:t>
      </w:r>
      <w:r w:rsidRPr="006802FA">
        <w:rPr>
          <w:rFonts w:ascii="Times New Roman" w:hAnsi="Times New Roman" w:cs="Times New Roman"/>
          <w:snapToGrid w:val="0"/>
          <w:sz w:val="26"/>
          <w:szCs w:val="26"/>
        </w:rPr>
        <w:t>,</w:t>
      </w:r>
      <w:r>
        <w:rPr>
          <w:rFonts w:ascii="Times New Roman" w:hAnsi="Times New Roman" w:cs="Times New Roman"/>
          <w:snapToGrid w:val="0"/>
          <w:sz w:val="26"/>
          <w:szCs w:val="26"/>
        </w:rPr>
        <w:t>7</w:t>
      </w:r>
      <w:r w:rsidRPr="006802FA">
        <w:rPr>
          <w:rFonts w:ascii="Times New Roman" w:hAnsi="Times New Roman" w:cs="Times New Roman"/>
          <w:snapToGrid w:val="0"/>
          <w:sz w:val="26"/>
          <w:szCs w:val="26"/>
        </w:rPr>
        <w:t>%. Темп роста к аналогичному периоду прошлого года составил 1</w:t>
      </w:r>
      <w:r>
        <w:rPr>
          <w:rFonts w:ascii="Times New Roman" w:hAnsi="Times New Roman" w:cs="Times New Roman"/>
          <w:snapToGrid w:val="0"/>
          <w:sz w:val="26"/>
          <w:szCs w:val="26"/>
        </w:rPr>
        <w:t>10</w:t>
      </w:r>
      <w:r w:rsidRPr="006802FA">
        <w:rPr>
          <w:rFonts w:ascii="Times New Roman" w:hAnsi="Times New Roman" w:cs="Times New Roman"/>
          <w:snapToGrid w:val="0"/>
          <w:sz w:val="26"/>
          <w:szCs w:val="26"/>
        </w:rPr>
        <w:t>,</w:t>
      </w:r>
      <w:r>
        <w:rPr>
          <w:rFonts w:ascii="Times New Roman" w:hAnsi="Times New Roman" w:cs="Times New Roman"/>
          <w:snapToGrid w:val="0"/>
          <w:sz w:val="26"/>
          <w:szCs w:val="26"/>
        </w:rPr>
        <w:t>6</w:t>
      </w:r>
      <w:r w:rsidRPr="006802FA">
        <w:rPr>
          <w:rFonts w:ascii="Times New Roman" w:hAnsi="Times New Roman" w:cs="Times New Roman"/>
          <w:snapToGrid w:val="0"/>
          <w:sz w:val="26"/>
          <w:szCs w:val="26"/>
        </w:rPr>
        <w:t>%. Это обусловлено увеличением спроса на добычу объектов животного мира в 201</w:t>
      </w:r>
      <w:r>
        <w:rPr>
          <w:rFonts w:ascii="Times New Roman" w:hAnsi="Times New Roman" w:cs="Times New Roman"/>
          <w:snapToGrid w:val="0"/>
          <w:sz w:val="26"/>
          <w:szCs w:val="26"/>
        </w:rPr>
        <w:t>9</w:t>
      </w:r>
      <w:r w:rsidRPr="006802FA">
        <w:rPr>
          <w:rFonts w:ascii="Times New Roman" w:hAnsi="Times New Roman" w:cs="Times New Roman"/>
          <w:snapToGrid w:val="0"/>
          <w:sz w:val="26"/>
          <w:szCs w:val="26"/>
        </w:rPr>
        <w:t xml:space="preserve"> году.</w:t>
      </w:r>
      <w:proofErr w:type="gramEnd"/>
    </w:p>
    <w:p w:rsidR="00050301" w:rsidRDefault="00050301" w:rsidP="00050301">
      <w:pPr>
        <w:tabs>
          <w:tab w:val="left" w:pos="10260"/>
          <w:tab w:val="left" w:pos="10800"/>
        </w:tabs>
        <w:spacing w:after="0" w:line="240" w:lineRule="auto"/>
        <w:ind w:firstLine="709"/>
        <w:jc w:val="both"/>
        <w:rPr>
          <w:rFonts w:ascii="Times New Roman" w:hAnsi="Times New Roman" w:cs="Times New Roman"/>
          <w:bCs/>
          <w:sz w:val="26"/>
          <w:szCs w:val="26"/>
        </w:rPr>
      </w:pPr>
      <w:r w:rsidRPr="00A305AD">
        <w:rPr>
          <w:rFonts w:ascii="Times New Roman" w:hAnsi="Times New Roman" w:cs="Times New Roman"/>
          <w:snapToGrid w:val="0"/>
          <w:sz w:val="26"/>
          <w:szCs w:val="26"/>
        </w:rPr>
        <w:t xml:space="preserve">По состоянию на 01.01.2020 сумма сбора за пользование объектами водных биологических ресурсов (по внутренним водным объектам), поступившая в областной бюджет, составила 516,2 тыс. рублей или 122,3% от плановых назначений. Темп роста по сравнению с аналогичным периодом прошлого года составил 129,1%. </w:t>
      </w:r>
      <w:r w:rsidRPr="00A305AD">
        <w:rPr>
          <w:rFonts w:ascii="Times New Roman" w:hAnsi="Times New Roman" w:cs="Times New Roman"/>
          <w:bCs/>
          <w:sz w:val="26"/>
          <w:szCs w:val="26"/>
        </w:rPr>
        <w:t xml:space="preserve">что обусловлено увеличенным спросом </w:t>
      </w:r>
      <w:r w:rsidRPr="00A305AD">
        <w:rPr>
          <w:rFonts w:ascii="Times New Roman" w:hAnsi="Times New Roman" w:cs="Times New Roman"/>
          <w:sz w:val="26"/>
          <w:szCs w:val="26"/>
        </w:rPr>
        <w:t>на вылов рыбы (щука, язь, лещ)</w:t>
      </w:r>
      <w:r w:rsidRPr="00A305AD">
        <w:rPr>
          <w:rFonts w:ascii="Times New Roman" w:hAnsi="Times New Roman" w:cs="Times New Roman"/>
          <w:bCs/>
          <w:sz w:val="26"/>
          <w:szCs w:val="26"/>
        </w:rPr>
        <w:t xml:space="preserve">. </w:t>
      </w:r>
    </w:p>
    <w:p w:rsidR="00050301" w:rsidRPr="00A305AD" w:rsidRDefault="00050301" w:rsidP="00050301">
      <w:pPr>
        <w:tabs>
          <w:tab w:val="left" w:pos="10260"/>
          <w:tab w:val="left" w:pos="10800"/>
        </w:tabs>
        <w:spacing w:after="0" w:line="240" w:lineRule="auto"/>
        <w:ind w:firstLine="709"/>
        <w:jc w:val="both"/>
        <w:rPr>
          <w:rFonts w:ascii="Times New Roman" w:hAnsi="Times New Roman" w:cs="Times New Roman"/>
          <w:sz w:val="26"/>
          <w:szCs w:val="26"/>
        </w:rPr>
      </w:pPr>
      <w:r w:rsidRPr="006802FA">
        <w:rPr>
          <w:rFonts w:ascii="Times New Roman" w:hAnsi="Times New Roman" w:cs="Times New Roman"/>
          <w:sz w:val="26"/>
          <w:szCs w:val="26"/>
        </w:rPr>
        <w:t>В 201</w:t>
      </w:r>
      <w:r>
        <w:rPr>
          <w:rFonts w:ascii="Times New Roman" w:hAnsi="Times New Roman" w:cs="Times New Roman"/>
          <w:sz w:val="26"/>
          <w:szCs w:val="26"/>
        </w:rPr>
        <w:t>9</w:t>
      </w:r>
      <w:r w:rsidRPr="006802FA">
        <w:rPr>
          <w:rFonts w:ascii="Times New Roman" w:hAnsi="Times New Roman" w:cs="Times New Roman"/>
          <w:sz w:val="26"/>
          <w:szCs w:val="26"/>
        </w:rPr>
        <w:t xml:space="preserve"> году в областной бюджет поступило </w:t>
      </w:r>
      <w:r>
        <w:rPr>
          <w:rFonts w:ascii="Times New Roman" w:hAnsi="Times New Roman" w:cs="Times New Roman"/>
          <w:sz w:val="26"/>
          <w:szCs w:val="26"/>
        </w:rPr>
        <w:t xml:space="preserve">108,6 </w:t>
      </w:r>
      <w:r w:rsidRPr="006802FA">
        <w:rPr>
          <w:rFonts w:ascii="Times New Roman" w:hAnsi="Times New Roman" w:cs="Times New Roman"/>
          <w:sz w:val="26"/>
          <w:szCs w:val="26"/>
        </w:rPr>
        <w:t>тыс. рублей налога на добычу полезных ископаемых</w:t>
      </w:r>
      <w:r w:rsidRPr="006802FA">
        <w:rPr>
          <w:rFonts w:ascii="Times New Roman" w:hAnsi="Times New Roman" w:cs="Times New Roman"/>
          <w:b/>
          <w:sz w:val="26"/>
          <w:szCs w:val="26"/>
        </w:rPr>
        <w:t xml:space="preserve"> </w:t>
      </w:r>
      <w:r w:rsidRPr="006802FA">
        <w:rPr>
          <w:rFonts w:ascii="Times New Roman" w:hAnsi="Times New Roman" w:cs="Times New Roman"/>
          <w:sz w:val="26"/>
          <w:szCs w:val="26"/>
        </w:rPr>
        <w:t>(в части добычи прочих полезных ископаемых)</w:t>
      </w:r>
      <w:r w:rsidRPr="006802FA">
        <w:rPr>
          <w:rFonts w:ascii="Times New Roman" w:hAnsi="Times New Roman" w:cs="Times New Roman"/>
          <w:b/>
          <w:sz w:val="26"/>
          <w:szCs w:val="26"/>
        </w:rPr>
        <w:t xml:space="preserve"> </w:t>
      </w:r>
      <w:r w:rsidRPr="006802FA">
        <w:rPr>
          <w:rFonts w:ascii="Times New Roman" w:hAnsi="Times New Roman" w:cs="Times New Roman"/>
          <w:sz w:val="26"/>
          <w:szCs w:val="26"/>
        </w:rPr>
        <w:t>при плане –</w:t>
      </w:r>
      <w:r>
        <w:rPr>
          <w:rFonts w:ascii="Times New Roman" w:hAnsi="Times New Roman" w:cs="Times New Roman"/>
          <w:sz w:val="26"/>
          <w:szCs w:val="26"/>
        </w:rPr>
        <w:t xml:space="preserve">62,8 </w:t>
      </w:r>
      <w:r w:rsidRPr="006802FA">
        <w:rPr>
          <w:rFonts w:ascii="Times New Roman" w:hAnsi="Times New Roman" w:cs="Times New Roman"/>
          <w:sz w:val="26"/>
          <w:szCs w:val="26"/>
        </w:rPr>
        <w:t>тыс. рублей, плановые назначения исполнены на</w:t>
      </w:r>
      <w:r>
        <w:rPr>
          <w:rFonts w:ascii="Times New Roman" w:hAnsi="Times New Roman" w:cs="Times New Roman"/>
          <w:sz w:val="26"/>
          <w:szCs w:val="26"/>
        </w:rPr>
        <w:t xml:space="preserve"> 172,9</w:t>
      </w:r>
      <w:r w:rsidRPr="006802FA">
        <w:rPr>
          <w:rFonts w:ascii="Times New Roman" w:hAnsi="Times New Roman" w:cs="Times New Roman"/>
          <w:sz w:val="26"/>
          <w:szCs w:val="26"/>
        </w:rPr>
        <w:t>%, темп роста к уровню 201</w:t>
      </w:r>
      <w:r>
        <w:rPr>
          <w:rFonts w:ascii="Times New Roman" w:hAnsi="Times New Roman" w:cs="Times New Roman"/>
          <w:sz w:val="26"/>
          <w:szCs w:val="26"/>
        </w:rPr>
        <w:t>8</w:t>
      </w:r>
      <w:r w:rsidRPr="006802FA">
        <w:rPr>
          <w:rFonts w:ascii="Times New Roman" w:hAnsi="Times New Roman" w:cs="Times New Roman"/>
          <w:sz w:val="26"/>
          <w:szCs w:val="26"/>
        </w:rPr>
        <w:t xml:space="preserve"> года составил 1</w:t>
      </w:r>
      <w:r>
        <w:rPr>
          <w:rFonts w:ascii="Times New Roman" w:hAnsi="Times New Roman" w:cs="Times New Roman"/>
          <w:sz w:val="26"/>
          <w:szCs w:val="26"/>
        </w:rPr>
        <w:t>25</w:t>
      </w:r>
      <w:r w:rsidRPr="006802FA">
        <w:rPr>
          <w:rFonts w:ascii="Times New Roman" w:hAnsi="Times New Roman" w:cs="Times New Roman"/>
          <w:sz w:val="26"/>
          <w:szCs w:val="26"/>
        </w:rPr>
        <w:t>,</w:t>
      </w:r>
      <w:r>
        <w:rPr>
          <w:rFonts w:ascii="Times New Roman" w:hAnsi="Times New Roman" w:cs="Times New Roman"/>
          <w:sz w:val="26"/>
          <w:szCs w:val="26"/>
        </w:rPr>
        <w:t>0</w:t>
      </w:r>
      <w:r w:rsidRPr="006802FA">
        <w:rPr>
          <w:rFonts w:ascii="Times New Roman" w:hAnsi="Times New Roman" w:cs="Times New Roman"/>
          <w:sz w:val="26"/>
          <w:szCs w:val="26"/>
        </w:rPr>
        <w:t>%.</w:t>
      </w:r>
      <w:r>
        <w:rPr>
          <w:rFonts w:ascii="Times New Roman" w:hAnsi="Times New Roman" w:cs="Times New Roman"/>
          <w:sz w:val="26"/>
          <w:szCs w:val="26"/>
        </w:rPr>
        <w:t>,</w:t>
      </w:r>
      <w:r w:rsidRPr="00A305AD">
        <w:rPr>
          <w:rFonts w:ascii="Times New Roman" w:hAnsi="Times New Roman" w:cs="Times New Roman"/>
          <w:bCs/>
          <w:sz w:val="26"/>
          <w:szCs w:val="26"/>
        </w:rPr>
        <w:t>ч</w:t>
      </w:r>
      <w:r w:rsidRPr="00A305AD">
        <w:rPr>
          <w:rFonts w:ascii="Times New Roman" w:hAnsi="Times New Roman" w:cs="Times New Roman"/>
          <w:bCs/>
          <w:color w:val="000000" w:themeColor="text1"/>
          <w:sz w:val="26"/>
          <w:szCs w:val="26"/>
        </w:rPr>
        <w:t>то обусловлено увеличением объемов добычи плательщиками налога</w:t>
      </w:r>
      <w:r>
        <w:rPr>
          <w:rFonts w:ascii="Times New Roman" w:hAnsi="Times New Roman" w:cs="Times New Roman"/>
          <w:bCs/>
          <w:color w:val="000000" w:themeColor="text1"/>
          <w:sz w:val="26"/>
          <w:szCs w:val="26"/>
        </w:rPr>
        <w:t>.</w:t>
      </w:r>
    </w:p>
    <w:p w:rsidR="00050301" w:rsidRDefault="00050301" w:rsidP="00050301">
      <w:pPr>
        <w:tabs>
          <w:tab w:val="left" w:pos="10260"/>
          <w:tab w:val="left" w:pos="10800"/>
        </w:tabs>
        <w:spacing w:after="0" w:line="240" w:lineRule="auto"/>
        <w:jc w:val="both"/>
        <w:rPr>
          <w:rFonts w:ascii="Times New Roman" w:hAnsi="Times New Roman" w:cs="Times New Roman"/>
          <w:b/>
          <w:sz w:val="26"/>
          <w:szCs w:val="26"/>
        </w:rPr>
      </w:pPr>
    </w:p>
    <w:p w:rsidR="00A23B61" w:rsidRPr="00A305AD" w:rsidRDefault="00A23B61" w:rsidP="00050301">
      <w:pPr>
        <w:tabs>
          <w:tab w:val="left" w:pos="10260"/>
          <w:tab w:val="left" w:pos="10800"/>
        </w:tabs>
        <w:spacing w:after="0" w:line="240" w:lineRule="auto"/>
        <w:jc w:val="both"/>
        <w:rPr>
          <w:rFonts w:ascii="Times New Roman" w:hAnsi="Times New Roman" w:cs="Times New Roman"/>
          <w:b/>
          <w:sz w:val="26"/>
          <w:szCs w:val="26"/>
        </w:rPr>
      </w:pPr>
    </w:p>
    <w:p w:rsidR="00050301" w:rsidRPr="006802FA" w:rsidRDefault="00050301" w:rsidP="00050301">
      <w:pPr>
        <w:pStyle w:val="af2"/>
        <w:spacing w:before="0"/>
        <w:jc w:val="center"/>
        <w:rPr>
          <w:color w:val="auto"/>
          <w:spacing w:val="0"/>
          <w:sz w:val="26"/>
          <w:szCs w:val="26"/>
        </w:rPr>
      </w:pPr>
      <w:bookmarkStart w:id="6" w:name="_Toc414867393"/>
      <w:r w:rsidRPr="006802FA">
        <w:rPr>
          <w:color w:val="auto"/>
          <w:spacing w:val="0"/>
          <w:sz w:val="26"/>
          <w:szCs w:val="26"/>
        </w:rPr>
        <w:lastRenderedPageBreak/>
        <w:t>Государственная пошлина</w:t>
      </w:r>
      <w:bookmarkEnd w:id="6"/>
    </w:p>
    <w:p w:rsidR="00050301" w:rsidRPr="006802FA" w:rsidRDefault="00050301" w:rsidP="00050301">
      <w:pPr>
        <w:tabs>
          <w:tab w:val="left" w:pos="10260"/>
          <w:tab w:val="left" w:pos="10800"/>
        </w:tabs>
        <w:spacing w:after="0" w:line="240" w:lineRule="auto"/>
        <w:jc w:val="both"/>
        <w:rPr>
          <w:rFonts w:ascii="Times New Roman" w:hAnsi="Times New Roman" w:cs="Times New Roman"/>
          <w:sz w:val="26"/>
          <w:szCs w:val="26"/>
        </w:rPr>
      </w:pPr>
    </w:p>
    <w:p w:rsidR="00050301" w:rsidRDefault="00050301" w:rsidP="00050301">
      <w:pPr>
        <w:spacing w:after="0" w:line="240" w:lineRule="auto"/>
        <w:ind w:firstLine="709"/>
        <w:jc w:val="both"/>
        <w:rPr>
          <w:rFonts w:ascii="Times New Roman" w:hAnsi="Times New Roman" w:cs="Times New Roman"/>
          <w:sz w:val="26"/>
          <w:szCs w:val="26"/>
        </w:rPr>
      </w:pPr>
      <w:bookmarkStart w:id="7" w:name="_Toc414867395"/>
      <w:r w:rsidRPr="006802FA">
        <w:rPr>
          <w:rFonts w:ascii="Times New Roman" w:hAnsi="Times New Roman" w:cs="Times New Roman"/>
          <w:sz w:val="26"/>
          <w:szCs w:val="26"/>
        </w:rPr>
        <w:t>В 201</w:t>
      </w:r>
      <w:r>
        <w:rPr>
          <w:rFonts w:ascii="Times New Roman" w:hAnsi="Times New Roman" w:cs="Times New Roman"/>
          <w:sz w:val="26"/>
          <w:szCs w:val="26"/>
        </w:rPr>
        <w:t>9</w:t>
      </w:r>
      <w:r w:rsidRPr="006802FA">
        <w:rPr>
          <w:rFonts w:ascii="Times New Roman" w:hAnsi="Times New Roman" w:cs="Times New Roman"/>
          <w:sz w:val="26"/>
          <w:szCs w:val="26"/>
        </w:rPr>
        <w:t xml:space="preserve"> году при плане по платежам государственной пошлины в областной бюджет </w:t>
      </w:r>
      <w:r>
        <w:rPr>
          <w:rFonts w:ascii="Times New Roman" w:hAnsi="Times New Roman" w:cs="Times New Roman"/>
          <w:sz w:val="26"/>
          <w:szCs w:val="26"/>
        </w:rPr>
        <w:t xml:space="preserve">171 719,9 </w:t>
      </w:r>
      <w:r w:rsidRPr="006802FA">
        <w:rPr>
          <w:rFonts w:ascii="Times New Roman" w:hAnsi="Times New Roman" w:cs="Times New Roman"/>
          <w:sz w:val="26"/>
          <w:szCs w:val="26"/>
        </w:rPr>
        <w:t xml:space="preserve">тыс. рублей поступления составили </w:t>
      </w:r>
      <w:r>
        <w:rPr>
          <w:rFonts w:ascii="Times New Roman" w:hAnsi="Times New Roman" w:cs="Times New Roman"/>
          <w:sz w:val="26"/>
          <w:szCs w:val="26"/>
        </w:rPr>
        <w:t xml:space="preserve">178 533,3 </w:t>
      </w:r>
      <w:r w:rsidRPr="006802FA">
        <w:rPr>
          <w:rFonts w:ascii="Times New Roman" w:hAnsi="Times New Roman" w:cs="Times New Roman"/>
          <w:sz w:val="26"/>
          <w:szCs w:val="26"/>
        </w:rPr>
        <w:t>тыс. рублей или 10</w:t>
      </w:r>
      <w:r>
        <w:rPr>
          <w:rFonts w:ascii="Times New Roman" w:hAnsi="Times New Roman" w:cs="Times New Roman"/>
          <w:sz w:val="26"/>
          <w:szCs w:val="26"/>
        </w:rPr>
        <w:t>4</w:t>
      </w:r>
      <w:r w:rsidRPr="006802FA">
        <w:rPr>
          <w:rFonts w:ascii="Times New Roman" w:hAnsi="Times New Roman" w:cs="Times New Roman"/>
          <w:sz w:val="26"/>
          <w:szCs w:val="26"/>
        </w:rPr>
        <w:t>,</w:t>
      </w:r>
      <w:r>
        <w:rPr>
          <w:rFonts w:ascii="Times New Roman" w:hAnsi="Times New Roman" w:cs="Times New Roman"/>
          <w:sz w:val="26"/>
          <w:szCs w:val="26"/>
        </w:rPr>
        <w:t>0</w:t>
      </w:r>
      <w:r w:rsidRPr="006802FA">
        <w:rPr>
          <w:rFonts w:ascii="Times New Roman" w:hAnsi="Times New Roman" w:cs="Times New Roman"/>
          <w:sz w:val="26"/>
          <w:szCs w:val="26"/>
        </w:rPr>
        <w:t xml:space="preserve">% от плановых назначений. Темп роста по отношению к аналогичному периоду прошлого года составил </w:t>
      </w:r>
      <w:r>
        <w:rPr>
          <w:rFonts w:ascii="Times New Roman" w:hAnsi="Times New Roman" w:cs="Times New Roman"/>
          <w:sz w:val="26"/>
          <w:szCs w:val="26"/>
        </w:rPr>
        <w:t>97,2</w:t>
      </w:r>
      <w:r w:rsidRPr="006802FA">
        <w:rPr>
          <w:rFonts w:ascii="Times New Roman" w:hAnsi="Times New Roman" w:cs="Times New Roman"/>
          <w:sz w:val="26"/>
          <w:szCs w:val="26"/>
        </w:rPr>
        <w:t>%.</w:t>
      </w:r>
    </w:p>
    <w:p w:rsidR="00050301" w:rsidRDefault="00050301" w:rsidP="00050301">
      <w:pPr>
        <w:spacing w:after="0" w:line="240" w:lineRule="auto"/>
        <w:ind w:firstLine="709"/>
        <w:jc w:val="both"/>
        <w:rPr>
          <w:rFonts w:ascii="Times New Roman" w:hAnsi="Times New Roman" w:cs="Times New Roman"/>
          <w:sz w:val="26"/>
          <w:szCs w:val="26"/>
        </w:rPr>
      </w:pPr>
      <w:r w:rsidRPr="00A305AD">
        <w:rPr>
          <w:rFonts w:ascii="Times New Roman" w:hAnsi="Times New Roman" w:cs="Times New Roman"/>
          <w:sz w:val="26"/>
          <w:szCs w:val="26"/>
        </w:rPr>
        <w:t xml:space="preserve">В 2019 году по государственной пошлине, поступающей в областной бюджет при обращении через многофункциональные центры, исполнение плана составило 103,9% (план 133 111,3 тыс. рублей, факт 138 330,3 тыс. рублей). </w:t>
      </w:r>
      <w:r w:rsidRPr="00A305AD">
        <w:rPr>
          <w:rFonts w:ascii="Times New Roman" w:hAnsi="Times New Roman" w:cs="Times New Roman"/>
          <w:snapToGrid w:val="0"/>
          <w:sz w:val="26"/>
          <w:szCs w:val="26"/>
        </w:rPr>
        <w:t xml:space="preserve">Их доля по данному источнику составила 77,5%. Исполнение плановых назначений обусловлено, прежде всего, </w:t>
      </w:r>
      <w:r w:rsidRPr="00A305AD">
        <w:rPr>
          <w:rFonts w:ascii="Times New Roman" w:hAnsi="Times New Roman" w:cs="Times New Roman"/>
          <w:sz w:val="26"/>
          <w:szCs w:val="26"/>
        </w:rPr>
        <w:t xml:space="preserve">выполнением плана на 186,3% (план 11 840,2 тыс. рублей, факт 22 059,2 тыс. рублей) по государственным пошлинам, администратором которых является УМВД России по Томской области. Также выполнение плановых назначений произошло по платежам, администраторами которых являются Комитет по лицензированию Томской области (115,2%), Комитет по контролю, надзору и лицензированию в сфере образования Томской области (111,8%), Инспекция государственного технического надзора Томской области (108,2%) и Администрация Томской области (103,7%). </w:t>
      </w:r>
    </w:p>
    <w:p w:rsidR="00050301" w:rsidRPr="004C6D9C" w:rsidRDefault="00050301" w:rsidP="00050301">
      <w:pPr>
        <w:spacing w:after="0" w:line="240" w:lineRule="auto"/>
        <w:ind w:firstLine="709"/>
        <w:jc w:val="both"/>
        <w:rPr>
          <w:rFonts w:ascii="Times New Roman" w:hAnsi="Times New Roman" w:cs="Times New Roman"/>
          <w:snapToGrid w:val="0"/>
          <w:sz w:val="26"/>
          <w:szCs w:val="26"/>
        </w:rPr>
      </w:pPr>
      <w:r w:rsidRPr="00A305AD">
        <w:rPr>
          <w:rFonts w:ascii="Times New Roman" w:hAnsi="Times New Roman" w:cs="Times New Roman"/>
          <w:sz w:val="26"/>
          <w:szCs w:val="26"/>
        </w:rPr>
        <w:t xml:space="preserve">По итогам 2019 года по государственной пошлине за государственную регистрацию прав, ограничений (обременений) прав на недвижимое имущество и сделок с ним (при обращении через МФЦ) исполнение плана составило 96,5%. Темп роста к аналогичному периоду прошлого года </w:t>
      </w:r>
      <w:r w:rsidRPr="00A305AD">
        <w:rPr>
          <w:rFonts w:ascii="Times New Roman" w:hAnsi="Times New Roman" w:cs="Times New Roman"/>
          <w:color w:val="000000" w:themeColor="text1"/>
          <w:sz w:val="26"/>
          <w:szCs w:val="26"/>
        </w:rPr>
        <w:t>составил 92,5%.</w:t>
      </w:r>
      <w:r>
        <w:rPr>
          <w:rFonts w:ascii="Times New Roman" w:hAnsi="Times New Roman" w:cs="Times New Roman"/>
          <w:color w:val="000000" w:themeColor="text1"/>
          <w:sz w:val="26"/>
          <w:szCs w:val="26"/>
        </w:rPr>
        <w:t xml:space="preserve"> </w:t>
      </w:r>
      <w:r w:rsidRPr="00A305AD">
        <w:rPr>
          <w:rFonts w:ascii="Times New Roman" w:hAnsi="Times New Roman" w:cs="Times New Roman"/>
          <w:color w:val="000000" w:themeColor="text1"/>
          <w:sz w:val="26"/>
          <w:szCs w:val="26"/>
        </w:rPr>
        <w:t xml:space="preserve">Снижение поступлений обусловлено ростом обращений за </w:t>
      </w:r>
      <w:r w:rsidRPr="004C6D9C">
        <w:rPr>
          <w:rFonts w:ascii="Times New Roman" w:hAnsi="Times New Roman" w:cs="Times New Roman"/>
          <w:color w:val="000000" w:themeColor="text1"/>
          <w:sz w:val="26"/>
          <w:szCs w:val="26"/>
        </w:rPr>
        <w:t xml:space="preserve">услугами </w:t>
      </w:r>
      <w:proofErr w:type="spellStart"/>
      <w:r w:rsidRPr="004C6D9C">
        <w:rPr>
          <w:rFonts w:ascii="Times New Roman" w:hAnsi="Times New Roman" w:cs="Times New Roman"/>
          <w:color w:val="000000" w:themeColor="text1"/>
          <w:sz w:val="26"/>
          <w:szCs w:val="26"/>
        </w:rPr>
        <w:t>Росреестра</w:t>
      </w:r>
      <w:proofErr w:type="spellEnd"/>
      <w:r w:rsidRPr="004C6D9C">
        <w:rPr>
          <w:rFonts w:ascii="Times New Roman" w:hAnsi="Times New Roman" w:cs="Times New Roman"/>
          <w:color w:val="000000" w:themeColor="text1"/>
          <w:sz w:val="26"/>
          <w:szCs w:val="26"/>
        </w:rPr>
        <w:t xml:space="preserve"> в электронном виде. В этом случае в бюджет области зачисляется только 25% от стоимости услуги, а также р</w:t>
      </w:r>
      <w:r w:rsidRPr="004C6D9C">
        <w:rPr>
          <w:rFonts w:ascii="Times New Roman" w:hAnsi="Times New Roman" w:cs="Times New Roman"/>
          <w:sz w:val="26"/>
          <w:szCs w:val="26"/>
        </w:rPr>
        <w:t>азмеры государственной пошлины снижаются на 30%.</w:t>
      </w:r>
    </w:p>
    <w:bookmarkEnd w:id="7"/>
    <w:p w:rsidR="00050301" w:rsidRDefault="00050301" w:rsidP="00050301">
      <w:pPr>
        <w:pStyle w:val="af2"/>
        <w:spacing w:before="0"/>
        <w:jc w:val="center"/>
        <w:rPr>
          <w:color w:val="auto"/>
          <w:spacing w:val="0"/>
          <w:sz w:val="26"/>
          <w:szCs w:val="26"/>
        </w:rPr>
      </w:pPr>
    </w:p>
    <w:p w:rsidR="00050301" w:rsidRPr="006802FA" w:rsidRDefault="00050301" w:rsidP="00050301">
      <w:pPr>
        <w:pStyle w:val="af2"/>
        <w:spacing w:before="0"/>
        <w:jc w:val="center"/>
        <w:rPr>
          <w:color w:val="auto"/>
          <w:spacing w:val="0"/>
          <w:sz w:val="26"/>
          <w:szCs w:val="26"/>
        </w:rPr>
      </w:pPr>
      <w:r w:rsidRPr="006802FA">
        <w:rPr>
          <w:color w:val="auto"/>
          <w:spacing w:val="0"/>
          <w:sz w:val="26"/>
          <w:szCs w:val="26"/>
        </w:rPr>
        <w:t xml:space="preserve">Доходы от использования имущества, </w:t>
      </w:r>
    </w:p>
    <w:p w:rsidR="00050301" w:rsidRPr="006802FA" w:rsidRDefault="00050301" w:rsidP="00050301">
      <w:pPr>
        <w:pStyle w:val="af2"/>
        <w:spacing w:before="0"/>
        <w:jc w:val="center"/>
        <w:rPr>
          <w:color w:val="auto"/>
          <w:spacing w:val="0"/>
          <w:sz w:val="26"/>
          <w:szCs w:val="26"/>
        </w:rPr>
      </w:pPr>
      <w:proofErr w:type="gramStart"/>
      <w:r w:rsidRPr="006802FA">
        <w:rPr>
          <w:color w:val="auto"/>
          <w:spacing w:val="0"/>
          <w:sz w:val="26"/>
          <w:szCs w:val="26"/>
        </w:rPr>
        <w:t>находящегося</w:t>
      </w:r>
      <w:proofErr w:type="gramEnd"/>
      <w:r w:rsidRPr="006802FA">
        <w:rPr>
          <w:color w:val="auto"/>
          <w:spacing w:val="0"/>
          <w:sz w:val="26"/>
          <w:szCs w:val="26"/>
        </w:rPr>
        <w:t xml:space="preserve"> в государственной собственности</w:t>
      </w:r>
    </w:p>
    <w:p w:rsidR="00050301" w:rsidRPr="006802FA" w:rsidRDefault="00050301" w:rsidP="00050301">
      <w:pPr>
        <w:spacing w:after="0" w:line="240" w:lineRule="auto"/>
        <w:jc w:val="both"/>
        <w:rPr>
          <w:rFonts w:ascii="Times New Roman" w:hAnsi="Times New Roman" w:cs="Times New Roman"/>
          <w:sz w:val="26"/>
          <w:szCs w:val="26"/>
        </w:rPr>
      </w:pPr>
    </w:p>
    <w:p w:rsidR="00050301" w:rsidRPr="006802FA" w:rsidRDefault="00050301" w:rsidP="00050301">
      <w:pPr>
        <w:tabs>
          <w:tab w:val="left" w:pos="10260"/>
          <w:tab w:val="left" w:pos="10800"/>
        </w:tabs>
        <w:spacing w:after="0" w:line="240" w:lineRule="auto"/>
        <w:ind w:firstLine="709"/>
        <w:jc w:val="both"/>
        <w:rPr>
          <w:rFonts w:ascii="Times New Roman" w:hAnsi="Times New Roman" w:cs="Times New Roman"/>
          <w:sz w:val="26"/>
          <w:szCs w:val="26"/>
        </w:rPr>
      </w:pPr>
      <w:r w:rsidRPr="006802FA">
        <w:rPr>
          <w:rFonts w:ascii="Times New Roman" w:hAnsi="Times New Roman" w:cs="Times New Roman"/>
          <w:sz w:val="26"/>
          <w:szCs w:val="26"/>
        </w:rPr>
        <w:t>Плановые назначения по доходам от использования имущества, находящегося в государственной собственности</w:t>
      </w:r>
      <w:r w:rsidRPr="006802FA">
        <w:rPr>
          <w:rFonts w:ascii="Times New Roman" w:hAnsi="Times New Roman" w:cs="Times New Roman"/>
          <w:b/>
          <w:sz w:val="26"/>
          <w:szCs w:val="26"/>
        </w:rPr>
        <w:t xml:space="preserve"> </w:t>
      </w:r>
      <w:r w:rsidRPr="006802FA">
        <w:rPr>
          <w:rFonts w:ascii="Times New Roman" w:hAnsi="Times New Roman" w:cs="Times New Roman"/>
          <w:sz w:val="26"/>
          <w:szCs w:val="26"/>
        </w:rPr>
        <w:t>на 201</w:t>
      </w:r>
      <w:r>
        <w:rPr>
          <w:rFonts w:ascii="Times New Roman" w:hAnsi="Times New Roman" w:cs="Times New Roman"/>
          <w:sz w:val="26"/>
          <w:szCs w:val="26"/>
        </w:rPr>
        <w:t>9</w:t>
      </w:r>
      <w:r w:rsidRPr="006802FA">
        <w:rPr>
          <w:rFonts w:ascii="Times New Roman" w:hAnsi="Times New Roman" w:cs="Times New Roman"/>
          <w:sz w:val="26"/>
          <w:szCs w:val="26"/>
        </w:rPr>
        <w:t xml:space="preserve"> год</w:t>
      </w:r>
      <w:r>
        <w:rPr>
          <w:rFonts w:ascii="Times New Roman" w:hAnsi="Times New Roman" w:cs="Times New Roman"/>
          <w:sz w:val="26"/>
          <w:szCs w:val="26"/>
        </w:rPr>
        <w:t>,</w:t>
      </w:r>
      <w:r w:rsidRPr="006802FA">
        <w:rPr>
          <w:rFonts w:ascii="Times New Roman" w:hAnsi="Times New Roman" w:cs="Times New Roman"/>
          <w:sz w:val="26"/>
          <w:szCs w:val="26"/>
        </w:rPr>
        <w:t xml:space="preserve"> составили </w:t>
      </w:r>
      <w:r>
        <w:rPr>
          <w:rFonts w:ascii="Times New Roman" w:hAnsi="Times New Roman" w:cs="Times New Roman"/>
          <w:sz w:val="26"/>
          <w:szCs w:val="26"/>
        </w:rPr>
        <w:t xml:space="preserve">59 369,6 </w:t>
      </w:r>
      <w:r w:rsidRPr="006802FA">
        <w:rPr>
          <w:rFonts w:ascii="Times New Roman" w:hAnsi="Times New Roman" w:cs="Times New Roman"/>
          <w:sz w:val="26"/>
          <w:szCs w:val="26"/>
        </w:rPr>
        <w:t>тыс. рублей, исполнение –</w:t>
      </w:r>
      <w:r>
        <w:rPr>
          <w:rFonts w:ascii="Times New Roman" w:hAnsi="Times New Roman" w:cs="Times New Roman"/>
          <w:sz w:val="26"/>
          <w:szCs w:val="26"/>
        </w:rPr>
        <w:t xml:space="preserve">79 291,1 </w:t>
      </w:r>
      <w:r w:rsidRPr="006802FA">
        <w:rPr>
          <w:rFonts w:ascii="Times New Roman" w:hAnsi="Times New Roman" w:cs="Times New Roman"/>
          <w:sz w:val="26"/>
          <w:szCs w:val="26"/>
        </w:rPr>
        <w:t>тыс. рублей (</w:t>
      </w:r>
      <w:r>
        <w:rPr>
          <w:rFonts w:ascii="Times New Roman" w:hAnsi="Times New Roman" w:cs="Times New Roman"/>
          <w:sz w:val="26"/>
          <w:szCs w:val="26"/>
        </w:rPr>
        <w:t>133,6</w:t>
      </w:r>
      <w:r w:rsidRPr="006802FA">
        <w:rPr>
          <w:rFonts w:ascii="Times New Roman" w:hAnsi="Times New Roman" w:cs="Times New Roman"/>
          <w:sz w:val="26"/>
          <w:szCs w:val="26"/>
        </w:rPr>
        <w:t>% к плану). Темп роста к аналогичному периоду 201</w:t>
      </w:r>
      <w:r>
        <w:rPr>
          <w:rFonts w:ascii="Times New Roman" w:hAnsi="Times New Roman" w:cs="Times New Roman"/>
          <w:sz w:val="26"/>
          <w:szCs w:val="26"/>
        </w:rPr>
        <w:t>8</w:t>
      </w:r>
      <w:r w:rsidRPr="006802FA">
        <w:rPr>
          <w:rFonts w:ascii="Times New Roman" w:hAnsi="Times New Roman" w:cs="Times New Roman"/>
          <w:sz w:val="26"/>
          <w:szCs w:val="26"/>
        </w:rPr>
        <w:t xml:space="preserve"> года сложился на уровне 13</w:t>
      </w:r>
      <w:r>
        <w:rPr>
          <w:rFonts w:ascii="Times New Roman" w:hAnsi="Times New Roman" w:cs="Times New Roman"/>
          <w:sz w:val="26"/>
          <w:szCs w:val="26"/>
        </w:rPr>
        <w:t>4</w:t>
      </w:r>
      <w:r w:rsidRPr="006802FA">
        <w:rPr>
          <w:rFonts w:ascii="Times New Roman" w:hAnsi="Times New Roman" w:cs="Times New Roman"/>
          <w:sz w:val="26"/>
          <w:szCs w:val="26"/>
        </w:rPr>
        <w:t>,</w:t>
      </w:r>
      <w:r>
        <w:rPr>
          <w:rFonts w:ascii="Times New Roman" w:hAnsi="Times New Roman" w:cs="Times New Roman"/>
          <w:sz w:val="26"/>
          <w:szCs w:val="26"/>
        </w:rPr>
        <w:t>6</w:t>
      </w:r>
      <w:r w:rsidRPr="006802FA">
        <w:rPr>
          <w:rFonts w:ascii="Times New Roman" w:hAnsi="Times New Roman" w:cs="Times New Roman"/>
          <w:sz w:val="26"/>
          <w:szCs w:val="26"/>
        </w:rPr>
        <w:t>%.</w:t>
      </w:r>
    </w:p>
    <w:p w:rsidR="00050301" w:rsidRPr="005B0FCA" w:rsidRDefault="00050301" w:rsidP="00050301">
      <w:pPr>
        <w:tabs>
          <w:tab w:val="left" w:pos="10260"/>
          <w:tab w:val="left" w:pos="10800"/>
        </w:tabs>
        <w:spacing w:after="0" w:line="240" w:lineRule="auto"/>
        <w:ind w:firstLine="709"/>
        <w:jc w:val="both"/>
        <w:rPr>
          <w:rFonts w:ascii="Times New Roman" w:hAnsi="Times New Roman" w:cs="Times New Roman"/>
          <w:sz w:val="26"/>
          <w:szCs w:val="26"/>
        </w:rPr>
      </w:pPr>
      <w:r w:rsidRPr="006802FA">
        <w:rPr>
          <w:rFonts w:ascii="Times New Roman" w:hAnsi="Times New Roman" w:cs="Times New Roman"/>
          <w:sz w:val="26"/>
          <w:szCs w:val="26"/>
        </w:rPr>
        <w:t>В структуре доходов от использования имущества, находящегося в государственной собственности, по итогам 201</w:t>
      </w:r>
      <w:r>
        <w:rPr>
          <w:rFonts w:ascii="Times New Roman" w:hAnsi="Times New Roman" w:cs="Times New Roman"/>
          <w:sz w:val="26"/>
          <w:szCs w:val="26"/>
        </w:rPr>
        <w:t>9</w:t>
      </w:r>
      <w:r w:rsidRPr="006802FA">
        <w:rPr>
          <w:rFonts w:ascii="Times New Roman" w:hAnsi="Times New Roman" w:cs="Times New Roman"/>
          <w:sz w:val="26"/>
          <w:szCs w:val="26"/>
        </w:rPr>
        <w:t xml:space="preserve"> года</w:t>
      </w:r>
      <w:r w:rsidRPr="004C6D9C">
        <w:rPr>
          <w:sz w:val="26"/>
          <w:szCs w:val="26"/>
        </w:rPr>
        <w:t xml:space="preserve"> </w:t>
      </w:r>
      <w:r w:rsidRPr="004C6D9C">
        <w:rPr>
          <w:rFonts w:ascii="Times New Roman" w:hAnsi="Times New Roman" w:cs="Times New Roman"/>
          <w:sz w:val="26"/>
          <w:szCs w:val="26"/>
        </w:rPr>
        <w:t>наибольшая доля поступлений приходится на доходы от перечисления части прибыли, остающей</w:t>
      </w:r>
      <w:r>
        <w:rPr>
          <w:rFonts w:ascii="Times New Roman" w:hAnsi="Times New Roman" w:cs="Times New Roman"/>
          <w:sz w:val="26"/>
          <w:szCs w:val="26"/>
        </w:rPr>
        <w:t>ся после уплаты налогов (32,0%) и</w:t>
      </w:r>
      <w:r w:rsidRPr="004C6D9C">
        <w:rPr>
          <w:rFonts w:ascii="Times New Roman" w:hAnsi="Times New Roman" w:cs="Times New Roman"/>
          <w:sz w:val="26"/>
          <w:szCs w:val="26"/>
        </w:rPr>
        <w:t xml:space="preserve"> доходы от </w:t>
      </w:r>
      <w:r w:rsidRPr="005B0FCA">
        <w:rPr>
          <w:rFonts w:ascii="Times New Roman" w:hAnsi="Times New Roman" w:cs="Times New Roman"/>
          <w:sz w:val="26"/>
          <w:szCs w:val="26"/>
        </w:rPr>
        <w:t>сдачи в аренду имущества (23,3%).</w:t>
      </w:r>
    </w:p>
    <w:p w:rsidR="00050301" w:rsidRDefault="00050301" w:rsidP="00050301">
      <w:pPr>
        <w:tabs>
          <w:tab w:val="left" w:pos="10260"/>
          <w:tab w:val="left" w:pos="10800"/>
        </w:tabs>
        <w:spacing w:after="0" w:line="240" w:lineRule="auto"/>
        <w:ind w:firstLine="709"/>
        <w:jc w:val="both"/>
        <w:rPr>
          <w:rFonts w:ascii="Times New Roman" w:hAnsi="Times New Roman" w:cs="Times New Roman"/>
          <w:sz w:val="26"/>
          <w:szCs w:val="26"/>
        </w:rPr>
      </w:pPr>
      <w:r w:rsidRPr="006802FA">
        <w:rPr>
          <w:rFonts w:ascii="Times New Roman" w:hAnsi="Times New Roman" w:cs="Times New Roman"/>
          <w:sz w:val="26"/>
          <w:szCs w:val="26"/>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 по состоянию за 201</w:t>
      </w:r>
      <w:r>
        <w:rPr>
          <w:rFonts w:ascii="Times New Roman" w:hAnsi="Times New Roman" w:cs="Times New Roman"/>
          <w:sz w:val="26"/>
          <w:szCs w:val="26"/>
        </w:rPr>
        <w:t>9</w:t>
      </w:r>
      <w:r w:rsidRPr="006802FA">
        <w:rPr>
          <w:rFonts w:ascii="Times New Roman" w:hAnsi="Times New Roman" w:cs="Times New Roman"/>
          <w:sz w:val="26"/>
          <w:szCs w:val="26"/>
        </w:rPr>
        <w:t xml:space="preserve"> год поступили в объеме </w:t>
      </w:r>
      <w:r>
        <w:rPr>
          <w:rFonts w:ascii="Times New Roman" w:hAnsi="Times New Roman" w:cs="Times New Roman"/>
          <w:sz w:val="26"/>
          <w:szCs w:val="26"/>
        </w:rPr>
        <w:t xml:space="preserve">11 315,5 </w:t>
      </w:r>
      <w:r w:rsidRPr="006802FA">
        <w:rPr>
          <w:rFonts w:ascii="Times New Roman" w:hAnsi="Times New Roman" w:cs="Times New Roman"/>
          <w:sz w:val="26"/>
          <w:szCs w:val="26"/>
        </w:rPr>
        <w:t>тыс. рублей при плане 11</w:t>
      </w:r>
      <w:r>
        <w:rPr>
          <w:rFonts w:ascii="Times New Roman" w:hAnsi="Times New Roman" w:cs="Times New Roman"/>
          <w:sz w:val="26"/>
          <w:szCs w:val="26"/>
        </w:rPr>
        <w:t xml:space="preserve"> 249,6 </w:t>
      </w:r>
      <w:r w:rsidRPr="006802FA">
        <w:rPr>
          <w:rFonts w:ascii="Times New Roman" w:hAnsi="Times New Roman" w:cs="Times New Roman"/>
          <w:sz w:val="26"/>
          <w:szCs w:val="26"/>
        </w:rPr>
        <w:t xml:space="preserve">тыс. рублей, или </w:t>
      </w:r>
      <w:r>
        <w:rPr>
          <w:rFonts w:ascii="Times New Roman" w:hAnsi="Times New Roman" w:cs="Times New Roman"/>
          <w:sz w:val="26"/>
          <w:szCs w:val="26"/>
        </w:rPr>
        <w:t xml:space="preserve">100,6 </w:t>
      </w:r>
      <w:r w:rsidRPr="006802FA">
        <w:rPr>
          <w:rFonts w:ascii="Times New Roman" w:hAnsi="Times New Roman" w:cs="Times New Roman"/>
          <w:sz w:val="26"/>
          <w:szCs w:val="26"/>
        </w:rPr>
        <w:t xml:space="preserve">% от плана. </w:t>
      </w:r>
    </w:p>
    <w:p w:rsidR="00050301" w:rsidRPr="004C6D9C" w:rsidRDefault="00050301" w:rsidP="00050301">
      <w:pPr>
        <w:tabs>
          <w:tab w:val="left" w:pos="10260"/>
          <w:tab w:val="left" w:pos="10800"/>
        </w:tabs>
        <w:spacing w:after="0" w:line="240" w:lineRule="auto"/>
        <w:ind w:firstLine="709"/>
        <w:jc w:val="both"/>
        <w:rPr>
          <w:rFonts w:ascii="Times New Roman" w:hAnsi="Times New Roman" w:cs="Times New Roman"/>
          <w:sz w:val="26"/>
          <w:szCs w:val="26"/>
        </w:rPr>
      </w:pPr>
      <w:proofErr w:type="gramStart"/>
      <w:r w:rsidRPr="006802FA">
        <w:rPr>
          <w:rFonts w:ascii="Times New Roman" w:hAnsi="Times New Roman" w:cs="Times New Roman"/>
          <w:sz w:val="26"/>
          <w:szCs w:val="26"/>
        </w:rPr>
        <w:t xml:space="preserve">Плановые назначения по доходам, получаемым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 в размере </w:t>
      </w:r>
      <w:r>
        <w:rPr>
          <w:rFonts w:ascii="Times New Roman" w:hAnsi="Times New Roman" w:cs="Times New Roman"/>
          <w:sz w:val="26"/>
          <w:szCs w:val="26"/>
        </w:rPr>
        <w:t xml:space="preserve">13 032,7 </w:t>
      </w:r>
      <w:r w:rsidRPr="006802FA">
        <w:rPr>
          <w:rFonts w:ascii="Times New Roman" w:hAnsi="Times New Roman" w:cs="Times New Roman"/>
          <w:sz w:val="26"/>
          <w:szCs w:val="26"/>
        </w:rPr>
        <w:t xml:space="preserve">тыс. рублей исполнены на </w:t>
      </w:r>
      <w:r>
        <w:rPr>
          <w:rFonts w:ascii="Times New Roman" w:hAnsi="Times New Roman" w:cs="Times New Roman"/>
          <w:sz w:val="26"/>
          <w:szCs w:val="26"/>
        </w:rPr>
        <w:t>85,6</w:t>
      </w:r>
      <w:r w:rsidRPr="006802FA">
        <w:rPr>
          <w:rFonts w:ascii="Times New Roman" w:hAnsi="Times New Roman" w:cs="Times New Roman"/>
          <w:sz w:val="26"/>
          <w:szCs w:val="26"/>
        </w:rPr>
        <w:t xml:space="preserve">% или в сумме </w:t>
      </w:r>
      <w:r>
        <w:rPr>
          <w:rFonts w:ascii="Times New Roman" w:hAnsi="Times New Roman" w:cs="Times New Roman"/>
          <w:sz w:val="26"/>
          <w:szCs w:val="26"/>
        </w:rPr>
        <w:t xml:space="preserve">11 150,9 </w:t>
      </w:r>
      <w:r w:rsidRPr="006802FA">
        <w:rPr>
          <w:rFonts w:ascii="Times New Roman" w:hAnsi="Times New Roman" w:cs="Times New Roman"/>
          <w:sz w:val="26"/>
          <w:szCs w:val="26"/>
        </w:rPr>
        <w:t>тыс. рублей.</w:t>
      </w:r>
      <w:proofErr w:type="gramEnd"/>
      <w:r w:rsidRPr="006802FA">
        <w:rPr>
          <w:rFonts w:ascii="Times New Roman" w:hAnsi="Times New Roman" w:cs="Times New Roman"/>
          <w:sz w:val="26"/>
          <w:szCs w:val="26"/>
        </w:rPr>
        <w:t xml:space="preserve"> </w:t>
      </w:r>
      <w:r w:rsidRPr="004C6D9C">
        <w:rPr>
          <w:rFonts w:ascii="Times New Roman" w:eastAsia="Calibri" w:hAnsi="Times New Roman" w:cs="Times New Roman"/>
          <w:sz w:val="26"/>
          <w:szCs w:val="26"/>
        </w:rPr>
        <w:t xml:space="preserve">Невыполнение связано с </w:t>
      </w:r>
      <w:proofErr w:type="spellStart"/>
      <w:r w:rsidRPr="004C6D9C">
        <w:rPr>
          <w:rFonts w:ascii="Times New Roman" w:hAnsi="Times New Roman" w:cs="Times New Roman"/>
          <w:sz w:val="26"/>
          <w:szCs w:val="26"/>
        </w:rPr>
        <w:t>непоступлением</w:t>
      </w:r>
      <w:proofErr w:type="spellEnd"/>
      <w:r w:rsidRPr="004C6D9C">
        <w:rPr>
          <w:rFonts w:ascii="Times New Roman" w:hAnsi="Times New Roman" w:cs="Times New Roman"/>
          <w:sz w:val="26"/>
          <w:szCs w:val="26"/>
        </w:rPr>
        <w:t xml:space="preserve"> запланированных арендных платежей от </w:t>
      </w:r>
      <w:r>
        <w:rPr>
          <w:rFonts w:ascii="Times New Roman" w:hAnsi="Times New Roman" w:cs="Times New Roman"/>
          <w:sz w:val="26"/>
          <w:szCs w:val="26"/>
        </w:rPr>
        <w:t>плательщиков.</w:t>
      </w:r>
    </w:p>
    <w:p w:rsidR="00050301" w:rsidRPr="00586590" w:rsidRDefault="00050301" w:rsidP="00050301">
      <w:pPr>
        <w:autoSpaceDE w:val="0"/>
        <w:autoSpaceDN w:val="0"/>
        <w:spacing w:after="0" w:line="240" w:lineRule="auto"/>
        <w:ind w:firstLine="709"/>
        <w:jc w:val="both"/>
        <w:rPr>
          <w:rFonts w:ascii="Times New Roman" w:hAnsi="Times New Roman" w:cs="Times New Roman"/>
          <w:sz w:val="26"/>
          <w:szCs w:val="26"/>
        </w:rPr>
      </w:pPr>
      <w:proofErr w:type="gramStart"/>
      <w:r w:rsidRPr="006802FA">
        <w:rPr>
          <w:rFonts w:ascii="Times New Roman" w:hAnsi="Times New Roman" w:cs="Times New Roman"/>
          <w:sz w:val="26"/>
          <w:szCs w:val="26"/>
        </w:rPr>
        <w:t xml:space="preserve">Плановые назначения по доходам от сдачи в аренду имущества, находящегося в управлении органов государственной власти, и доходам от сдачи в аренду имущества, </w:t>
      </w:r>
      <w:r w:rsidRPr="006802FA">
        <w:rPr>
          <w:rFonts w:ascii="Times New Roman" w:hAnsi="Times New Roman" w:cs="Times New Roman"/>
          <w:sz w:val="26"/>
          <w:szCs w:val="26"/>
        </w:rPr>
        <w:lastRenderedPageBreak/>
        <w:t xml:space="preserve">составляющего государственную казну (за исключением земельных участков) в размере </w:t>
      </w:r>
      <w:r w:rsidRPr="009640C2">
        <w:rPr>
          <w:rFonts w:ascii="Times New Roman" w:hAnsi="Times New Roman" w:cs="Times New Roman"/>
          <w:sz w:val="26"/>
          <w:szCs w:val="26"/>
        </w:rPr>
        <w:t>17 860,7</w:t>
      </w:r>
      <w:r>
        <w:rPr>
          <w:rFonts w:ascii="Times New Roman" w:hAnsi="Times New Roman" w:cs="Times New Roman"/>
          <w:sz w:val="26"/>
          <w:szCs w:val="26"/>
        </w:rPr>
        <w:t xml:space="preserve"> </w:t>
      </w:r>
      <w:r w:rsidRPr="009640C2">
        <w:rPr>
          <w:rFonts w:ascii="Times New Roman" w:hAnsi="Times New Roman" w:cs="Times New Roman"/>
          <w:sz w:val="26"/>
          <w:szCs w:val="26"/>
        </w:rPr>
        <w:t>тыс. рублей исполнены в сумме 18</w:t>
      </w:r>
      <w:r>
        <w:rPr>
          <w:rFonts w:ascii="Times New Roman" w:hAnsi="Times New Roman" w:cs="Times New Roman"/>
          <w:sz w:val="26"/>
          <w:szCs w:val="26"/>
        </w:rPr>
        <w:t> </w:t>
      </w:r>
      <w:r w:rsidRPr="009640C2">
        <w:rPr>
          <w:rFonts w:ascii="Times New Roman" w:hAnsi="Times New Roman" w:cs="Times New Roman"/>
          <w:sz w:val="26"/>
          <w:szCs w:val="26"/>
        </w:rPr>
        <w:t>443</w:t>
      </w:r>
      <w:r>
        <w:rPr>
          <w:rFonts w:ascii="Times New Roman" w:hAnsi="Times New Roman" w:cs="Times New Roman"/>
          <w:sz w:val="26"/>
          <w:szCs w:val="26"/>
        </w:rPr>
        <w:t>,</w:t>
      </w:r>
      <w:r w:rsidRPr="009640C2">
        <w:rPr>
          <w:rFonts w:ascii="Times New Roman" w:hAnsi="Times New Roman" w:cs="Times New Roman"/>
          <w:sz w:val="26"/>
          <w:szCs w:val="26"/>
        </w:rPr>
        <w:t>0 тыс. рублей или на 103,3 %, в основном в связи с проведением переоценки в 2019 году в отношении долгосрочных договоров аренды</w:t>
      </w:r>
      <w:proofErr w:type="gramEnd"/>
      <w:r w:rsidRPr="009640C2">
        <w:rPr>
          <w:rFonts w:ascii="Times New Roman" w:hAnsi="Times New Roman" w:cs="Times New Roman"/>
          <w:sz w:val="26"/>
          <w:szCs w:val="26"/>
        </w:rPr>
        <w:t xml:space="preserve"> недвижимого имущества, составляющего Казну Томской области;</w:t>
      </w:r>
    </w:p>
    <w:p w:rsidR="00050301" w:rsidRPr="006802FA" w:rsidRDefault="00050301" w:rsidP="00050301">
      <w:pPr>
        <w:tabs>
          <w:tab w:val="left" w:pos="10260"/>
          <w:tab w:val="left" w:pos="10800"/>
        </w:tabs>
        <w:spacing w:after="0" w:line="240" w:lineRule="auto"/>
        <w:ind w:firstLine="709"/>
        <w:jc w:val="both"/>
        <w:rPr>
          <w:rFonts w:ascii="Times New Roman" w:hAnsi="Times New Roman" w:cs="Times New Roman"/>
          <w:sz w:val="26"/>
          <w:szCs w:val="26"/>
        </w:rPr>
      </w:pPr>
      <w:proofErr w:type="gramStart"/>
      <w:r w:rsidRPr="006802FA">
        <w:rPr>
          <w:rFonts w:ascii="Times New Roman" w:hAnsi="Times New Roman" w:cs="Times New Roman"/>
          <w:sz w:val="26"/>
          <w:szCs w:val="26"/>
        </w:rPr>
        <w:t xml:space="preserve">Доходы от перечисления части прибыли, остающейся после уплаты налогов и иных обязательных платежей государственных унитарных предприятий субъектов Российской Федерации за отчетный период поступили в областной бюджет в сумме </w:t>
      </w:r>
      <w:r>
        <w:rPr>
          <w:rFonts w:ascii="Times New Roman" w:hAnsi="Times New Roman" w:cs="Times New Roman"/>
          <w:sz w:val="26"/>
          <w:szCs w:val="26"/>
        </w:rPr>
        <w:t xml:space="preserve">25 384,1 </w:t>
      </w:r>
      <w:r w:rsidRPr="006802FA">
        <w:rPr>
          <w:rFonts w:ascii="Times New Roman" w:hAnsi="Times New Roman" w:cs="Times New Roman"/>
          <w:sz w:val="26"/>
          <w:szCs w:val="26"/>
        </w:rPr>
        <w:t>тыс. рублей при плане</w:t>
      </w:r>
      <w:r>
        <w:rPr>
          <w:rFonts w:ascii="Times New Roman" w:hAnsi="Times New Roman" w:cs="Times New Roman"/>
          <w:sz w:val="26"/>
          <w:szCs w:val="26"/>
        </w:rPr>
        <w:t xml:space="preserve"> 6 890,</w:t>
      </w:r>
      <w:r w:rsidRPr="006802FA">
        <w:rPr>
          <w:rFonts w:ascii="Times New Roman" w:hAnsi="Times New Roman" w:cs="Times New Roman"/>
          <w:sz w:val="26"/>
          <w:szCs w:val="26"/>
        </w:rPr>
        <w:t>0 тыс. рублей.</w:t>
      </w:r>
      <w:proofErr w:type="gramEnd"/>
      <w:r w:rsidRPr="006802FA">
        <w:rPr>
          <w:rFonts w:ascii="Times New Roman" w:hAnsi="Times New Roman" w:cs="Times New Roman"/>
          <w:sz w:val="26"/>
          <w:szCs w:val="26"/>
        </w:rPr>
        <w:t xml:space="preserve"> План по данному показателю </w:t>
      </w:r>
      <w:r>
        <w:rPr>
          <w:rFonts w:ascii="Times New Roman" w:hAnsi="Times New Roman" w:cs="Times New Roman"/>
          <w:sz w:val="26"/>
          <w:szCs w:val="26"/>
        </w:rPr>
        <w:t>пере</w:t>
      </w:r>
      <w:r w:rsidRPr="006802FA">
        <w:rPr>
          <w:rFonts w:ascii="Times New Roman" w:hAnsi="Times New Roman" w:cs="Times New Roman"/>
          <w:sz w:val="26"/>
          <w:szCs w:val="26"/>
        </w:rPr>
        <w:t xml:space="preserve">выполнен </w:t>
      </w:r>
      <w:r>
        <w:rPr>
          <w:rFonts w:ascii="Times New Roman" w:hAnsi="Times New Roman" w:cs="Times New Roman"/>
          <w:sz w:val="26"/>
          <w:szCs w:val="26"/>
        </w:rPr>
        <w:t xml:space="preserve">в 3,7 </w:t>
      </w:r>
      <w:r w:rsidRPr="00A64410">
        <w:rPr>
          <w:rFonts w:ascii="Times New Roman" w:hAnsi="Times New Roman" w:cs="Times New Roman"/>
          <w:sz w:val="26"/>
          <w:szCs w:val="26"/>
        </w:rPr>
        <w:t>раза в связи с получением предприятиями дополнительной прибыли по итогам 2018 года и девяти месяцев 2019 года.</w:t>
      </w:r>
    </w:p>
    <w:p w:rsidR="00050301" w:rsidRPr="006802FA" w:rsidRDefault="00050301" w:rsidP="00050301">
      <w:pPr>
        <w:tabs>
          <w:tab w:val="left" w:pos="10348"/>
          <w:tab w:val="left" w:pos="10800"/>
        </w:tabs>
        <w:spacing w:after="0" w:line="240" w:lineRule="auto"/>
        <w:ind w:firstLine="709"/>
        <w:jc w:val="center"/>
        <w:rPr>
          <w:rFonts w:ascii="Times New Roman" w:hAnsi="Times New Roman" w:cs="Times New Roman"/>
          <w:b/>
          <w:sz w:val="26"/>
          <w:szCs w:val="26"/>
        </w:rPr>
      </w:pPr>
    </w:p>
    <w:p w:rsidR="00050301" w:rsidRPr="006802FA" w:rsidRDefault="00050301" w:rsidP="00050301">
      <w:pPr>
        <w:tabs>
          <w:tab w:val="left" w:pos="10348"/>
          <w:tab w:val="left" w:pos="10800"/>
        </w:tabs>
        <w:spacing w:after="0" w:line="240" w:lineRule="auto"/>
        <w:jc w:val="center"/>
        <w:rPr>
          <w:rFonts w:ascii="Times New Roman" w:hAnsi="Times New Roman" w:cs="Times New Roman"/>
          <w:b/>
          <w:sz w:val="26"/>
          <w:szCs w:val="26"/>
        </w:rPr>
      </w:pPr>
      <w:r w:rsidRPr="006802FA">
        <w:rPr>
          <w:rFonts w:ascii="Times New Roman" w:hAnsi="Times New Roman" w:cs="Times New Roman"/>
          <w:b/>
          <w:sz w:val="26"/>
          <w:szCs w:val="26"/>
        </w:rPr>
        <w:t>Платежи при пользовании природными ресурсами</w:t>
      </w:r>
    </w:p>
    <w:p w:rsidR="00050301" w:rsidRPr="006802FA" w:rsidRDefault="00050301" w:rsidP="00050301">
      <w:pPr>
        <w:spacing w:after="0" w:line="240" w:lineRule="auto"/>
        <w:jc w:val="both"/>
        <w:rPr>
          <w:rFonts w:ascii="Times New Roman" w:hAnsi="Times New Roman" w:cs="Times New Roman"/>
          <w:sz w:val="26"/>
          <w:szCs w:val="26"/>
        </w:rPr>
      </w:pPr>
    </w:p>
    <w:p w:rsidR="00050301" w:rsidRPr="006802FA" w:rsidRDefault="00050301" w:rsidP="00050301">
      <w:pPr>
        <w:tabs>
          <w:tab w:val="left" w:pos="10260"/>
          <w:tab w:val="left" w:pos="10800"/>
        </w:tabs>
        <w:spacing w:after="0" w:line="240" w:lineRule="auto"/>
        <w:ind w:firstLine="709"/>
        <w:jc w:val="both"/>
        <w:rPr>
          <w:rFonts w:ascii="Times New Roman" w:hAnsi="Times New Roman" w:cs="Times New Roman"/>
          <w:sz w:val="26"/>
          <w:szCs w:val="26"/>
        </w:rPr>
      </w:pPr>
      <w:r w:rsidRPr="006802FA">
        <w:rPr>
          <w:rFonts w:ascii="Times New Roman" w:hAnsi="Times New Roman" w:cs="Times New Roman"/>
          <w:sz w:val="26"/>
          <w:szCs w:val="26"/>
        </w:rPr>
        <w:t>План по доходам по платежам при пользовании природными ресурсами в областной бюджет на 201</w:t>
      </w:r>
      <w:r>
        <w:rPr>
          <w:rFonts w:ascii="Times New Roman" w:hAnsi="Times New Roman" w:cs="Times New Roman"/>
          <w:sz w:val="26"/>
          <w:szCs w:val="26"/>
        </w:rPr>
        <w:t>9</w:t>
      </w:r>
      <w:r w:rsidRPr="006802FA">
        <w:rPr>
          <w:rFonts w:ascii="Times New Roman" w:hAnsi="Times New Roman" w:cs="Times New Roman"/>
          <w:sz w:val="26"/>
          <w:szCs w:val="26"/>
        </w:rPr>
        <w:t xml:space="preserve"> год составил </w:t>
      </w:r>
      <w:r>
        <w:rPr>
          <w:rFonts w:ascii="Times New Roman" w:hAnsi="Times New Roman" w:cs="Times New Roman"/>
          <w:sz w:val="26"/>
          <w:szCs w:val="26"/>
        </w:rPr>
        <w:t xml:space="preserve">523 710,8 </w:t>
      </w:r>
      <w:r w:rsidRPr="006802FA">
        <w:rPr>
          <w:rFonts w:ascii="Times New Roman" w:hAnsi="Times New Roman" w:cs="Times New Roman"/>
          <w:sz w:val="26"/>
          <w:szCs w:val="26"/>
        </w:rPr>
        <w:t>тыс. рублей. Фактически поступило</w:t>
      </w:r>
      <w:r>
        <w:rPr>
          <w:rFonts w:ascii="Times New Roman" w:hAnsi="Times New Roman" w:cs="Times New Roman"/>
          <w:sz w:val="26"/>
          <w:szCs w:val="26"/>
        </w:rPr>
        <w:t xml:space="preserve"> 413 774,2</w:t>
      </w:r>
      <w:r w:rsidRPr="006802FA">
        <w:rPr>
          <w:rFonts w:ascii="Times New Roman" w:hAnsi="Times New Roman" w:cs="Times New Roman"/>
          <w:sz w:val="26"/>
          <w:szCs w:val="26"/>
        </w:rPr>
        <w:t xml:space="preserve"> тыс. рублей, исполнение от плана составило </w:t>
      </w:r>
      <w:r>
        <w:rPr>
          <w:rFonts w:ascii="Times New Roman" w:hAnsi="Times New Roman" w:cs="Times New Roman"/>
          <w:sz w:val="26"/>
          <w:szCs w:val="26"/>
        </w:rPr>
        <w:t xml:space="preserve">79,0% (-109 936,6 </w:t>
      </w:r>
      <w:r w:rsidRPr="006802FA">
        <w:rPr>
          <w:rFonts w:ascii="Times New Roman" w:hAnsi="Times New Roman" w:cs="Times New Roman"/>
          <w:sz w:val="26"/>
          <w:szCs w:val="26"/>
        </w:rPr>
        <w:t>тыс. рублей). Темп роста по отношению к аналогичному периоду прошлого года составил 1</w:t>
      </w:r>
      <w:r>
        <w:rPr>
          <w:rFonts w:ascii="Times New Roman" w:hAnsi="Times New Roman" w:cs="Times New Roman"/>
          <w:sz w:val="26"/>
          <w:szCs w:val="26"/>
        </w:rPr>
        <w:t>09</w:t>
      </w:r>
      <w:r w:rsidRPr="006802FA">
        <w:rPr>
          <w:rFonts w:ascii="Times New Roman" w:hAnsi="Times New Roman" w:cs="Times New Roman"/>
          <w:sz w:val="26"/>
          <w:szCs w:val="26"/>
        </w:rPr>
        <w:t>,</w:t>
      </w:r>
      <w:r>
        <w:rPr>
          <w:rFonts w:ascii="Times New Roman" w:hAnsi="Times New Roman" w:cs="Times New Roman"/>
          <w:sz w:val="26"/>
          <w:szCs w:val="26"/>
        </w:rPr>
        <w:t>7</w:t>
      </w:r>
      <w:r w:rsidRPr="006802FA">
        <w:rPr>
          <w:rFonts w:ascii="Times New Roman" w:hAnsi="Times New Roman" w:cs="Times New Roman"/>
          <w:sz w:val="26"/>
          <w:szCs w:val="26"/>
        </w:rPr>
        <w:t xml:space="preserve">%. </w:t>
      </w:r>
    </w:p>
    <w:p w:rsidR="00050301" w:rsidRDefault="00050301" w:rsidP="00050301">
      <w:pPr>
        <w:tabs>
          <w:tab w:val="left" w:pos="10260"/>
        </w:tabs>
        <w:spacing w:after="0" w:line="240" w:lineRule="auto"/>
        <w:ind w:right="1" w:firstLine="709"/>
        <w:jc w:val="both"/>
        <w:rPr>
          <w:rFonts w:ascii="Times New Roman" w:hAnsi="Times New Roman" w:cs="Times New Roman"/>
          <w:sz w:val="26"/>
          <w:szCs w:val="26"/>
        </w:rPr>
      </w:pPr>
      <w:r w:rsidRPr="006802FA">
        <w:rPr>
          <w:rFonts w:ascii="Times New Roman" w:hAnsi="Times New Roman" w:cs="Times New Roman"/>
          <w:sz w:val="26"/>
          <w:szCs w:val="26"/>
        </w:rPr>
        <w:t>Основную долю составляет плата за использование лесов (</w:t>
      </w:r>
      <w:r>
        <w:rPr>
          <w:rFonts w:ascii="Times New Roman" w:hAnsi="Times New Roman" w:cs="Times New Roman"/>
          <w:sz w:val="26"/>
          <w:szCs w:val="26"/>
        </w:rPr>
        <w:t>78</w:t>
      </w:r>
      <w:r w:rsidRPr="006802FA">
        <w:rPr>
          <w:rFonts w:ascii="Times New Roman" w:hAnsi="Times New Roman" w:cs="Times New Roman"/>
          <w:sz w:val="26"/>
          <w:szCs w:val="26"/>
        </w:rPr>
        <w:t>,</w:t>
      </w:r>
      <w:r>
        <w:rPr>
          <w:rFonts w:ascii="Times New Roman" w:hAnsi="Times New Roman" w:cs="Times New Roman"/>
          <w:sz w:val="26"/>
          <w:szCs w:val="26"/>
        </w:rPr>
        <w:t>9</w:t>
      </w:r>
      <w:r w:rsidRPr="006802FA">
        <w:rPr>
          <w:rFonts w:ascii="Times New Roman" w:hAnsi="Times New Roman" w:cs="Times New Roman"/>
          <w:sz w:val="26"/>
          <w:szCs w:val="26"/>
        </w:rPr>
        <w:t xml:space="preserve">%), фактическое поступление которой составило </w:t>
      </w:r>
      <w:r>
        <w:rPr>
          <w:rFonts w:ascii="Times New Roman" w:hAnsi="Times New Roman" w:cs="Times New Roman"/>
          <w:sz w:val="26"/>
          <w:szCs w:val="26"/>
        </w:rPr>
        <w:t xml:space="preserve">326 315,3 </w:t>
      </w:r>
      <w:r w:rsidRPr="006802FA">
        <w:rPr>
          <w:rFonts w:ascii="Times New Roman" w:hAnsi="Times New Roman" w:cs="Times New Roman"/>
          <w:sz w:val="26"/>
          <w:szCs w:val="26"/>
        </w:rPr>
        <w:t>тыс. рублей или</w:t>
      </w:r>
      <w:r>
        <w:rPr>
          <w:rFonts w:ascii="Times New Roman" w:hAnsi="Times New Roman" w:cs="Times New Roman"/>
          <w:sz w:val="26"/>
          <w:szCs w:val="26"/>
        </w:rPr>
        <w:t xml:space="preserve"> 69</w:t>
      </w:r>
      <w:r w:rsidRPr="006802FA">
        <w:rPr>
          <w:rFonts w:ascii="Times New Roman" w:hAnsi="Times New Roman" w:cs="Times New Roman"/>
          <w:sz w:val="26"/>
          <w:szCs w:val="26"/>
        </w:rPr>
        <w:t xml:space="preserve">,6% от </w:t>
      </w:r>
      <w:r>
        <w:rPr>
          <w:rFonts w:ascii="Times New Roman" w:hAnsi="Times New Roman" w:cs="Times New Roman"/>
          <w:sz w:val="26"/>
          <w:szCs w:val="26"/>
        </w:rPr>
        <w:t>плана</w:t>
      </w:r>
      <w:r w:rsidRPr="006802FA">
        <w:rPr>
          <w:rFonts w:ascii="Times New Roman" w:hAnsi="Times New Roman" w:cs="Times New Roman"/>
          <w:sz w:val="26"/>
          <w:szCs w:val="26"/>
        </w:rPr>
        <w:t xml:space="preserve"> (план </w:t>
      </w:r>
      <w:r>
        <w:rPr>
          <w:rFonts w:ascii="Times New Roman" w:hAnsi="Times New Roman" w:cs="Times New Roman"/>
          <w:sz w:val="26"/>
          <w:szCs w:val="26"/>
        </w:rPr>
        <w:t xml:space="preserve">469 045,5 </w:t>
      </w:r>
      <w:r w:rsidRPr="00A64410">
        <w:rPr>
          <w:rFonts w:ascii="Times New Roman" w:hAnsi="Times New Roman" w:cs="Times New Roman"/>
          <w:sz w:val="26"/>
          <w:szCs w:val="26"/>
        </w:rPr>
        <w:t>тыс. рублей). Основной причиной невыполнения плановых значений является досрочное расторжение договоров аренды лесных участков</w:t>
      </w:r>
      <w:r w:rsidRPr="00A64410">
        <w:rPr>
          <w:sz w:val="26"/>
          <w:szCs w:val="26"/>
        </w:rPr>
        <w:t xml:space="preserve">. </w:t>
      </w:r>
      <w:r w:rsidRPr="00A64410">
        <w:rPr>
          <w:rFonts w:ascii="Times New Roman" w:hAnsi="Times New Roman" w:cs="Times New Roman"/>
          <w:sz w:val="26"/>
          <w:szCs w:val="26"/>
        </w:rPr>
        <w:t>Темп роста к аналогичному периоду прошлого года составил 103,6%.</w:t>
      </w:r>
      <w:r w:rsidRPr="006802FA">
        <w:rPr>
          <w:rFonts w:ascii="Times New Roman" w:hAnsi="Times New Roman" w:cs="Times New Roman"/>
          <w:sz w:val="26"/>
          <w:szCs w:val="26"/>
        </w:rPr>
        <w:t xml:space="preserve"> </w:t>
      </w:r>
    </w:p>
    <w:p w:rsidR="00050301" w:rsidRPr="00580E26" w:rsidRDefault="00050301" w:rsidP="00050301">
      <w:pPr>
        <w:spacing w:after="0" w:line="240" w:lineRule="auto"/>
        <w:ind w:firstLine="709"/>
        <w:jc w:val="both"/>
        <w:rPr>
          <w:rFonts w:ascii="Times New Roman" w:hAnsi="Times New Roman" w:cs="Times New Roman"/>
          <w:sz w:val="26"/>
          <w:szCs w:val="26"/>
        </w:rPr>
      </w:pPr>
      <w:r w:rsidRPr="00A64410">
        <w:rPr>
          <w:rFonts w:ascii="Times New Roman" w:hAnsi="Times New Roman" w:cs="Times New Roman"/>
          <w:sz w:val="26"/>
          <w:szCs w:val="26"/>
        </w:rPr>
        <w:t>Задолженность в бюджет Томской области за использование лесов в части, превышающей минимальный размер арендной платы, по итогам 2019 года увеличилась на 2 843,0 тыс. рублей к соответствующему периоду прошлого года и составила 61 340,6 тыс. рублей.</w:t>
      </w:r>
      <w:r w:rsidRPr="00580E26">
        <w:rPr>
          <w:rFonts w:ascii="Times New Roman" w:hAnsi="Times New Roman" w:cs="Times New Roman"/>
          <w:sz w:val="26"/>
          <w:szCs w:val="26"/>
        </w:rPr>
        <w:t xml:space="preserve"> </w:t>
      </w:r>
    </w:p>
    <w:p w:rsidR="00050301" w:rsidRPr="00580E26" w:rsidRDefault="00050301" w:rsidP="00050301">
      <w:pPr>
        <w:tabs>
          <w:tab w:val="left" w:pos="10260"/>
        </w:tabs>
        <w:spacing w:after="0" w:line="240" w:lineRule="auto"/>
        <w:ind w:firstLine="709"/>
        <w:jc w:val="both"/>
        <w:rPr>
          <w:rFonts w:ascii="Times New Roman" w:hAnsi="Times New Roman" w:cs="Times New Roman"/>
          <w:sz w:val="26"/>
          <w:szCs w:val="26"/>
        </w:rPr>
      </w:pPr>
      <w:r w:rsidRPr="00580E26">
        <w:rPr>
          <w:rFonts w:ascii="Times New Roman" w:hAnsi="Times New Roman" w:cs="Times New Roman"/>
          <w:sz w:val="26"/>
          <w:szCs w:val="26"/>
        </w:rPr>
        <w:t xml:space="preserve">Фактическое поступление платы за негативное воздействие на окружающую среду в 2019 году составило 60 835,8 тыс. рублей. План исполнен на 266,8% (план 22 800,3 тыс. рублей). </w:t>
      </w:r>
      <w:r>
        <w:rPr>
          <w:rFonts w:ascii="Times New Roman" w:hAnsi="Times New Roman" w:cs="Times New Roman"/>
          <w:sz w:val="26"/>
          <w:szCs w:val="26"/>
        </w:rPr>
        <w:t>Т</w:t>
      </w:r>
      <w:r w:rsidRPr="00580E26">
        <w:rPr>
          <w:rFonts w:ascii="Times New Roman" w:hAnsi="Times New Roman" w:cs="Times New Roman"/>
          <w:sz w:val="26"/>
          <w:szCs w:val="26"/>
        </w:rPr>
        <w:t xml:space="preserve">емп роста </w:t>
      </w:r>
      <w:r>
        <w:rPr>
          <w:rFonts w:ascii="Times New Roman" w:hAnsi="Times New Roman" w:cs="Times New Roman"/>
          <w:sz w:val="26"/>
          <w:szCs w:val="26"/>
        </w:rPr>
        <w:t>к</w:t>
      </w:r>
      <w:r w:rsidRPr="00580E26">
        <w:rPr>
          <w:rFonts w:ascii="Times New Roman" w:hAnsi="Times New Roman" w:cs="Times New Roman"/>
          <w:sz w:val="26"/>
          <w:szCs w:val="26"/>
        </w:rPr>
        <w:t xml:space="preserve"> 2018 году составил 181,6 %. Планируемые поступления платы за негативное воздействие на окружающую среду в областной бюджет на 2019 год были рассчитаны на основании данных об ожидаемых поступлениях платы в 2018 году без учета погашений имеющейся задолженности и возможных доначислений платы. Таким образом, плановые значения были определены на основании данных о платежной базе за 2017 год с учетом сохранения на уровне 2017 года показателей негативного воздействия, разрешенного в пределах нормативов допустимых выбросов, сбросов, в пределах лимитов на размещение отходов. </w:t>
      </w:r>
    </w:p>
    <w:p w:rsidR="00050301" w:rsidRPr="00580E26" w:rsidRDefault="00050301" w:rsidP="00050301">
      <w:pPr>
        <w:tabs>
          <w:tab w:val="left" w:pos="10260"/>
        </w:tabs>
        <w:spacing w:after="0" w:line="240" w:lineRule="auto"/>
        <w:ind w:firstLine="709"/>
        <w:jc w:val="both"/>
        <w:rPr>
          <w:rFonts w:ascii="Times New Roman" w:hAnsi="Times New Roman" w:cs="Times New Roman"/>
          <w:color w:val="000000" w:themeColor="text1"/>
          <w:sz w:val="26"/>
          <w:szCs w:val="26"/>
        </w:rPr>
      </w:pPr>
      <w:r w:rsidRPr="00580E26">
        <w:rPr>
          <w:rFonts w:ascii="Times New Roman" w:hAnsi="Times New Roman" w:cs="Times New Roman"/>
          <w:sz w:val="26"/>
          <w:szCs w:val="26"/>
        </w:rPr>
        <w:t>В 2019 году плательщиками была перечислена плата за фактически оказанное в 2018 году негативное воздействие с учетом действующей в 2018 году разрешительной документации (доплата по итогам года), авансовые платежи за 1-3 кварталы 2019 года, рассчитанные исходя из размера фактически уплаченной платы за 2018 год.</w:t>
      </w:r>
    </w:p>
    <w:p w:rsidR="00050301" w:rsidRPr="006802FA" w:rsidRDefault="00050301" w:rsidP="00050301">
      <w:pPr>
        <w:tabs>
          <w:tab w:val="left" w:pos="10260"/>
        </w:tabs>
        <w:spacing w:after="0" w:line="240" w:lineRule="auto"/>
        <w:ind w:firstLine="709"/>
        <w:jc w:val="both"/>
        <w:rPr>
          <w:rFonts w:ascii="Times New Roman" w:hAnsi="Times New Roman" w:cs="Times New Roman"/>
          <w:sz w:val="26"/>
          <w:szCs w:val="26"/>
        </w:rPr>
      </w:pPr>
      <w:r w:rsidRPr="006802FA">
        <w:rPr>
          <w:rFonts w:ascii="Times New Roman" w:hAnsi="Times New Roman" w:cs="Times New Roman"/>
          <w:sz w:val="26"/>
          <w:szCs w:val="26"/>
        </w:rPr>
        <w:t>Платежи при пользовании недрами исполнены на 8</w:t>
      </w:r>
      <w:r>
        <w:rPr>
          <w:rFonts w:ascii="Times New Roman" w:hAnsi="Times New Roman" w:cs="Times New Roman"/>
          <w:sz w:val="26"/>
          <w:szCs w:val="26"/>
        </w:rPr>
        <w:t>3</w:t>
      </w:r>
      <w:r w:rsidRPr="006802FA">
        <w:rPr>
          <w:rFonts w:ascii="Times New Roman" w:hAnsi="Times New Roman" w:cs="Times New Roman"/>
          <w:sz w:val="26"/>
          <w:szCs w:val="26"/>
        </w:rPr>
        <w:t>,</w:t>
      </w:r>
      <w:r>
        <w:rPr>
          <w:rFonts w:ascii="Times New Roman" w:hAnsi="Times New Roman" w:cs="Times New Roman"/>
          <w:sz w:val="26"/>
          <w:szCs w:val="26"/>
        </w:rPr>
        <w:t>5</w:t>
      </w:r>
      <w:r w:rsidRPr="006802FA">
        <w:rPr>
          <w:rFonts w:ascii="Times New Roman" w:hAnsi="Times New Roman" w:cs="Times New Roman"/>
          <w:sz w:val="26"/>
          <w:szCs w:val="26"/>
        </w:rPr>
        <w:t>%</w:t>
      </w:r>
      <w:r>
        <w:rPr>
          <w:rFonts w:ascii="Times New Roman" w:hAnsi="Times New Roman" w:cs="Times New Roman"/>
          <w:sz w:val="26"/>
          <w:szCs w:val="26"/>
        </w:rPr>
        <w:t xml:space="preserve"> от </w:t>
      </w:r>
      <w:r w:rsidRPr="006802FA">
        <w:rPr>
          <w:rFonts w:ascii="Times New Roman" w:hAnsi="Times New Roman" w:cs="Times New Roman"/>
          <w:sz w:val="26"/>
          <w:szCs w:val="26"/>
        </w:rPr>
        <w:t>план</w:t>
      </w:r>
      <w:r>
        <w:rPr>
          <w:rFonts w:ascii="Times New Roman" w:hAnsi="Times New Roman" w:cs="Times New Roman"/>
          <w:sz w:val="26"/>
          <w:szCs w:val="26"/>
        </w:rPr>
        <w:t>овых назначений (план</w:t>
      </w:r>
      <w:r w:rsidRPr="006802FA">
        <w:rPr>
          <w:rFonts w:ascii="Times New Roman" w:hAnsi="Times New Roman" w:cs="Times New Roman"/>
          <w:sz w:val="26"/>
          <w:szCs w:val="26"/>
        </w:rPr>
        <w:t xml:space="preserve"> 3</w:t>
      </w:r>
      <w:r>
        <w:rPr>
          <w:rFonts w:ascii="Times New Roman" w:hAnsi="Times New Roman" w:cs="Times New Roman"/>
          <w:sz w:val="26"/>
          <w:szCs w:val="26"/>
        </w:rPr>
        <w:t xml:space="preserve">1 865,0 </w:t>
      </w:r>
      <w:r w:rsidRPr="006802FA">
        <w:rPr>
          <w:rFonts w:ascii="Times New Roman" w:hAnsi="Times New Roman" w:cs="Times New Roman"/>
          <w:sz w:val="26"/>
          <w:szCs w:val="26"/>
        </w:rPr>
        <w:t>тыс. рублей</w:t>
      </w:r>
      <w:r>
        <w:rPr>
          <w:rFonts w:ascii="Times New Roman" w:hAnsi="Times New Roman" w:cs="Times New Roman"/>
          <w:sz w:val="26"/>
          <w:szCs w:val="26"/>
        </w:rPr>
        <w:t>) и</w:t>
      </w:r>
      <w:r w:rsidRPr="006802FA">
        <w:rPr>
          <w:rFonts w:ascii="Times New Roman" w:hAnsi="Times New Roman" w:cs="Times New Roman"/>
          <w:sz w:val="26"/>
          <w:szCs w:val="26"/>
        </w:rPr>
        <w:t xml:space="preserve"> составили </w:t>
      </w:r>
      <w:r>
        <w:rPr>
          <w:rFonts w:ascii="Times New Roman" w:hAnsi="Times New Roman" w:cs="Times New Roman"/>
          <w:sz w:val="26"/>
          <w:szCs w:val="26"/>
        </w:rPr>
        <w:t xml:space="preserve">26 623,1 </w:t>
      </w:r>
      <w:r w:rsidRPr="006802FA">
        <w:rPr>
          <w:rFonts w:ascii="Times New Roman" w:hAnsi="Times New Roman" w:cs="Times New Roman"/>
          <w:sz w:val="26"/>
          <w:szCs w:val="26"/>
        </w:rPr>
        <w:t>тыс. рублей, в том числе:</w:t>
      </w:r>
    </w:p>
    <w:p w:rsidR="00050301" w:rsidRPr="006802FA" w:rsidRDefault="00050301" w:rsidP="00050301">
      <w:pPr>
        <w:tabs>
          <w:tab w:val="left" w:pos="10260"/>
        </w:tabs>
        <w:spacing w:after="0" w:line="240" w:lineRule="auto"/>
        <w:ind w:firstLine="709"/>
        <w:jc w:val="both"/>
        <w:rPr>
          <w:rFonts w:ascii="Times New Roman" w:hAnsi="Times New Roman" w:cs="Times New Roman"/>
          <w:sz w:val="26"/>
          <w:szCs w:val="26"/>
        </w:rPr>
      </w:pPr>
      <w:r w:rsidRPr="006802FA">
        <w:rPr>
          <w:rFonts w:ascii="Times New Roman" w:hAnsi="Times New Roman" w:cs="Times New Roman"/>
          <w:sz w:val="26"/>
          <w:szCs w:val="26"/>
        </w:rPr>
        <w:t xml:space="preserve">разовые платежи за пользование недрами составили </w:t>
      </w:r>
      <w:r>
        <w:rPr>
          <w:rFonts w:ascii="Times New Roman" w:hAnsi="Times New Roman" w:cs="Times New Roman"/>
          <w:sz w:val="26"/>
          <w:szCs w:val="26"/>
        </w:rPr>
        <w:t xml:space="preserve">1 025,4 </w:t>
      </w:r>
      <w:r w:rsidRPr="006802FA">
        <w:rPr>
          <w:rFonts w:ascii="Times New Roman" w:hAnsi="Times New Roman" w:cs="Times New Roman"/>
          <w:sz w:val="26"/>
          <w:szCs w:val="26"/>
        </w:rPr>
        <w:t xml:space="preserve">тыс. рублей при плане </w:t>
      </w:r>
      <w:r>
        <w:rPr>
          <w:rFonts w:ascii="Times New Roman" w:hAnsi="Times New Roman" w:cs="Times New Roman"/>
          <w:sz w:val="26"/>
          <w:szCs w:val="26"/>
        </w:rPr>
        <w:t>6 000 тыс. рублей,</w:t>
      </w:r>
      <w:r w:rsidRPr="006802FA">
        <w:rPr>
          <w:rFonts w:ascii="Times New Roman" w:hAnsi="Times New Roman" w:cs="Times New Roman"/>
          <w:sz w:val="26"/>
          <w:szCs w:val="26"/>
        </w:rPr>
        <w:t xml:space="preserve"> </w:t>
      </w:r>
      <w:r>
        <w:rPr>
          <w:rFonts w:ascii="Times New Roman" w:hAnsi="Times New Roman" w:cs="Times New Roman"/>
          <w:sz w:val="26"/>
          <w:szCs w:val="26"/>
        </w:rPr>
        <w:t>с</w:t>
      </w:r>
      <w:r w:rsidRPr="006802FA">
        <w:rPr>
          <w:rFonts w:ascii="Times New Roman" w:hAnsi="Times New Roman" w:cs="Times New Roman"/>
          <w:sz w:val="26"/>
          <w:szCs w:val="26"/>
        </w:rPr>
        <w:t xml:space="preserve">боры за участие в конкурсах и/или аукционах за указанный период составили </w:t>
      </w:r>
      <w:r>
        <w:rPr>
          <w:rFonts w:ascii="Times New Roman" w:hAnsi="Times New Roman" w:cs="Times New Roman"/>
          <w:sz w:val="26"/>
          <w:szCs w:val="26"/>
        </w:rPr>
        <w:t xml:space="preserve">64,5 </w:t>
      </w:r>
      <w:r w:rsidRPr="006802FA">
        <w:rPr>
          <w:rFonts w:ascii="Times New Roman" w:hAnsi="Times New Roman" w:cs="Times New Roman"/>
          <w:sz w:val="26"/>
          <w:szCs w:val="26"/>
        </w:rPr>
        <w:t>тыс. рублей (план</w:t>
      </w:r>
      <w:r>
        <w:rPr>
          <w:rFonts w:ascii="Times New Roman" w:hAnsi="Times New Roman" w:cs="Times New Roman"/>
          <w:sz w:val="26"/>
          <w:szCs w:val="26"/>
        </w:rPr>
        <w:t xml:space="preserve"> 430</w:t>
      </w:r>
      <w:r w:rsidRPr="006802FA">
        <w:rPr>
          <w:rFonts w:ascii="Times New Roman" w:hAnsi="Times New Roman" w:cs="Times New Roman"/>
          <w:sz w:val="26"/>
          <w:szCs w:val="26"/>
        </w:rPr>
        <w:t xml:space="preserve">,0 тыс. рублей). Исполнение плановых назначений по разовым платежам составило </w:t>
      </w:r>
      <w:r>
        <w:rPr>
          <w:rFonts w:ascii="Times New Roman" w:hAnsi="Times New Roman" w:cs="Times New Roman"/>
          <w:sz w:val="26"/>
          <w:szCs w:val="26"/>
        </w:rPr>
        <w:t>17,1</w:t>
      </w:r>
      <w:r w:rsidRPr="006802FA">
        <w:rPr>
          <w:rFonts w:ascii="Times New Roman" w:hAnsi="Times New Roman" w:cs="Times New Roman"/>
          <w:sz w:val="26"/>
          <w:szCs w:val="26"/>
        </w:rPr>
        <w:t>%, по сборам за участие в конкурсах (аукционах) –</w:t>
      </w:r>
      <w:r>
        <w:rPr>
          <w:rFonts w:ascii="Times New Roman" w:hAnsi="Times New Roman" w:cs="Times New Roman"/>
          <w:sz w:val="26"/>
          <w:szCs w:val="26"/>
        </w:rPr>
        <w:t>15,0</w:t>
      </w:r>
      <w:r w:rsidRPr="006802FA">
        <w:rPr>
          <w:rFonts w:ascii="Times New Roman" w:hAnsi="Times New Roman" w:cs="Times New Roman"/>
          <w:sz w:val="26"/>
          <w:szCs w:val="26"/>
        </w:rPr>
        <w:t xml:space="preserve">%, что обусловлено отсутствием заявок на размещенных торгах </w:t>
      </w:r>
      <w:proofErr w:type="gramStart"/>
      <w:r w:rsidRPr="006802FA">
        <w:rPr>
          <w:rFonts w:ascii="Times New Roman" w:hAnsi="Times New Roman" w:cs="Times New Roman"/>
          <w:sz w:val="26"/>
          <w:szCs w:val="26"/>
        </w:rPr>
        <w:t>на право пользование</w:t>
      </w:r>
      <w:proofErr w:type="gramEnd"/>
      <w:r w:rsidRPr="006802FA">
        <w:rPr>
          <w:rFonts w:ascii="Times New Roman" w:hAnsi="Times New Roman" w:cs="Times New Roman"/>
          <w:sz w:val="26"/>
          <w:szCs w:val="26"/>
        </w:rPr>
        <w:t xml:space="preserve"> недрами; </w:t>
      </w:r>
    </w:p>
    <w:p w:rsidR="00050301" w:rsidRPr="006802FA" w:rsidRDefault="00050301" w:rsidP="00050301">
      <w:pPr>
        <w:tabs>
          <w:tab w:val="left" w:pos="10260"/>
        </w:tabs>
        <w:spacing w:after="0" w:line="240" w:lineRule="auto"/>
        <w:ind w:firstLine="709"/>
        <w:jc w:val="both"/>
        <w:rPr>
          <w:rFonts w:ascii="Times New Roman" w:hAnsi="Times New Roman" w:cs="Times New Roman"/>
          <w:sz w:val="26"/>
          <w:szCs w:val="26"/>
        </w:rPr>
      </w:pPr>
      <w:r w:rsidRPr="006802FA">
        <w:rPr>
          <w:rFonts w:ascii="Times New Roman" w:hAnsi="Times New Roman" w:cs="Times New Roman"/>
          <w:sz w:val="26"/>
          <w:szCs w:val="26"/>
        </w:rPr>
        <w:lastRenderedPageBreak/>
        <w:t xml:space="preserve">плата за проведение государственной экспертизы запасов полезных ископаемых, геологической, экономической и экологической информации о предоставляемых в </w:t>
      </w:r>
      <w:r w:rsidRPr="00A64410">
        <w:rPr>
          <w:rFonts w:ascii="Times New Roman" w:hAnsi="Times New Roman" w:cs="Times New Roman"/>
          <w:sz w:val="26"/>
          <w:szCs w:val="26"/>
        </w:rPr>
        <w:t xml:space="preserve">пользование участках недр </w:t>
      </w:r>
      <w:r w:rsidRPr="006E36AD">
        <w:rPr>
          <w:rFonts w:ascii="Times New Roman" w:hAnsi="Times New Roman" w:cs="Times New Roman"/>
          <w:sz w:val="26"/>
          <w:szCs w:val="26"/>
        </w:rPr>
        <w:t xml:space="preserve">составила 300,0 тыс. рублей при плане 390,0 тыс. рублей. Исполнение плана составило </w:t>
      </w:r>
      <w:r w:rsidR="003713ED" w:rsidRPr="006E36AD">
        <w:rPr>
          <w:rFonts w:ascii="Times New Roman" w:hAnsi="Times New Roman" w:cs="Times New Roman"/>
          <w:sz w:val="26"/>
          <w:szCs w:val="26"/>
        </w:rPr>
        <w:t>76,9</w:t>
      </w:r>
      <w:r w:rsidR="006E36AD" w:rsidRPr="006E36AD">
        <w:rPr>
          <w:rFonts w:ascii="Times New Roman" w:hAnsi="Times New Roman" w:cs="Times New Roman"/>
          <w:sz w:val="26"/>
          <w:szCs w:val="26"/>
        </w:rPr>
        <w:t>%</w:t>
      </w:r>
      <w:r w:rsidRPr="006E36AD">
        <w:rPr>
          <w:rFonts w:ascii="Times New Roman" w:hAnsi="Times New Roman" w:cs="Times New Roman"/>
          <w:sz w:val="26"/>
          <w:szCs w:val="26"/>
        </w:rPr>
        <w:t>, что обусловлено меньшим количеством поступивших от заявителей материалов на проведение государственной экспертизы;</w:t>
      </w:r>
    </w:p>
    <w:p w:rsidR="00050301" w:rsidRDefault="00050301" w:rsidP="00050301">
      <w:pPr>
        <w:tabs>
          <w:tab w:val="left" w:pos="10260"/>
        </w:tabs>
        <w:spacing w:after="0" w:line="240" w:lineRule="auto"/>
        <w:ind w:firstLine="709"/>
        <w:jc w:val="both"/>
        <w:rPr>
          <w:rFonts w:ascii="Times New Roman" w:hAnsi="Times New Roman" w:cs="Times New Roman"/>
          <w:sz w:val="26"/>
          <w:szCs w:val="26"/>
        </w:rPr>
      </w:pPr>
      <w:r w:rsidRPr="006802FA">
        <w:rPr>
          <w:rFonts w:ascii="Times New Roman" w:hAnsi="Times New Roman" w:cs="Times New Roman"/>
          <w:sz w:val="26"/>
          <w:szCs w:val="26"/>
        </w:rPr>
        <w:t xml:space="preserve">по регулярным платежам за пользование недрами при пользовании недрами на </w:t>
      </w:r>
      <w:r w:rsidRPr="00A64410">
        <w:rPr>
          <w:rFonts w:ascii="Times New Roman" w:hAnsi="Times New Roman" w:cs="Times New Roman"/>
          <w:sz w:val="26"/>
          <w:szCs w:val="26"/>
        </w:rPr>
        <w:t>территории Российской Федерации в 2019 году фактически поступило 25 233,2 тыс.</w:t>
      </w:r>
      <w:r w:rsidRPr="006802FA">
        <w:rPr>
          <w:rFonts w:ascii="Times New Roman" w:hAnsi="Times New Roman" w:cs="Times New Roman"/>
          <w:sz w:val="26"/>
          <w:szCs w:val="26"/>
        </w:rPr>
        <w:t xml:space="preserve"> рублей, при плановом назначении 2</w:t>
      </w:r>
      <w:r>
        <w:rPr>
          <w:rFonts w:ascii="Times New Roman" w:hAnsi="Times New Roman" w:cs="Times New Roman"/>
          <w:sz w:val="26"/>
          <w:szCs w:val="26"/>
        </w:rPr>
        <w:t>5 045,0</w:t>
      </w:r>
      <w:r w:rsidRPr="006802FA">
        <w:rPr>
          <w:rFonts w:ascii="Times New Roman" w:hAnsi="Times New Roman" w:cs="Times New Roman"/>
          <w:sz w:val="26"/>
          <w:szCs w:val="26"/>
        </w:rPr>
        <w:t xml:space="preserve"> тыс. рублей. План исполнен на 10</w:t>
      </w:r>
      <w:r>
        <w:rPr>
          <w:rFonts w:ascii="Times New Roman" w:hAnsi="Times New Roman" w:cs="Times New Roman"/>
          <w:sz w:val="26"/>
          <w:szCs w:val="26"/>
        </w:rPr>
        <w:t>0</w:t>
      </w:r>
      <w:r w:rsidRPr="006802FA">
        <w:rPr>
          <w:rFonts w:ascii="Times New Roman" w:hAnsi="Times New Roman" w:cs="Times New Roman"/>
          <w:sz w:val="26"/>
          <w:szCs w:val="26"/>
        </w:rPr>
        <w:t>,</w:t>
      </w:r>
      <w:r>
        <w:rPr>
          <w:rFonts w:ascii="Times New Roman" w:hAnsi="Times New Roman" w:cs="Times New Roman"/>
          <w:sz w:val="26"/>
          <w:szCs w:val="26"/>
        </w:rPr>
        <w:t>8</w:t>
      </w:r>
      <w:r w:rsidRPr="006802FA">
        <w:rPr>
          <w:rFonts w:ascii="Times New Roman" w:hAnsi="Times New Roman" w:cs="Times New Roman"/>
          <w:sz w:val="26"/>
          <w:szCs w:val="26"/>
        </w:rPr>
        <w:t xml:space="preserve">%. </w:t>
      </w:r>
    </w:p>
    <w:p w:rsidR="00050301" w:rsidRPr="006802FA" w:rsidRDefault="00050301" w:rsidP="00050301">
      <w:pPr>
        <w:tabs>
          <w:tab w:val="left" w:pos="10348"/>
          <w:tab w:val="left" w:pos="10800"/>
        </w:tabs>
        <w:spacing w:after="0" w:line="240" w:lineRule="auto"/>
        <w:ind w:firstLine="709"/>
        <w:jc w:val="center"/>
        <w:rPr>
          <w:rFonts w:ascii="Times New Roman" w:hAnsi="Times New Roman" w:cs="Times New Roman"/>
          <w:b/>
          <w:sz w:val="26"/>
          <w:szCs w:val="26"/>
        </w:rPr>
      </w:pPr>
    </w:p>
    <w:p w:rsidR="00050301" w:rsidRPr="006802FA" w:rsidRDefault="00050301" w:rsidP="006066E1">
      <w:pPr>
        <w:pStyle w:val="af2"/>
        <w:spacing w:before="0"/>
        <w:jc w:val="center"/>
        <w:rPr>
          <w:color w:val="auto"/>
          <w:spacing w:val="0"/>
          <w:sz w:val="26"/>
          <w:szCs w:val="26"/>
        </w:rPr>
      </w:pPr>
      <w:bookmarkStart w:id="8" w:name="_Toc414867397"/>
      <w:bookmarkStart w:id="9" w:name="_Toc414867398"/>
      <w:r w:rsidRPr="006802FA">
        <w:rPr>
          <w:color w:val="auto"/>
          <w:spacing w:val="0"/>
          <w:sz w:val="26"/>
          <w:szCs w:val="26"/>
        </w:rPr>
        <w:t>Доходы от оказания платных услуг и компенсации затрат государству</w:t>
      </w:r>
      <w:bookmarkEnd w:id="8"/>
    </w:p>
    <w:p w:rsidR="00050301" w:rsidRPr="006802FA" w:rsidRDefault="00050301" w:rsidP="006066E1">
      <w:pPr>
        <w:spacing w:after="0" w:line="240" w:lineRule="auto"/>
        <w:jc w:val="both"/>
        <w:rPr>
          <w:rFonts w:ascii="Times New Roman" w:hAnsi="Times New Roman" w:cs="Times New Roman"/>
          <w:sz w:val="26"/>
          <w:szCs w:val="26"/>
        </w:rPr>
      </w:pPr>
    </w:p>
    <w:p w:rsidR="00050301" w:rsidRPr="006066E1" w:rsidRDefault="00050301" w:rsidP="00A23B61">
      <w:pPr>
        <w:pStyle w:val="3"/>
        <w:tabs>
          <w:tab w:val="left" w:pos="10080"/>
        </w:tabs>
        <w:spacing w:after="0" w:line="240" w:lineRule="auto"/>
        <w:ind w:left="0" w:firstLine="709"/>
        <w:jc w:val="both"/>
        <w:rPr>
          <w:rFonts w:ascii="Times New Roman" w:hAnsi="Times New Roman" w:cs="Times New Roman"/>
          <w:sz w:val="26"/>
          <w:szCs w:val="26"/>
        </w:rPr>
      </w:pPr>
      <w:r w:rsidRPr="006066E1">
        <w:rPr>
          <w:rFonts w:ascii="Times New Roman" w:hAnsi="Times New Roman" w:cs="Times New Roman"/>
          <w:sz w:val="26"/>
          <w:szCs w:val="26"/>
        </w:rPr>
        <w:t>Доходы в областной бюджет от оказания платных услуг и компенсации затрат государству</w:t>
      </w:r>
      <w:r w:rsidRPr="006066E1">
        <w:rPr>
          <w:rFonts w:ascii="Times New Roman" w:hAnsi="Times New Roman" w:cs="Times New Roman"/>
          <w:b/>
          <w:color w:val="008080"/>
          <w:sz w:val="26"/>
          <w:szCs w:val="26"/>
        </w:rPr>
        <w:t xml:space="preserve"> </w:t>
      </w:r>
      <w:r w:rsidRPr="006066E1">
        <w:rPr>
          <w:rFonts w:ascii="Times New Roman" w:hAnsi="Times New Roman" w:cs="Times New Roman"/>
          <w:sz w:val="26"/>
          <w:szCs w:val="26"/>
        </w:rPr>
        <w:t>в 2019 году</w:t>
      </w:r>
      <w:r w:rsidRPr="006066E1">
        <w:rPr>
          <w:rFonts w:ascii="Times New Roman" w:hAnsi="Times New Roman" w:cs="Times New Roman"/>
          <w:color w:val="0000FF"/>
          <w:sz w:val="26"/>
          <w:szCs w:val="26"/>
        </w:rPr>
        <w:t xml:space="preserve"> </w:t>
      </w:r>
      <w:r w:rsidRPr="006066E1">
        <w:rPr>
          <w:rFonts w:ascii="Times New Roman" w:hAnsi="Times New Roman" w:cs="Times New Roman"/>
          <w:sz w:val="26"/>
          <w:szCs w:val="26"/>
        </w:rPr>
        <w:t>поступили в сумме 109 441,1 тыс. рублей при плане 76 668,5 тыс. рублей. Исполнение плана составило 142,7%.</w:t>
      </w:r>
    </w:p>
    <w:p w:rsidR="00050301" w:rsidRPr="006066E1" w:rsidRDefault="00050301" w:rsidP="00A23B61">
      <w:pPr>
        <w:pStyle w:val="3"/>
        <w:tabs>
          <w:tab w:val="left" w:pos="10080"/>
        </w:tabs>
        <w:spacing w:after="0" w:line="240" w:lineRule="auto"/>
        <w:ind w:left="0" w:firstLine="709"/>
        <w:jc w:val="both"/>
        <w:rPr>
          <w:rFonts w:ascii="Times New Roman" w:hAnsi="Times New Roman" w:cs="Times New Roman"/>
          <w:sz w:val="26"/>
          <w:szCs w:val="26"/>
        </w:rPr>
      </w:pPr>
      <w:r w:rsidRPr="006066E1">
        <w:rPr>
          <w:rFonts w:ascii="Times New Roman" w:hAnsi="Times New Roman" w:cs="Times New Roman"/>
          <w:sz w:val="26"/>
          <w:szCs w:val="26"/>
        </w:rPr>
        <w:t>В части доходов от компенсации затрат</w:t>
      </w:r>
      <w:r w:rsidRPr="006066E1">
        <w:rPr>
          <w:rFonts w:ascii="Times New Roman" w:hAnsi="Times New Roman" w:cs="Times New Roman"/>
          <w:b/>
          <w:sz w:val="26"/>
          <w:szCs w:val="26"/>
        </w:rPr>
        <w:t xml:space="preserve"> </w:t>
      </w:r>
      <w:r w:rsidRPr="006066E1">
        <w:rPr>
          <w:rFonts w:ascii="Times New Roman" w:hAnsi="Times New Roman" w:cs="Times New Roman"/>
          <w:sz w:val="26"/>
          <w:szCs w:val="26"/>
        </w:rPr>
        <w:t>бюджетов субъектов Российской Федерации</w:t>
      </w:r>
      <w:r w:rsidRPr="006066E1">
        <w:rPr>
          <w:rFonts w:ascii="Times New Roman" w:hAnsi="Times New Roman" w:cs="Times New Roman"/>
          <w:b/>
          <w:sz w:val="26"/>
          <w:szCs w:val="26"/>
        </w:rPr>
        <w:t xml:space="preserve"> </w:t>
      </w:r>
      <w:r w:rsidRPr="006066E1">
        <w:rPr>
          <w:rFonts w:ascii="Times New Roman" w:hAnsi="Times New Roman" w:cs="Times New Roman"/>
          <w:sz w:val="26"/>
          <w:szCs w:val="26"/>
        </w:rPr>
        <w:t>в 2019 году поступило 42 553,4 тыс. рублей. Плановые назначения за отчетный период исполнены на 182,8%, дополнительно поступило в бюджет 19 276,4тыс. рублей в основном в связи с возвратом средств по программе «Земский доктор».</w:t>
      </w:r>
    </w:p>
    <w:p w:rsidR="00050301" w:rsidRPr="006066E1" w:rsidRDefault="00050301" w:rsidP="00A23B61">
      <w:pPr>
        <w:pStyle w:val="3"/>
        <w:tabs>
          <w:tab w:val="left" w:pos="10080"/>
        </w:tabs>
        <w:spacing w:after="0" w:line="240" w:lineRule="auto"/>
        <w:ind w:left="0" w:right="1" w:firstLine="709"/>
        <w:jc w:val="both"/>
        <w:rPr>
          <w:rFonts w:ascii="Times New Roman" w:hAnsi="Times New Roman" w:cs="Times New Roman"/>
          <w:sz w:val="26"/>
          <w:szCs w:val="26"/>
        </w:rPr>
      </w:pPr>
      <w:r w:rsidRPr="006066E1">
        <w:rPr>
          <w:rFonts w:ascii="Times New Roman" w:hAnsi="Times New Roman" w:cs="Times New Roman"/>
          <w:sz w:val="26"/>
          <w:szCs w:val="26"/>
        </w:rPr>
        <w:t>В части доходов от оказания платных услуг за 2019 год в областной бюджет поступило 65 491,8 тыс. рублей при плановых назначениях 52 137,2 тыс. рублей. Перевыполнение плана составило 25,6% или 13 354,6 тыс. рублей в основном за счет поступлений по договорам, заключенным в предыдущие годы, и ростом количества обслуживаемых граждан на дому.</w:t>
      </w:r>
    </w:p>
    <w:p w:rsidR="00050301" w:rsidRPr="006802FA" w:rsidRDefault="00050301" w:rsidP="006066E1">
      <w:pPr>
        <w:pStyle w:val="3"/>
        <w:tabs>
          <w:tab w:val="left" w:pos="10080"/>
        </w:tabs>
        <w:spacing w:after="0"/>
        <w:ind w:right="1"/>
      </w:pPr>
    </w:p>
    <w:p w:rsidR="00050301" w:rsidRPr="006802FA" w:rsidRDefault="00050301" w:rsidP="006066E1">
      <w:pPr>
        <w:pStyle w:val="af2"/>
        <w:spacing w:before="0"/>
        <w:jc w:val="center"/>
        <w:rPr>
          <w:color w:val="auto"/>
          <w:spacing w:val="0"/>
          <w:sz w:val="26"/>
          <w:szCs w:val="26"/>
        </w:rPr>
      </w:pPr>
      <w:r w:rsidRPr="006802FA">
        <w:rPr>
          <w:color w:val="auto"/>
          <w:spacing w:val="0"/>
          <w:sz w:val="26"/>
          <w:szCs w:val="26"/>
        </w:rPr>
        <w:t>Доходы от продажи материальных и нематериальных активов</w:t>
      </w:r>
      <w:bookmarkEnd w:id="9"/>
    </w:p>
    <w:p w:rsidR="00050301" w:rsidRPr="006802FA" w:rsidRDefault="00050301" w:rsidP="006066E1">
      <w:pPr>
        <w:tabs>
          <w:tab w:val="left" w:pos="0"/>
          <w:tab w:val="left" w:pos="851"/>
          <w:tab w:val="left" w:pos="1080"/>
        </w:tabs>
        <w:spacing w:after="0" w:line="240" w:lineRule="auto"/>
        <w:ind w:right="-96" w:firstLine="539"/>
        <w:jc w:val="both"/>
        <w:rPr>
          <w:rFonts w:ascii="Times New Roman" w:hAnsi="Times New Roman" w:cs="Times New Roman"/>
          <w:snapToGrid w:val="0"/>
          <w:sz w:val="26"/>
          <w:szCs w:val="26"/>
        </w:rPr>
      </w:pPr>
    </w:p>
    <w:p w:rsidR="00050301" w:rsidRPr="006802FA" w:rsidRDefault="00050301" w:rsidP="00050301">
      <w:pPr>
        <w:spacing w:after="0" w:line="240" w:lineRule="auto"/>
        <w:ind w:firstLine="709"/>
        <w:jc w:val="both"/>
        <w:rPr>
          <w:rFonts w:ascii="Times New Roman" w:hAnsi="Times New Roman" w:cs="Times New Roman"/>
          <w:snapToGrid w:val="0"/>
          <w:sz w:val="26"/>
          <w:szCs w:val="26"/>
        </w:rPr>
      </w:pPr>
      <w:r w:rsidRPr="006802FA">
        <w:rPr>
          <w:rFonts w:ascii="Times New Roman" w:hAnsi="Times New Roman" w:cs="Times New Roman"/>
          <w:snapToGrid w:val="0"/>
          <w:sz w:val="26"/>
          <w:szCs w:val="26"/>
        </w:rPr>
        <w:t xml:space="preserve">Поступления доходов </w:t>
      </w:r>
      <w:r w:rsidRPr="006802FA">
        <w:rPr>
          <w:rFonts w:ascii="Times New Roman" w:hAnsi="Times New Roman" w:cs="Times New Roman"/>
          <w:iCs/>
          <w:sz w:val="26"/>
          <w:szCs w:val="26"/>
        </w:rPr>
        <w:t>от продажи материальных и нематериальных активов в</w:t>
      </w:r>
      <w:r w:rsidRPr="006802FA">
        <w:rPr>
          <w:rFonts w:ascii="Times New Roman" w:hAnsi="Times New Roman" w:cs="Times New Roman"/>
          <w:snapToGrid w:val="0"/>
          <w:sz w:val="26"/>
          <w:szCs w:val="26"/>
        </w:rPr>
        <w:t xml:space="preserve"> 201</w:t>
      </w:r>
      <w:r>
        <w:rPr>
          <w:rFonts w:ascii="Times New Roman" w:hAnsi="Times New Roman" w:cs="Times New Roman"/>
          <w:snapToGrid w:val="0"/>
          <w:sz w:val="26"/>
          <w:szCs w:val="26"/>
        </w:rPr>
        <w:t>9</w:t>
      </w:r>
      <w:r w:rsidRPr="006802FA">
        <w:rPr>
          <w:rFonts w:ascii="Times New Roman" w:hAnsi="Times New Roman" w:cs="Times New Roman"/>
          <w:snapToGrid w:val="0"/>
          <w:sz w:val="26"/>
          <w:szCs w:val="26"/>
        </w:rPr>
        <w:t xml:space="preserve"> году были запланированы в сумме </w:t>
      </w:r>
      <w:r>
        <w:rPr>
          <w:rFonts w:ascii="Times New Roman" w:hAnsi="Times New Roman" w:cs="Times New Roman"/>
          <w:snapToGrid w:val="0"/>
          <w:sz w:val="26"/>
          <w:szCs w:val="26"/>
        </w:rPr>
        <w:t xml:space="preserve">151 119,5 </w:t>
      </w:r>
      <w:r w:rsidRPr="006802FA">
        <w:rPr>
          <w:rFonts w:ascii="Times New Roman" w:hAnsi="Times New Roman" w:cs="Times New Roman"/>
          <w:snapToGrid w:val="0"/>
          <w:sz w:val="26"/>
          <w:szCs w:val="26"/>
        </w:rPr>
        <w:t>тыс. рублей. По факту в областной бюджет по итогам 201</w:t>
      </w:r>
      <w:r>
        <w:rPr>
          <w:rFonts w:ascii="Times New Roman" w:hAnsi="Times New Roman" w:cs="Times New Roman"/>
          <w:snapToGrid w:val="0"/>
          <w:sz w:val="26"/>
          <w:szCs w:val="26"/>
        </w:rPr>
        <w:t xml:space="preserve">9 </w:t>
      </w:r>
      <w:r w:rsidRPr="006802FA">
        <w:rPr>
          <w:rFonts w:ascii="Times New Roman" w:hAnsi="Times New Roman" w:cs="Times New Roman"/>
          <w:snapToGrid w:val="0"/>
          <w:sz w:val="26"/>
          <w:szCs w:val="26"/>
        </w:rPr>
        <w:t xml:space="preserve">года поступления составили </w:t>
      </w:r>
      <w:r>
        <w:rPr>
          <w:rFonts w:ascii="Times New Roman" w:hAnsi="Times New Roman" w:cs="Times New Roman"/>
          <w:snapToGrid w:val="0"/>
          <w:sz w:val="26"/>
          <w:szCs w:val="26"/>
        </w:rPr>
        <w:t xml:space="preserve">20 838,2 </w:t>
      </w:r>
      <w:r w:rsidRPr="006802FA">
        <w:rPr>
          <w:rFonts w:ascii="Times New Roman" w:hAnsi="Times New Roman" w:cs="Times New Roman"/>
          <w:snapToGrid w:val="0"/>
          <w:sz w:val="26"/>
          <w:szCs w:val="26"/>
        </w:rPr>
        <w:t>тыс. рублей.</w:t>
      </w:r>
    </w:p>
    <w:p w:rsidR="00050301" w:rsidRPr="006802FA" w:rsidRDefault="00050301" w:rsidP="00050301">
      <w:pPr>
        <w:spacing w:after="0" w:line="240" w:lineRule="auto"/>
        <w:ind w:firstLine="709"/>
        <w:jc w:val="both"/>
        <w:rPr>
          <w:rFonts w:ascii="Times New Roman" w:hAnsi="Times New Roman" w:cs="Times New Roman"/>
          <w:snapToGrid w:val="0"/>
          <w:sz w:val="26"/>
          <w:szCs w:val="26"/>
        </w:rPr>
      </w:pPr>
      <w:r w:rsidRPr="006802FA">
        <w:rPr>
          <w:rFonts w:ascii="Times New Roman" w:hAnsi="Times New Roman" w:cs="Times New Roman"/>
          <w:snapToGrid w:val="0"/>
          <w:sz w:val="26"/>
          <w:szCs w:val="26"/>
        </w:rPr>
        <w:t>Доходы от реализации имущества, находящегося в государственной и муниципальной собственности</w:t>
      </w:r>
      <w:r>
        <w:rPr>
          <w:rFonts w:ascii="Times New Roman" w:hAnsi="Times New Roman" w:cs="Times New Roman"/>
          <w:snapToGrid w:val="0"/>
          <w:sz w:val="26"/>
          <w:szCs w:val="26"/>
        </w:rPr>
        <w:t>,</w:t>
      </w:r>
      <w:r w:rsidRPr="006802FA">
        <w:rPr>
          <w:rFonts w:ascii="Times New Roman" w:hAnsi="Times New Roman" w:cs="Times New Roman"/>
          <w:snapToGrid w:val="0"/>
          <w:sz w:val="26"/>
          <w:szCs w:val="26"/>
        </w:rPr>
        <w:t xml:space="preserve"> запланированы в размере </w:t>
      </w:r>
      <w:r>
        <w:rPr>
          <w:rFonts w:ascii="Times New Roman" w:hAnsi="Times New Roman" w:cs="Times New Roman"/>
          <w:snapToGrid w:val="0"/>
          <w:sz w:val="26"/>
          <w:szCs w:val="26"/>
        </w:rPr>
        <w:t xml:space="preserve">117 495,0 </w:t>
      </w:r>
      <w:r w:rsidRPr="006802FA">
        <w:rPr>
          <w:rFonts w:ascii="Times New Roman" w:hAnsi="Times New Roman" w:cs="Times New Roman"/>
          <w:snapToGrid w:val="0"/>
          <w:sz w:val="26"/>
          <w:szCs w:val="26"/>
        </w:rPr>
        <w:t>тыс. рублей. По факту в областной бюджет по итогам 201</w:t>
      </w:r>
      <w:r>
        <w:rPr>
          <w:rFonts w:ascii="Times New Roman" w:hAnsi="Times New Roman" w:cs="Times New Roman"/>
          <w:snapToGrid w:val="0"/>
          <w:sz w:val="26"/>
          <w:szCs w:val="26"/>
        </w:rPr>
        <w:t>9</w:t>
      </w:r>
      <w:r w:rsidRPr="006802FA">
        <w:rPr>
          <w:rFonts w:ascii="Times New Roman" w:hAnsi="Times New Roman" w:cs="Times New Roman"/>
          <w:snapToGrid w:val="0"/>
          <w:sz w:val="26"/>
          <w:szCs w:val="26"/>
        </w:rPr>
        <w:t xml:space="preserve"> года поступления составили </w:t>
      </w:r>
      <w:r>
        <w:rPr>
          <w:rFonts w:ascii="Times New Roman" w:hAnsi="Times New Roman" w:cs="Times New Roman"/>
          <w:snapToGrid w:val="0"/>
          <w:sz w:val="26"/>
          <w:szCs w:val="26"/>
        </w:rPr>
        <w:t xml:space="preserve">10 869,2 </w:t>
      </w:r>
      <w:r w:rsidRPr="006802FA">
        <w:rPr>
          <w:rFonts w:ascii="Times New Roman" w:hAnsi="Times New Roman" w:cs="Times New Roman"/>
          <w:snapToGrid w:val="0"/>
          <w:sz w:val="26"/>
          <w:szCs w:val="26"/>
        </w:rPr>
        <w:t>тыс. рублей.</w:t>
      </w:r>
    </w:p>
    <w:p w:rsidR="00050301" w:rsidRPr="00FD0D94" w:rsidRDefault="00050301" w:rsidP="00050301">
      <w:pPr>
        <w:spacing w:after="0" w:line="240" w:lineRule="auto"/>
        <w:ind w:firstLine="709"/>
        <w:jc w:val="both"/>
        <w:rPr>
          <w:rFonts w:ascii="Times New Roman" w:hAnsi="Times New Roman" w:cs="Times New Roman"/>
          <w:snapToGrid w:val="0"/>
          <w:sz w:val="26"/>
          <w:szCs w:val="26"/>
        </w:rPr>
      </w:pPr>
      <w:r w:rsidRPr="00FD0D94">
        <w:rPr>
          <w:rFonts w:ascii="Times New Roman" w:hAnsi="Times New Roman" w:cs="Times New Roman"/>
          <w:snapToGrid w:val="0"/>
          <w:sz w:val="26"/>
          <w:szCs w:val="26"/>
        </w:rPr>
        <w:t>Поступление по доходам от продажи земельных участков, находящихся в государственной и муниципальной собственности, запланировано в размере 33 624,5 тыс. рублей. Фактические поступления составили 9 969,0</w:t>
      </w:r>
      <w:r>
        <w:rPr>
          <w:rFonts w:ascii="Times New Roman" w:hAnsi="Times New Roman" w:cs="Times New Roman"/>
          <w:snapToGrid w:val="0"/>
          <w:sz w:val="26"/>
          <w:szCs w:val="26"/>
        </w:rPr>
        <w:t xml:space="preserve"> </w:t>
      </w:r>
      <w:r w:rsidRPr="00FD0D94">
        <w:rPr>
          <w:rFonts w:ascii="Times New Roman" w:hAnsi="Times New Roman" w:cs="Times New Roman"/>
          <w:snapToGrid w:val="0"/>
          <w:sz w:val="26"/>
          <w:szCs w:val="26"/>
        </w:rPr>
        <w:t>тыс. рублей.</w:t>
      </w:r>
    </w:p>
    <w:p w:rsidR="00050301" w:rsidRPr="00FD0D94" w:rsidRDefault="00050301" w:rsidP="00050301">
      <w:pPr>
        <w:spacing w:after="0" w:line="240" w:lineRule="auto"/>
        <w:ind w:firstLine="709"/>
        <w:jc w:val="both"/>
        <w:rPr>
          <w:rFonts w:ascii="Times New Roman" w:hAnsi="Times New Roman" w:cs="Times New Roman"/>
          <w:sz w:val="26"/>
          <w:szCs w:val="26"/>
        </w:rPr>
      </w:pPr>
      <w:r w:rsidRPr="00FD0D94">
        <w:rPr>
          <w:rFonts w:ascii="Times New Roman" w:hAnsi="Times New Roman" w:cs="Times New Roman"/>
          <w:sz w:val="26"/>
          <w:szCs w:val="26"/>
        </w:rPr>
        <w:t>Неисполнение плановых назначений обусловлено тем, что по ряду объектов движимого и недвижимого имущества, включенных в прогнозный план (программу) приватизации</w:t>
      </w:r>
      <w:r>
        <w:rPr>
          <w:rFonts w:ascii="Times New Roman" w:hAnsi="Times New Roman" w:cs="Times New Roman"/>
          <w:sz w:val="26"/>
          <w:szCs w:val="26"/>
        </w:rPr>
        <w:t xml:space="preserve"> на 2019 год</w:t>
      </w:r>
      <w:r w:rsidRPr="00FD0D94">
        <w:rPr>
          <w:rFonts w:ascii="Times New Roman" w:hAnsi="Times New Roman" w:cs="Times New Roman"/>
          <w:sz w:val="26"/>
          <w:szCs w:val="26"/>
        </w:rPr>
        <w:t>, неоднократно проводимые торги признаны несостоявшимися по причине отсутствия заявок.</w:t>
      </w:r>
    </w:p>
    <w:p w:rsidR="00050301" w:rsidRPr="006802FA" w:rsidRDefault="00050301" w:rsidP="00050301">
      <w:pPr>
        <w:pStyle w:val="af2"/>
        <w:spacing w:before="0"/>
        <w:jc w:val="center"/>
        <w:rPr>
          <w:color w:val="auto"/>
          <w:sz w:val="26"/>
          <w:szCs w:val="26"/>
        </w:rPr>
      </w:pPr>
      <w:bookmarkStart w:id="10" w:name="_Toc414867399"/>
    </w:p>
    <w:bookmarkEnd w:id="10"/>
    <w:p w:rsidR="00050301" w:rsidRPr="006802FA" w:rsidRDefault="00050301" w:rsidP="00050301">
      <w:pPr>
        <w:pStyle w:val="af2"/>
        <w:spacing w:before="0"/>
        <w:jc w:val="center"/>
        <w:rPr>
          <w:color w:val="auto"/>
          <w:spacing w:val="0"/>
          <w:sz w:val="26"/>
          <w:szCs w:val="26"/>
        </w:rPr>
      </w:pPr>
      <w:r w:rsidRPr="006802FA">
        <w:rPr>
          <w:color w:val="auto"/>
          <w:spacing w:val="0"/>
          <w:sz w:val="26"/>
          <w:szCs w:val="26"/>
        </w:rPr>
        <w:t>Административные платежи и сборы</w:t>
      </w:r>
    </w:p>
    <w:p w:rsidR="00050301" w:rsidRPr="006802FA" w:rsidRDefault="00050301" w:rsidP="00050301">
      <w:pPr>
        <w:spacing w:after="0" w:line="240" w:lineRule="auto"/>
        <w:rPr>
          <w:rFonts w:ascii="Times New Roman" w:hAnsi="Times New Roman" w:cs="Times New Roman"/>
        </w:rPr>
      </w:pPr>
    </w:p>
    <w:p w:rsidR="00050301" w:rsidRPr="006802FA" w:rsidRDefault="00050301" w:rsidP="00050301">
      <w:pPr>
        <w:tabs>
          <w:tab w:val="left" w:pos="10260"/>
        </w:tabs>
        <w:spacing w:after="0" w:line="240" w:lineRule="auto"/>
        <w:ind w:firstLine="709"/>
        <w:jc w:val="both"/>
        <w:rPr>
          <w:rFonts w:ascii="Times New Roman" w:hAnsi="Times New Roman" w:cs="Times New Roman"/>
          <w:sz w:val="26"/>
          <w:szCs w:val="26"/>
        </w:rPr>
      </w:pPr>
      <w:r w:rsidRPr="006802FA">
        <w:rPr>
          <w:rFonts w:ascii="Times New Roman" w:hAnsi="Times New Roman" w:cs="Times New Roman"/>
          <w:sz w:val="26"/>
          <w:szCs w:val="26"/>
        </w:rPr>
        <w:t>В 201</w:t>
      </w:r>
      <w:r>
        <w:rPr>
          <w:rFonts w:ascii="Times New Roman" w:hAnsi="Times New Roman" w:cs="Times New Roman"/>
          <w:sz w:val="26"/>
          <w:szCs w:val="26"/>
        </w:rPr>
        <w:t>9</w:t>
      </w:r>
      <w:r w:rsidRPr="006802FA">
        <w:rPr>
          <w:rFonts w:ascii="Times New Roman" w:hAnsi="Times New Roman" w:cs="Times New Roman"/>
          <w:sz w:val="26"/>
          <w:szCs w:val="26"/>
        </w:rPr>
        <w:t xml:space="preserve"> году административные платежи и сборы поступили в объеме </w:t>
      </w:r>
      <w:r>
        <w:rPr>
          <w:rFonts w:ascii="Times New Roman" w:hAnsi="Times New Roman" w:cs="Times New Roman"/>
          <w:sz w:val="26"/>
          <w:szCs w:val="26"/>
        </w:rPr>
        <w:t xml:space="preserve">1 202,1 </w:t>
      </w:r>
      <w:r w:rsidRPr="006802FA">
        <w:rPr>
          <w:rFonts w:ascii="Times New Roman" w:hAnsi="Times New Roman" w:cs="Times New Roman"/>
          <w:sz w:val="26"/>
          <w:szCs w:val="26"/>
        </w:rPr>
        <w:t>тыс. рублей при плановых назначениях на этот период –</w:t>
      </w:r>
      <w:r>
        <w:rPr>
          <w:rFonts w:ascii="Times New Roman" w:hAnsi="Times New Roman" w:cs="Times New Roman"/>
          <w:sz w:val="26"/>
          <w:szCs w:val="26"/>
        </w:rPr>
        <w:t xml:space="preserve">1 612,8 </w:t>
      </w:r>
      <w:r w:rsidRPr="006802FA">
        <w:rPr>
          <w:rFonts w:ascii="Times New Roman" w:hAnsi="Times New Roman" w:cs="Times New Roman"/>
          <w:sz w:val="26"/>
          <w:szCs w:val="26"/>
        </w:rPr>
        <w:t>тыс. рублей. План 201</w:t>
      </w:r>
      <w:r>
        <w:rPr>
          <w:rFonts w:ascii="Times New Roman" w:hAnsi="Times New Roman" w:cs="Times New Roman"/>
          <w:sz w:val="26"/>
          <w:szCs w:val="26"/>
        </w:rPr>
        <w:t>9</w:t>
      </w:r>
      <w:r w:rsidRPr="006802FA">
        <w:rPr>
          <w:rFonts w:ascii="Times New Roman" w:hAnsi="Times New Roman" w:cs="Times New Roman"/>
          <w:sz w:val="26"/>
          <w:szCs w:val="26"/>
        </w:rPr>
        <w:t xml:space="preserve"> года исполнен на 7</w:t>
      </w:r>
      <w:r>
        <w:rPr>
          <w:rFonts w:ascii="Times New Roman" w:hAnsi="Times New Roman" w:cs="Times New Roman"/>
          <w:sz w:val="26"/>
          <w:szCs w:val="26"/>
        </w:rPr>
        <w:t>4</w:t>
      </w:r>
      <w:r w:rsidRPr="006802FA">
        <w:rPr>
          <w:rFonts w:ascii="Times New Roman" w:hAnsi="Times New Roman" w:cs="Times New Roman"/>
          <w:sz w:val="26"/>
          <w:szCs w:val="26"/>
        </w:rPr>
        <w:t>,</w:t>
      </w:r>
      <w:r>
        <w:rPr>
          <w:rFonts w:ascii="Times New Roman" w:hAnsi="Times New Roman" w:cs="Times New Roman"/>
          <w:sz w:val="26"/>
          <w:szCs w:val="26"/>
        </w:rPr>
        <w:t>5</w:t>
      </w:r>
      <w:r w:rsidRPr="006802FA">
        <w:rPr>
          <w:rFonts w:ascii="Times New Roman" w:hAnsi="Times New Roman" w:cs="Times New Roman"/>
          <w:sz w:val="26"/>
          <w:szCs w:val="26"/>
        </w:rPr>
        <w:t>%.</w:t>
      </w:r>
    </w:p>
    <w:p w:rsidR="00050301" w:rsidRPr="006802FA" w:rsidRDefault="00050301" w:rsidP="00050301">
      <w:pPr>
        <w:tabs>
          <w:tab w:val="left" w:pos="10260"/>
        </w:tabs>
        <w:spacing w:after="0" w:line="240" w:lineRule="auto"/>
        <w:ind w:firstLine="709"/>
        <w:jc w:val="both"/>
        <w:rPr>
          <w:rFonts w:ascii="Times New Roman" w:hAnsi="Times New Roman" w:cs="Times New Roman"/>
          <w:sz w:val="26"/>
          <w:szCs w:val="26"/>
        </w:rPr>
      </w:pPr>
      <w:r w:rsidRPr="006802FA">
        <w:rPr>
          <w:rFonts w:ascii="Times New Roman" w:hAnsi="Times New Roman" w:cs="Times New Roman"/>
          <w:sz w:val="26"/>
          <w:szCs w:val="26"/>
        </w:rPr>
        <w:t>Администраторами по источнику являются:</w:t>
      </w:r>
    </w:p>
    <w:p w:rsidR="00050301" w:rsidRPr="006802FA" w:rsidRDefault="00050301" w:rsidP="00050301">
      <w:pPr>
        <w:tabs>
          <w:tab w:val="left" w:pos="10260"/>
        </w:tabs>
        <w:spacing w:after="0" w:line="240" w:lineRule="auto"/>
        <w:ind w:firstLine="709"/>
        <w:jc w:val="both"/>
        <w:rPr>
          <w:rFonts w:ascii="Times New Roman" w:hAnsi="Times New Roman" w:cs="Times New Roman"/>
          <w:sz w:val="26"/>
          <w:szCs w:val="26"/>
        </w:rPr>
      </w:pPr>
      <w:r w:rsidRPr="006802FA">
        <w:rPr>
          <w:rFonts w:ascii="Times New Roman" w:hAnsi="Times New Roman" w:cs="Times New Roman"/>
          <w:sz w:val="26"/>
          <w:szCs w:val="26"/>
        </w:rPr>
        <w:t xml:space="preserve">- Комитет по лицензированию Томской области. Поступления осуществляются за счет выдачи разрешений на осуществление деятельности по перевозке пассажиров и </w:t>
      </w:r>
      <w:r w:rsidRPr="006802FA">
        <w:rPr>
          <w:rFonts w:ascii="Times New Roman" w:hAnsi="Times New Roman" w:cs="Times New Roman"/>
          <w:sz w:val="26"/>
          <w:szCs w:val="26"/>
        </w:rPr>
        <w:lastRenderedPageBreak/>
        <w:t>багажа легковым такси. Сумма доходов по источнику составила 1</w:t>
      </w:r>
      <w:r>
        <w:rPr>
          <w:rFonts w:ascii="Times New Roman" w:hAnsi="Times New Roman" w:cs="Times New Roman"/>
          <w:sz w:val="26"/>
          <w:szCs w:val="26"/>
        </w:rPr>
        <w:t xml:space="preserve"> 150,6 </w:t>
      </w:r>
      <w:r w:rsidRPr="006802FA">
        <w:rPr>
          <w:rFonts w:ascii="Times New Roman" w:hAnsi="Times New Roman" w:cs="Times New Roman"/>
          <w:sz w:val="26"/>
          <w:szCs w:val="26"/>
        </w:rPr>
        <w:t>тыс. рублей при плановом значении 1</w:t>
      </w:r>
      <w:r>
        <w:rPr>
          <w:rFonts w:ascii="Times New Roman" w:hAnsi="Times New Roman" w:cs="Times New Roman"/>
          <w:sz w:val="26"/>
          <w:szCs w:val="26"/>
        </w:rPr>
        <w:t xml:space="preserve"> 250,0 </w:t>
      </w:r>
      <w:r w:rsidRPr="006802FA">
        <w:rPr>
          <w:rFonts w:ascii="Times New Roman" w:hAnsi="Times New Roman" w:cs="Times New Roman"/>
          <w:sz w:val="26"/>
          <w:szCs w:val="26"/>
        </w:rPr>
        <w:t>тыс. рублей, что обусловлено снижением количества обращений за получением разрешений на перевозку пассажиров.</w:t>
      </w:r>
    </w:p>
    <w:p w:rsidR="00050301" w:rsidRPr="0030134C" w:rsidRDefault="00050301" w:rsidP="00050301">
      <w:pPr>
        <w:tabs>
          <w:tab w:val="left" w:pos="10260"/>
        </w:tabs>
        <w:spacing w:after="0" w:line="240" w:lineRule="auto"/>
        <w:ind w:firstLine="709"/>
        <w:jc w:val="both"/>
        <w:rPr>
          <w:rFonts w:ascii="Times New Roman" w:hAnsi="Times New Roman" w:cs="Times New Roman"/>
          <w:sz w:val="26"/>
          <w:szCs w:val="26"/>
        </w:rPr>
      </w:pPr>
      <w:r w:rsidRPr="006802FA">
        <w:rPr>
          <w:rFonts w:ascii="Times New Roman" w:hAnsi="Times New Roman" w:cs="Times New Roman"/>
          <w:sz w:val="26"/>
          <w:szCs w:val="26"/>
        </w:rPr>
        <w:t xml:space="preserve">- Департамент природных ресурсов и охраны окружающей среды Томской области. Поступления производятся за счет сборов, вносимых заказчиками документации, подлежащей государственной экологической экспертизе. Сумма поступлений составила </w:t>
      </w:r>
      <w:r>
        <w:rPr>
          <w:rFonts w:ascii="Times New Roman" w:hAnsi="Times New Roman" w:cs="Times New Roman"/>
          <w:sz w:val="26"/>
          <w:szCs w:val="26"/>
        </w:rPr>
        <w:t xml:space="preserve">51,5 </w:t>
      </w:r>
      <w:r w:rsidRPr="006802FA">
        <w:rPr>
          <w:rFonts w:ascii="Times New Roman" w:hAnsi="Times New Roman" w:cs="Times New Roman"/>
          <w:sz w:val="26"/>
          <w:szCs w:val="26"/>
        </w:rPr>
        <w:t xml:space="preserve">тыс. рублей при плане </w:t>
      </w:r>
      <w:r>
        <w:rPr>
          <w:rFonts w:ascii="Times New Roman" w:hAnsi="Times New Roman" w:cs="Times New Roman"/>
          <w:sz w:val="26"/>
          <w:szCs w:val="26"/>
        </w:rPr>
        <w:t xml:space="preserve">342,2 </w:t>
      </w:r>
      <w:r w:rsidRPr="006802FA">
        <w:rPr>
          <w:rFonts w:ascii="Times New Roman" w:hAnsi="Times New Roman" w:cs="Times New Roman"/>
          <w:sz w:val="26"/>
          <w:szCs w:val="26"/>
        </w:rPr>
        <w:t>тыс. рублей.</w:t>
      </w:r>
      <w:r w:rsidRPr="0030134C">
        <w:rPr>
          <w:sz w:val="26"/>
          <w:szCs w:val="26"/>
        </w:rPr>
        <w:t xml:space="preserve"> </w:t>
      </w:r>
      <w:r w:rsidRPr="0030134C">
        <w:rPr>
          <w:rFonts w:ascii="Times New Roman" w:hAnsi="Times New Roman" w:cs="Times New Roman"/>
          <w:sz w:val="26"/>
          <w:szCs w:val="26"/>
        </w:rPr>
        <w:t xml:space="preserve">Снижение поступлений обусловлено вступлением в силу в августе 2018 года изменений в федеральное законодательство, </w:t>
      </w:r>
      <w:proofErr w:type="spellStart"/>
      <w:r w:rsidRPr="0030134C">
        <w:rPr>
          <w:rFonts w:ascii="Times New Roman" w:hAnsi="Times New Roman" w:cs="Times New Roman"/>
          <w:sz w:val="26"/>
          <w:szCs w:val="26"/>
        </w:rPr>
        <w:t>минимизирующее</w:t>
      </w:r>
      <w:proofErr w:type="spellEnd"/>
      <w:r w:rsidRPr="0030134C">
        <w:rPr>
          <w:rFonts w:ascii="Times New Roman" w:hAnsi="Times New Roman" w:cs="Times New Roman"/>
          <w:sz w:val="26"/>
          <w:szCs w:val="26"/>
        </w:rPr>
        <w:t xml:space="preserve"> объекты государственной экологической экспертизы регионального уровня. В результате чего, количество экологических экспертиз снизилось. </w:t>
      </w:r>
    </w:p>
    <w:p w:rsidR="00050301" w:rsidRPr="0079687B" w:rsidRDefault="00050301" w:rsidP="00050301">
      <w:pPr>
        <w:pStyle w:val="Default"/>
        <w:ind w:firstLine="567"/>
        <w:jc w:val="both"/>
        <w:rPr>
          <w:sz w:val="26"/>
          <w:szCs w:val="26"/>
        </w:rPr>
      </w:pPr>
      <w:r w:rsidRPr="006802FA">
        <w:rPr>
          <w:sz w:val="26"/>
          <w:szCs w:val="26"/>
        </w:rPr>
        <w:t xml:space="preserve">- Департамент труда и занятости населения Томской области. </w:t>
      </w:r>
      <w:bookmarkStart w:id="11" w:name="_Toc414867400"/>
      <w:r>
        <w:rPr>
          <w:sz w:val="26"/>
          <w:szCs w:val="26"/>
        </w:rPr>
        <w:t>П</w:t>
      </w:r>
      <w:r w:rsidRPr="00DF390A">
        <w:rPr>
          <w:sz w:val="26"/>
          <w:szCs w:val="26"/>
        </w:rPr>
        <w:t>лан</w:t>
      </w:r>
      <w:r>
        <w:rPr>
          <w:sz w:val="26"/>
          <w:szCs w:val="26"/>
        </w:rPr>
        <w:t xml:space="preserve"> 20,6</w:t>
      </w:r>
      <w:r w:rsidRPr="00DF390A">
        <w:rPr>
          <w:sz w:val="26"/>
          <w:szCs w:val="26"/>
        </w:rPr>
        <w:t xml:space="preserve"> тыс. рублей</w:t>
      </w:r>
      <w:r>
        <w:rPr>
          <w:sz w:val="26"/>
          <w:szCs w:val="26"/>
        </w:rPr>
        <w:t>.</w:t>
      </w:r>
      <w:r w:rsidRPr="006B0538">
        <w:rPr>
          <w:color w:val="auto"/>
          <w:sz w:val="26"/>
          <w:szCs w:val="26"/>
        </w:rPr>
        <w:t xml:space="preserve"> </w:t>
      </w:r>
      <w:r>
        <w:rPr>
          <w:color w:val="auto"/>
          <w:sz w:val="26"/>
          <w:szCs w:val="26"/>
        </w:rPr>
        <w:t>В</w:t>
      </w:r>
      <w:r>
        <w:rPr>
          <w:sz w:val="26"/>
          <w:szCs w:val="26"/>
        </w:rPr>
        <w:t xml:space="preserve"> </w:t>
      </w:r>
      <w:r w:rsidRPr="006B0538">
        <w:rPr>
          <w:sz w:val="26"/>
          <w:szCs w:val="26"/>
        </w:rPr>
        <w:t xml:space="preserve">2019 </w:t>
      </w:r>
      <w:r w:rsidRPr="006B0538">
        <w:rPr>
          <w:color w:val="000000" w:themeColor="text1"/>
          <w:sz w:val="26"/>
          <w:szCs w:val="26"/>
        </w:rPr>
        <w:t>году</w:t>
      </w:r>
      <w:r>
        <w:rPr>
          <w:color w:val="000000" w:themeColor="text1"/>
          <w:sz w:val="26"/>
          <w:szCs w:val="26"/>
        </w:rPr>
        <w:t xml:space="preserve"> плата не поступала по причине</w:t>
      </w:r>
      <w:r w:rsidRPr="00DB132F">
        <w:rPr>
          <w:color w:val="auto"/>
          <w:sz w:val="26"/>
          <w:szCs w:val="26"/>
        </w:rPr>
        <w:t xml:space="preserve"> </w:t>
      </w:r>
      <w:r>
        <w:rPr>
          <w:color w:val="auto"/>
          <w:sz w:val="26"/>
          <w:szCs w:val="26"/>
        </w:rPr>
        <w:t xml:space="preserve">отсутствия обращений </w:t>
      </w:r>
      <w:r w:rsidRPr="008473F9">
        <w:rPr>
          <w:sz w:val="26"/>
          <w:szCs w:val="26"/>
        </w:rPr>
        <w:t xml:space="preserve">за оказанием услуги по проведению </w:t>
      </w:r>
      <w:proofErr w:type="gramStart"/>
      <w:r w:rsidRPr="008473F9">
        <w:rPr>
          <w:sz w:val="26"/>
          <w:szCs w:val="26"/>
        </w:rPr>
        <w:t>экспертизы качества специальной оценки условий труда</w:t>
      </w:r>
      <w:proofErr w:type="gramEnd"/>
      <w:r>
        <w:rPr>
          <w:sz w:val="26"/>
          <w:szCs w:val="26"/>
        </w:rPr>
        <w:t>.</w:t>
      </w:r>
    </w:p>
    <w:p w:rsidR="00050301" w:rsidRPr="006802FA" w:rsidRDefault="00050301" w:rsidP="00050301">
      <w:pPr>
        <w:tabs>
          <w:tab w:val="left" w:pos="10260"/>
        </w:tabs>
        <w:spacing w:after="0" w:line="240" w:lineRule="auto"/>
        <w:ind w:firstLine="709"/>
        <w:jc w:val="both"/>
        <w:rPr>
          <w:rFonts w:ascii="Times New Roman" w:hAnsi="Times New Roman" w:cs="Times New Roman"/>
          <w:sz w:val="26"/>
          <w:szCs w:val="26"/>
        </w:rPr>
      </w:pPr>
      <w:r w:rsidRPr="006802FA">
        <w:rPr>
          <w:rFonts w:ascii="Times New Roman" w:hAnsi="Times New Roman" w:cs="Times New Roman"/>
          <w:sz w:val="26"/>
          <w:szCs w:val="26"/>
        </w:rPr>
        <w:tab/>
      </w:r>
    </w:p>
    <w:p w:rsidR="00050301" w:rsidRPr="006802FA" w:rsidRDefault="00050301" w:rsidP="00050301">
      <w:pPr>
        <w:pStyle w:val="af2"/>
        <w:spacing w:before="0"/>
        <w:jc w:val="center"/>
        <w:rPr>
          <w:color w:val="auto"/>
          <w:spacing w:val="0"/>
          <w:sz w:val="26"/>
          <w:szCs w:val="26"/>
        </w:rPr>
      </w:pPr>
      <w:r w:rsidRPr="006802FA">
        <w:rPr>
          <w:color w:val="auto"/>
          <w:spacing w:val="0"/>
          <w:sz w:val="26"/>
          <w:szCs w:val="26"/>
        </w:rPr>
        <w:t>Штрафы, санкции, возмещение ущерба</w:t>
      </w:r>
      <w:bookmarkEnd w:id="11"/>
    </w:p>
    <w:p w:rsidR="00050301" w:rsidRPr="006802FA" w:rsidRDefault="00050301" w:rsidP="00050301">
      <w:pPr>
        <w:spacing w:after="0" w:line="240" w:lineRule="auto"/>
        <w:rPr>
          <w:rFonts w:ascii="Times New Roman" w:hAnsi="Times New Roman" w:cs="Times New Roman"/>
          <w:snapToGrid w:val="0"/>
          <w:sz w:val="26"/>
          <w:szCs w:val="26"/>
        </w:rPr>
      </w:pPr>
    </w:p>
    <w:p w:rsidR="00050301" w:rsidRPr="006802FA" w:rsidRDefault="00050301" w:rsidP="00050301">
      <w:pPr>
        <w:spacing w:after="0" w:line="240" w:lineRule="auto"/>
        <w:ind w:firstLine="709"/>
        <w:jc w:val="both"/>
        <w:rPr>
          <w:rFonts w:ascii="Times New Roman" w:hAnsi="Times New Roman" w:cs="Times New Roman"/>
          <w:snapToGrid w:val="0"/>
          <w:sz w:val="26"/>
          <w:szCs w:val="26"/>
        </w:rPr>
      </w:pPr>
      <w:r w:rsidRPr="006802FA">
        <w:rPr>
          <w:rFonts w:ascii="Times New Roman" w:hAnsi="Times New Roman" w:cs="Times New Roman"/>
          <w:snapToGrid w:val="0"/>
          <w:sz w:val="26"/>
          <w:szCs w:val="26"/>
        </w:rPr>
        <w:t>По состоянию на 01.01.20</w:t>
      </w:r>
      <w:r>
        <w:rPr>
          <w:rFonts w:ascii="Times New Roman" w:hAnsi="Times New Roman" w:cs="Times New Roman"/>
          <w:snapToGrid w:val="0"/>
          <w:sz w:val="26"/>
          <w:szCs w:val="26"/>
        </w:rPr>
        <w:t xml:space="preserve">20 </w:t>
      </w:r>
      <w:r w:rsidRPr="006802FA">
        <w:rPr>
          <w:rFonts w:ascii="Times New Roman" w:hAnsi="Times New Roman" w:cs="Times New Roman"/>
          <w:snapToGrid w:val="0"/>
          <w:sz w:val="26"/>
          <w:szCs w:val="26"/>
        </w:rPr>
        <w:t xml:space="preserve">года штрафов, санкций, возмещения ущерба в областной бюджет поступило </w:t>
      </w:r>
      <w:r>
        <w:rPr>
          <w:rFonts w:ascii="Times New Roman" w:hAnsi="Times New Roman" w:cs="Times New Roman"/>
          <w:snapToGrid w:val="0"/>
          <w:sz w:val="26"/>
          <w:szCs w:val="26"/>
        </w:rPr>
        <w:t xml:space="preserve">444 220,8 </w:t>
      </w:r>
      <w:r w:rsidRPr="006802FA">
        <w:rPr>
          <w:rFonts w:ascii="Times New Roman" w:hAnsi="Times New Roman" w:cs="Times New Roman"/>
          <w:snapToGrid w:val="0"/>
          <w:sz w:val="26"/>
          <w:szCs w:val="26"/>
        </w:rPr>
        <w:t>тыс. рублей при плане на этот период –</w:t>
      </w:r>
      <w:r>
        <w:rPr>
          <w:rFonts w:ascii="Times New Roman" w:hAnsi="Times New Roman" w:cs="Times New Roman"/>
          <w:snapToGrid w:val="0"/>
          <w:sz w:val="26"/>
          <w:szCs w:val="26"/>
        </w:rPr>
        <w:t xml:space="preserve"> 478 748,7 </w:t>
      </w:r>
      <w:r w:rsidRPr="006802FA">
        <w:rPr>
          <w:rFonts w:ascii="Times New Roman" w:hAnsi="Times New Roman" w:cs="Times New Roman"/>
          <w:snapToGrid w:val="0"/>
          <w:sz w:val="26"/>
          <w:szCs w:val="26"/>
        </w:rPr>
        <w:t xml:space="preserve">тыс. рублей, исполнение плана составило </w:t>
      </w:r>
      <w:r>
        <w:rPr>
          <w:rFonts w:ascii="Times New Roman" w:hAnsi="Times New Roman" w:cs="Times New Roman"/>
          <w:snapToGrid w:val="0"/>
          <w:sz w:val="26"/>
          <w:szCs w:val="26"/>
        </w:rPr>
        <w:t>92,8</w:t>
      </w:r>
      <w:r w:rsidRPr="006802FA">
        <w:rPr>
          <w:rFonts w:ascii="Times New Roman" w:hAnsi="Times New Roman" w:cs="Times New Roman"/>
          <w:snapToGrid w:val="0"/>
          <w:sz w:val="26"/>
          <w:szCs w:val="26"/>
        </w:rPr>
        <w:t xml:space="preserve">%. Темп роста по отношению к аналогичному периоду прошлого года составил </w:t>
      </w:r>
      <w:r>
        <w:rPr>
          <w:rFonts w:ascii="Times New Roman" w:hAnsi="Times New Roman" w:cs="Times New Roman"/>
          <w:snapToGrid w:val="0"/>
          <w:sz w:val="26"/>
          <w:szCs w:val="26"/>
        </w:rPr>
        <w:t>87,1</w:t>
      </w:r>
      <w:r w:rsidRPr="006802FA">
        <w:rPr>
          <w:rFonts w:ascii="Times New Roman" w:hAnsi="Times New Roman" w:cs="Times New Roman"/>
          <w:snapToGrid w:val="0"/>
          <w:sz w:val="26"/>
          <w:szCs w:val="26"/>
        </w:rPr>
        <w:t>%.</w:t>
      </w:r>
    </w:p>
    <w:p w:rsidR="00050301" w:rsidRDefault="00050301" w:rsidP="00050301">
      <w:pPr>
        <w:spacing w:after="0" w:line="240" w:lineRule="auto"/>
        <w:ind w:firstLine="709"/>
        <w:jc w:val="both"/>
        <w:rPr>
          <w:rFonts w:ascii="Times New Roman" w:hAnsi="Times New Roman" w:cs="Times New Roman"/>
          <w:snapToGrid w:val="0"/>
          <w:sz w:val="26"/>
          <w:szCs w:val="26"/>
        </w:rPr>
      </w:pPr>
      <w:r w:rsidRPr="006802FA">
        <w:rPr>
          <w:rFonts w:ascii="Times New Roman" w:hAnsi="Times New Roman" w:cs="Times New Roman"/>
          <w:snapToGrid w:val="0"/>
          <w:sz w:val="26"/>
          <w:szCs w:val="26"/>
        </w:rPr>
        <w:t>В 201</w:t>
      </w:r>
      <w:r>
        <w:rPr>
          <w:rFonts w:ascii="Times New Roman" w:hAnsi="Times New Roman" w:cs="Times New Roman"/>
          <w:snapToGrid w:val="0"/>
          <w:sz w:val="26"/>
          <w:szCs w:val="26"/>
        </w:rPr>
        <w:t>9</w:t>
      </w:r>
      <w:r w:rsidRPr="006802FA">
        <w:rPr>
          <w:rFonts w:ascii="Times New Roman" w:hAnsi="Times New Roman" w:cs="Times New Roman"/>
          <w:snapToGrid w:val="0"/>
          <w:sz w:val="26"/>
          <w:szCs w:val="26"/>
        </w:rPr>
        <w:t xml:space="preserve"> году поступления от штрафов за нарушение правил дорожного движения составили </w:t>
      </w:r>
      <w:r>
        <w:rPr>
          <w:rFonts w:ascii="Times New Roman" w:hAnsi="Times New Roman" w:cs="Times New Roman"/>
          <w:snapToGrid w:val="0"/>
          <w:sz w:val="26"/>
          <w:szCs w:val="26"/>
        </w:rPr>
        <w:t xml:space="preserve">375 104,0 </w:t>
      </w:r>
      <w:r w:rsidRPr="006802FA">
        <w:rPr>
          <w:rFonts w:ascii="Times New Roman" w:hAnsi="Times New Roman" w:cs="Times New Roman"/>
          <w:snapToGrid w:val="0"/>
          <w:sz w:val="26"/>
          <w:szCs w:val="26"/>
        </w:rPr>
        <w:t>тыс. рублей. Доля поступлений в бюджет Томской области по данному и</w:t>
      </w:r>
      <w:r>
        <w:rPr>
          <w:rFonts w:ascii="Times New Roman" w:hAnsi="Times New Roman" w:cs="Times New Roman"/>
          <w:snapToGrid w:val="0"/>
          <w:sz w:val="26"/>
          <w:szCs w:val="26"/>
        </w:rPr>
        <w:t>сточнику – 84</w:t>
      </w:r>
      <w:r w:rsidRPr="006802FA">
        <w:rPr>
          <w:rFonts w:ascii="Times New Roman" w:hAnsi="Times New Roman" w:cs="Times New Roman"/>
          <w:snapToGrid w:val="0"/>
          <w:sz w:val="26"/>
          <w:szCs w:val="26"/>
        </w:rPr>
        <w:t>,</w:t>
      </w:r>
      <w:r>
        <w:rPr>
          <w:rFonts w:ascii="Times New Roman" w:hAnsi="Times New Roman" w:cs="Times New Roman"/>
          <w:snapToGrid w:val="0"/>
          <w:sz w:val="26"/>
          <w:szCs w:val="26"/>
        </w:rPr>
        <w:t>4</w:t>
      </w:r>
      <w:r w:rsidRPr="006802FA">
        <w:rPr>
          <w:rFonts w:ascii="Times New Roman" w:hAnsi="Times New Roman" w:cs="Times New Roman"/>
          <w:snapToGrid w:val="0"/>
          <w:sz w:val="26"/>
          <w:szCs w:val="26"/>
        </w:rPr>
        <w:t>%. Темп роста по отношению к 201</w:t>
      </w:r>
      <w:r>
        <w:rPr>
          <w:rFonts w:ascii="Times New Roman" w:hAnsi="Times New Roman" w:cs="Times New Roman"/>
          <w:snapToGrid w:val="0"/>
          <w:sz w:val="26"/>
          <w:szCs w:val="26"/>
        </w:rPr>
        <w:t>8</w:t>
      </w:r>
      <w:r w:rsidRPr="006802FA">
        <w:rPr>
          <w:rFonts w:ascii="Times New Roman" w:hAnsi="Times New Roman" w:cs="Times New Roman"/>
          <w:snapToGrid w:val="0"/>
          <w:sz w:val="26"/>
          <w:szCs w:val="26"/>
        </w:rPr>
        <w:t xml:space="preserve"> году -</w:t>
      </w:r>
      <w:r>
        <w:rPr>
          <w:rFonts w:ascii="Times New Roman" w:hAnsi="Times New Roman" w:cs="Times New Roman"/>
          <w:snapToGrid w:val="0"/>
          <w:sz w:val="26"/>
          <w:szCs w:val="26"/>
        </w:rPr>
        <w:t xml:space="preserve"> 88,3</w:t>
      </w:r>
      <w:r w:rsidRPr="006802FA">
        <w:rPr>
          <w:rFonts w:ascii="Times New Roman" w:hAnsi="Times New Roman" w:cs="Times New Roman"/>
          <w:snapToGrid w:val="0"/>
          <w:sz w:val="26"/>
          <w:szCs w:val="26"/>
        </w:rPr>
        <w:t xml:space="preserve">%. Плановые назначения исполнены на </w:t>
      </w:r>
      <w:r>
        <w:rPr>
          <w:rFonts w:ascii="Times New Roman" w:hAnsi="Times New Roman" w:cs="Times New Roman"/>
          <w:snapToGrid w:val="0"/>
          <w:sz w:val="26"/>
          <w:szCs w:val="26"/>
        </w:rPr>
        <w:t>89,0</w:t>
      </w:r>
      <w:r w:rsidRPr="006802FA">
        <w:rPr>
          <w:rFonts w:ascii="Times New Roman" w:hAnsi="Times New Roman" w:cs="Times New Roman"/>
          <w:snapToGrid w:val="0"/>
          <w:sz w:val="26"/>
          <w:szCs w:val="26"/>
        </w:rPr>
        <w:t>%.</w:t>
      </w:r>
      <w:r w:rsidRPr="00745629">
        <w:rPr>
          <w:snapToGrid w:val="0"/>
          <w:sz w:val="26"/>
          <w:szCs w:val="26"/>
        </w:rPr>
        <w:t xml:space="preserve"> </w:t>
      </w:r>
      <w:r w:rsidRPr="00745629">
        <w:rPr>
          <w:rFonts w:ascii="Times New Roman" w:hAnsi="Times New Roman" w:cs="Times New Roman"/>
          <w:snapToGrid w:val="0"/>
          <w:sz w:val="26"/>
          <w:szCs w:val="26"/>
        </w:rPr>
        <w:t xml:space="preserve">Снижение поступлений обусловлено снижением количества выявленных правонарушений, возможностью оплаты штрафа с 50% скидкой, а также привыканием участников дорожного движения к установленным стационарным комплексам </w:t>
      </w:r>
      <w:proofErr w:type="spellStart"/>
      <w:r w:rsidRPr="00745629">
        <w:rPr>
          <w:rFonts w:ascii="Times New Roman" w:hAnsi="Times New Roman" w:cs="Times New Roman"/>
          <w:snapToGrid w:val="0"/>
          <w:sz w:val="26"/>
          <w:szCs w:val="26"/>
        </w:rPr>
        <w:t>фотовидеофиксации</w:t>
      </w:r>
      <w:proofErr w:type="spellEnd"/>
      <w:r w:rsidRPr="00745629">
        <w:rPr>
          <w:rFonts w:ascii="Times New Roman" w:hAnsi="Times New Roman" w:cs="Times New Roman"/>
          <w:snapToGrid w:val="0"/>
          <w:sz w:val="26"/>
          <w:szCs w:val="26"/>
        </w:rPr>
        <w:t>.</w:t>
      </w:r>
    </w:p>
    <w:p w:rsidR="00050301" w:rsidRPr="00745629" w:rsidRDefault="00050301" w:rsidP="00050301">
      <w:pPr>
        <w:spacing w:after="0" w:line="240" w:lineRule="auto"/>
        <w:ind w:firstLine="709"/>
        <w:jc w:val="both"/>
        <w:rPr>
          <w:rFonts w:ascii="Times New Roman" w:hAnsi="Times New Roman" w:cs="Times New Roman"/>
          <w:snapToGrid w:val="0"/>
          <w:sz w:val="26"/>
          <w:szCs w:val="26"/>
        </w:rPr>
      </w:pPr>
      <w:r w:rsidRPr="006802FA">
        <w:rPr>
          <w:rFonts w:ascii="Times New Roman" w:hAnsi="Times New Roman" w:cs="Times New Roman"/>
          <w:snapToGrid w:val="0"/>
          <w:sz w:val="26"/>
          <w:szCs w:val="26"/>
        </w:rPr>
        <w:t>Поступление сумм в возмещение вреда, причиняемого автомобильным дорогам регионального или межмуниципального значения транспортными средствами, осуществляющими перевозки тяжеловесных и (или) крупногабаритных грузов</w:t>
      </w:r>
      <w:r>
        <w:rPr>
          <w:rFonts w:ascii="Times New Roman" w:hAnsi="Times New Roman" w:cs="Times New Roman"/>
          <w:snapToGrid w:val="0"/>
          <w:sz w:val="26"/>
          <w:szCs w:val="26"/>
        </w:rPr>
        <w:t>,</w:t>
      </w:r>
      <w:r w:rsidRPr="006802FA">
        <w:rPr>
          <w:rFonts w:ascii="Times New Roman" w:hAnsi="Times New Roman" w:cs="Times New Roman"/>
          <w:snapToGrid w:val="0"/>
          <w:sz w:val="26"/>
          <w:szCs w:val="26"/>
        </w:rPr>
        <w:t xml:space="preserve"> в 201</w:t>
      </w:r>
      <w:r>
        <w:rPr>
          <w:rFonts w:ascii="Times New Roman" w:hAnsi="Times New Roman" w:cs="Times New Roman"/>
          <w:snapToGrid w:val="0"/>
          <w:sz w:val="26"/>
          <w:szCs w:val="26"/>
        </w:rPr>
        <w:t>9</w:t>
      </w:r>
      <w:r w:rsidRPr="006802FA">
        <w:rPr>
          <w:rFonts w:ascii="Times New Roman" w:hAnsi="Times New Roman" w:cs="Times New Roman"/>
          <w:snapToGrid w:val="0"/>
          <w:sz w:val="26"/>
          <w:szCs w:val="26"/>
        </w:rPr>
        <w:t xml:space="preserve"> году составило </w:t>
      </w:r>
      <w:r>
        <w:rPr>
          <w:rFonts w:ascii="Times New Roman" w:hAnsi="Times New Roman" w:cs="Times New Roman"/>
          <w:snapToGrid w:val="0"/>
          <w:sz w:val="26"/>
          <w:szCs w:val="26"/>
        </w:rPr>
        <w:t xml:space="preserve">25 136,3 </w:t>
      </w:r>
      <w:r w:rsidR="003713ED">
        <w:rPr>
          <w:rFonts w:ascii="Times New Roman" w:hAnsi="Times New Roman" w:cs="Times New Roman"/>
          <w:snapToGrid w:val="0"/>
          <w:sz w:val="26"/>
          <w:szCs w:val="26"/>
        </w:rPr>
        <w:t>тыс. рублей</w:t>
      </w:r>
      <w:r w:rsidRPr="006802FA">
        <w:rPr>
          <w:rFonts w:ascii="Times New Roman" w:hAnsi="Times New Roman" w:cs="Times New Roman"/>
          <w:snapToGrid w:val="0"/>
          <w:sz w:val="26"/>
          <w:szCs w:val="26"/>
        </w:rPr>
        <w:t xml:space="preserve">. </w:t>
      </w:r>
      <w:r w:rsidRPr="00745629">
        <w:rPr>
          <w:rFonts w:ascii="Times New Roman" w:hAnsi="Times New Roman" w:cs="Times New Roman"/>
          <w:snapToGrid w:val="0"/>
          <w:sz w:val="26"/>
          <w:szCs w:val="26"/>
        </w:rPr>
        <w:t>Темп роста по отношению к аналогичному периоду прошлого года составил 85,3%. Плановы</w:t>
      </w:r>
      <w:r>
        <w:rPr>
          <w:rFonts w:ascii="Times New Roman" w:hAnsi="Times New Roman" w:cs="Times New Roman"/>
          <w:snapToGrid w:val="0"/>
          <w:sz w:val="26"/>
          <w:szCs w:val="26"/>
        </w:rPr>
        <w:t>е назначения исполнены на 77,1%, ч</w:t>
      </w:r>
      <w:r w:rsidRPr="00745629">
        <w:rPr>
          <w:rFonts w:ascii="Times New Roman" w:hAnsi="Times New Roman" w:cs="Times New Roman"/>
          <w:snapToGrid w:val="0"/>
          <w:sz w:val="26"/>
          <w:szCs w:val="26"/>
        </w:rPr>
        <w:t>то обусловлено</w:t>
      </w:r>
      <w:r w:rsidRPr="00745629">
        <w:rPr>
          <w:rFonts w:ascii="Times New Roman" w:hAnsi="Times New Roman" w:cs="Times New Roman"/>
          <w:sz w:val="26"/>
          <w:szCs w:val="26"/>
        </w:rPr>
        <w:t xml:space="preserve"> снижением числа обращений за получением специальных разрешений на перевоз тяжеловесных грузов.</w:t>
      </w:r>
      <w:r w:rsidRPr="00745629">
        <w:rPr>
          <w:rFonts w:ascii="Times New Roman" w:hAnsi="Times New Roman" w:cs="Times New Roman"/>
          <w:snapToGrid w:val="0"/>
          <w:sz w:val="26"/>
          <w:szCs w:val="26"/>
        </w:rPr>
        <w:t xml:space="preserve"> </w:t>
      </w:r>
    </w:p>
    <w:p w:rsidR="00050301" w:rsidRPr="006802FA" w:rsidRDefault="00050301" w:rsidP="00050301">
      <w:pPr>
        <w:spacing w:after="0" w:line="240" w:lineRule="auto"/>
        <w:ind w:firstLine="709"/>
        <w:jc w:val="both"/>
        <w:rPr>
          <w:rFonts w:ascii="Times New Roman" w:hAnsi="Times New Roman" w:cs="Times New Roman"/>
          <w:snapToGrid w:val="0"/>
          <w:sz w:val="26"/>
          <w:szCs w:val="26"/>
        </w:rPr>
      </w:pPr>
    </w:p>
    <w:p w:rsidR="00050301" w:rsidRPr="006802FA" w:rsidRDefault="00050301" w:rsidP="00050301">
      <w:pPr>
        <w:spacing w:after="0" w:line="240" w:lineRule="auto"/>
        <w:ind w:firstLine="709"/>
        <w:contextualSpacing/>
        <w:jc w:val="center"/>
        <w:rPr>
          <w:rFonts w:ascii="Times New Roman" w:hAnsi="Times New Roman"/>
          <w:b/>
          <w:sz w:val="26"/>
          <w:szCs w:val="26"/>
        </w:rPr>
      </w:pPr>
      <w:r w:rsidRPr="006802FA">
        <w:rPr>
          <w:rFonts w:ascii="Times New Roman" w:hAnsi="Times New Roman"/>
          <w:b/>
          <w:sz w:val="26"/>
          <w:szCs w:val="26"/>
        </w:rPr>
        <w:t>Безвозмездные поступления</w:t>
      </w:r>
    </w:p>
    <w:p w:rsidR="00050301" w:rsidRPr="006802FA" w:rsidRDefault="00050301" w:rsidP="00050301">
      <w:pPr>
        <w:spacing w:after="0" w:line="240" w:lineRule="auto"/>
        <w:ind w:firstLine="709"/>
        <w:contextualSpacing/>
        <w:jc w:val="center"/>
        <w:rPr>
          <w:rFonts w:ascii="Times New Roman" w:hAnsi="Times New Roman"/>
          <w:sz w:val="26"/>
          <w:szCs w:val="26"/>
        </w:rPr>
      </w:pPr>
    </w:p>
    <w:p w:rsidR="00050301" w:rsidRPr="006802FA" w:rsidRDefault="00050301" w:rsidP="00050301">
      <w:pPr>
        <w:spacing w:after="0" w:line="240" w:lineRule="auto"/>
        <w:ind w:firstLine="709"/>
        <w:contextualSpacing/>
        <w:jc w:val="both"/>
        <w:rPr>
          <w:rFonts w:ascii="Times New Roman" w:hAnsi="Times New Roman"/>
          <w:sz w:val="26"/>
          <w:szCs w:val="26"/>
        </w:rPr>
      </w:pPr>
      <w:r w:rsidRPr="006802FA">
        <w:rPr>
          <w:rFonts w:ascii="Times New Roman" w:hAnsi="Times New Roman"/>
          <w:sz w:val="26"/>
          <w:szCs w:val="26"/>
        </w:rPr>
        <w:t>Безвозмездные поступления за 201</w:t>
      </w:r>
      <w:r>
        <w:rPr>
          <w:rFonts w:ascii="Times New Roman" w:hAnsi="Times New Roman"/>
          <w:sz w:val="26"/>
          <w:szCs w:val="26"/>
        </w:rPr>
        <w:t>9</w:t>
      </w:r>
      <w:r w:rsidRPr="006802FA">
        <w:rPr>
          <w:rFonts w:ascii="Times New Roman" w:hAnsi="Times New Roman"/>
          <w:sz w:val="26"/>
          <w:szCs w:val="26"/>
        </w:rPr>
        <w:t xml:space="preserve"> год исполнены в сумме 1</w:t>
      </w:r>
      <w:r>
        <w:rPr>
          <w:rFonts w:ascii="Times New Roman" w:hAnsi="Times New Roman"/>
          <w:sz w:val="26"/>
          <w:szCs w:val="26"/>
        </w:rPr>
        <w:t xml:space="preserve">7 994 199,0 </w:t>
      </w:r>
      <w:r w:rsidRPr="006802FA">
        <w:rPr>
          <w:rFonts w:ascii="Times New Roman" w:hAnsi="Times New Roman"/>
          <w:sz w:val="26"/>
          <w:szCs w:val="26"/>
        </w:rPr>
        <w:t xml:space="preserve">тыс. рублей с темпом роста к  прошлому году </w:t>
      </w:r>
      <w:r w:rsidRPr="003713ED">
        <w:rPr>
          <w:rFonts w:ascii="Times New Roman" w:hAnsi="Times New Roman"/>
          <w:sz w:val="26"/>
          <w:szCs w:val="26"/>
        </w:rPr>
        <w:t>140,3%</w:t>
      </w:r>
      <w:r w:rsidR="003713ED" w:rsidRPr="003713ED">
        <w:rPr>
          <w:rFonts w:ascii="Times New Roman" w:hAnsi="Times New Roman"/>
          <w:sz w:val="26"/>
          <w:szCs w:val="26"/>
        </w:rPr>
        <w:t xml:space="preserve"> (на 5 169 301,2 тыс. рублей)</w:t>
      </w:r>
      <w:r w:rsidRPr="003713ED">
        <w:rPr>
          <w:rFonts w:ascii="Times New Roman" w:hAnsi="Times New Roman"/>
          <w:sz w:val="26"/>
          <w:szCs w:val="26"/>
        </w:rPr>
        <w:t>. Неисполнение</w:t>
      </w:r>
      <w:r w:rsidRPr="006802FA">
        <w:rPr>
          <w:rFonts w:ascii="Times New Roman" w:hAnsi="Times New Roman"/>
          <w:sz w:val="26"/>
          <w:szCs w:val="26"/>
        </w:rPr>
        <w:t xml:space="preserve"> годовых плановых назначений составило </w:t>
      </w:r>
      <w:r>
        <w:rPr>
          <w:rFonts w:ascii="Times New Roman" w:hAnsi="Times New Roman"/>
          <w:sz w:val="26"/>
          <w:szCs w:val="26"/>
        </w:rPr>
        <w:t>4</w:t>
      </w:r>
      <w:r w:rsidRPr="006802FA">
        <w:rPr>
          <w:rFonts w:ascii="Times New Roman" w:hAnsi="Times New Roman"/>
          <w:sz w:val="26"/>
          <w:szCs w:val="26"/>
        </w:rPr>
        <w:t>,</w:t>
      </w:r>
      <w:r>
        <w:rPr>
          <w:rFonts w:ascii="Times New Roman" w:hAnsi="Times New Roman"/>
          <w:sz w:val="26"/>
          <w:szCs w:val="26"/>
        </w:rPr>
        <w:t>3</w:t>
      </w:r>
      <w:r w:rsidRPr="006802FA">
        <w:rPr>
          <w:rFonts w:ascii="Times New Roman" w:hAnsi="Times New Roman"/>
          <w:sz w:val="26"/>
          <w:szCs w:val="26"/>
        </w:rPr>
        <w:t xml:space="preserve">% или </w:t>
      </w:r>
      <w:r>
        <w:rPr>
          <w:rFonts w:ascii="Times New Roman" w:hAnsi="Times New Roman"/>
          <w:sz w:val="26"/>
          <w:szCs w:val="26"/>
        </w:rPr>
        <w:t>816 304,5 тыс. рублей</w:t>
      </w:r>
      <w:r w:rsidRPr="00745629">
        <w:rPr>
          <w:rFonts w:ascii="Times New Roman" w:hAnsi="Times New Roman" w:cs="Times New Roman"/>
          <w:sz w:val="26"/>
          <w:szCs w:val="26"/>
        </w:rPr>
        <w:t xml:space="preserve"> </w:t>
      </w:r>
      <w:r w:rsidRPr="00721704">
        <w:rPr>
          <w:rFonts w:ascii="Times New Roman" w:hAnsi="Times New Roman" w:cs="Times New Roman"/>
          <w:sz w:val="26"/>
          <w:szCs w:val="26"/>
        </w:rPr>
        <w:t xml:space="preserve">сложилось по целевым межбюджетным трансфертам в основном на </w:t>
      </w:r>
      <w:proofErr w:type="spellStart"/>
      <w:r w:rsidRPr="00721704">
        <w:rPr>
          <w:rFonts w:ascii="Times New Roman" w:hAnsi="Times New Roman" w:cs="Times New Roman"/>
          <w:sz w:val="26"/>
          <w:szCs w:val="26"/>
        </w:rPr>
        <w:t>софинансирование</w:t>
      </w:r>
      <w:proofErr w:type="spellEnd"/>
      <w:r w:rsidRPr="00721704">
        <w:rPr>
          <w:rFonts w:ascii="Times New Roman" w:hAnsi="Times New Roman" w:cs="Times New Roman"/>
          <w:sz w:val="26"/>
          <w:szCs w:val="26"/>
        </w:rPr>
        <w:t xml:space="preserve"> капитальных вложений в объекты социальной сферы в связи с поздним заключением государственных (муниципальных) контрактов по объективным причинам</w:t>
      </w:r>
      <w:r>
        <w:rPr>
          <w:rFonts w:ascii="Times New Roman" w:hAnsi="Times New Roman" w:cs="Times New Roman"/>
          <w:sz w:val="26"/>
          <w:szCs w:val="26"/>
        </w:rPr>
        <w:t>.</w:t>
      </w:r>
    </w:p>
    <w:p w:rsidR="00050301" w:rsidRPr="006802FA" w:rsidRDefault="00050301" w:rsidP="00050301">
      <w:pPr>
        <w:spacing w:after="0" w:line="240" w:lineRule="auto"/>
        <w:ind w:firstLine="709"/>
        <w:contextualSpacing/>
        <w:jc w:val="both"/>
        <w:rPr>
          <w:rFonts w:ascii="Times New Roman" w:hAnsi="Times New Roman"/>
          <w:sz w:val="26"/>
          <w:szCs w:val="26"/>
        </w:rPr>
      </w:pPr>
      <w:r w:rsidRPr="006802FA">
        <w:rPr>
          <w:rFonts w:ascii="Times New Roman" w:hAnsi="Times New Roman"/>
          <w:sz w:val="26"/>
          <w:szCs w:val="26"/>
        </w:rPr>
        <w:t>Финансовая помощь бюджету Томской области от других бюджетов бюджетной системы Российской Федерации по сравнению с 201</w:t>
      </w:r>
      <w:r>
        <w:rPr>
          <w:rFonts w:ascii="Times New Roman" w:hAnsi="Times New Roman"/>
          <w:sz w:val="26"/>
          <w:szCs w:val="26"/>
        </w:rPr>
        <w:t>8</w:t>
      </w:r>
      <w:r w:rsidRPr="006802FA">
        <w:rPr>
          <w:rFonts w:ascii="Times New Roman" w:hAnsi="Times New Roman"/>
          <w:sz w:val="26"/>
          <w:szCs w:val="26"/>
        </w:rPr>
        <w:t xml:space="preserve"> годом увеличилась на </w:t>
      </w:r>
      <w:r>
        <w:rPr>
          <w:rFonts w:ascii="Times New Roman" w:hAnsi="Times New Roman"/>
          <w:sz w:val="26"/>
          <w:szCs w:val="26"/>
        </w:rPr>
        <w:t>4 485 915,4</w:t>
      </w:r>
      <w:r w:rsidR="003E676F">
        <w:rPr>
          <w:rFonts w:ascii="Times New Roman" w:hAnsi="Times New Roman"/>
          <w:sz w:val="26"/>
          <w:szCs w:val="26"/>
        </w:rPr>
        <w:t> </w:t>
      </w:r>
      <w:r w:rsidRPr="006802FA">
        <w:rPr>
          <w:rFonts w:ascii="Times New Roman" w:hAnsi="Times New Roman"/>
          <w:sz w:val="26"/>
          <w:szCs w:val="26"/>
        </w:rPr>
        <w:t xml:space="preserve">тыс. рублей и составила </w:t>
      </w:r>
      <w:r>
        <w:rPr>
          <w:rFonts w:ascii="Times New Roman" w:hAnsi="Times New Roman"/>
          <w:sz w:val="26"/>
          <w:szCs w:val="26"/>
        </w:rPr>
        <w:t xml:space="preserve">17 147 840,8 </w:t>
      </w:r>
      <w:r w:rsidRPr="006802FA">
        <w:rPr>
          <w:rFonts w:ascii="Times New Roman" w:hAnsi="Times New Roman"/>
          <w:sz w:val="26"/>
          <w:szCs w:val="26"/>
        </w:rPr>
        <w:t>тыс. рублей (9</w:t>
      </w:r>
      <w:r>
        <w:rPr>
          <w:rFonts w:ascii="Times New Roman" w:hAnsi="Times New Roman"/>
          <w:sz w:val="26"/>
          <w:szCs w:val="26"/>
        </w:rPr>
        <w:t>5</w:t>
      </w:r>
      <w:r w:rsidRPr="006802FA">
        <w:rPr>
          <w:rFonts w:ascii="Times New Roman" w:hAnsi="Times New Roman"/>
          <w:sz w:val="26"/>
          <w:szCs w:val="26"/>
        </w:rPr>
        <w:t>,5% к годовым назначениям), в том числе:</w:t>
      </w:r>
    </w:p>
    <w:p w:rsidR="00050301" w:rsidRPr="006802FA" w:rsidRDefault="00050301" w:rsidP="00050301">
      <w:pPr>
        <w:tabs>
          <w:tab w:val="left" w:pos="851"/>
        </w:tabs>
        <w:spacing w:after="0" w:line="240" w:lineRule="auto"/>
        <w:ind w:firstLine="709"/>
        <w:contextualSpacing/>
        <w:jc w:val="both"/>
        <w:rPr>
          <w:rFonts w:ascii="Times New Roman" w:hAnsi="Times New Roman"/>
          <w:sz w:val="26"/>
          <w:szCs w:val="26"/>
        </w:rPr>
      </w:pPr>
      <w:r w:rsidRPr="006802FA">
        <w:rPr>
          <w:rFonts w:ascii="Times New Roman" w:hAnsi="Times New Roman"/>
          <w:sz w:val="26"/>
          <w:szCs w:val="26"/>
        </w:rPr>
        <w:t>- дотации –</w:t>
      </w:r>
      <w:r>
        <w:rPr>
          <w:rFonts w:ascii="Times New Roman" w:hAnsi="Times New Roman"/>
          <w:sz w:val="26"/>
          <w:szCs w:val="26"/>
        </w:rPr>
        <w:t xml:space="preserve"> 7 404 542,1 тыс. рублей (+673 707,2 тыс. рублей к </w:t>
      </w:r>
      <w:r w:rsidRPr="006802FA">
        <w:rPr>
          <w:rFonts w:ascii="Times New Roman" w:hAnsi="Times New Roman"/>
          <w:sz w:val="26"/>
          <w:szCs w:val="26"/>
        </w:rPr>
        <w:t>201</w:t>
      </w:r>
      <w:r>
        <w:rPr>
          <w:rFonts w:ascii="Times New Roman" w:hAnsi="Times New Roman"/>
          <w:sz w:val="26"/>
          <w:szCs w:val="26"/>
        </w:rPr>
        <w:t>8</w:t>
      </w:r>
      <w:r w:rsidRPr="006802FA">
        <w:rPr>
          <w:rFonts w:ascii="Times New Roman" w:hAnsi="Times New Roman"/>
          <w:sz w:val="26"/>
          <w:szCs w:val="26"/>
        </w:rPr>
        <w:t xml:space="preserve"> году); </w:t>
      </w:r>
    </w:p>
    <w:p w:rsidR="00050301" w:rsidRPr="006802FA" w:rsidRDefault="00050301" w:rsidP="00050301">
      <w:pPr>
        <w:spacing w:after="0" w:line="240" w:lineRule="auto"/>
        <w:ind w:firstLine="709"/>
        <w:contextualSpacing/>
        <w:jc w:val="both"/>
        <w:rPr>
          <w:rFonts w:ascii="Times New Roman" w:hAnsi="Times New Roman"/>
          <w:sz w:val="26"/>
          <w:szCs w:val="26"/>
        </w:rPr>
      </w:pPr>
      <w:r w:rsidRPr="006802FA">
        <w:rPr>
          <w:rFonts w:ascii="Times New Roman" w:hAnsi="Times New Roman"/>
          <w:sz w:val="26"/>
          <w:szCs w:val="26"/>
        </w:rPr>
        <w:lastRenderedPageBreak/>
        <w:t xml:space="preserve">- субсидии – </w:t>
      </w:r>
      <w:r>
        <w:rPr>
          <w:rFonts w:ascii="Times New Roman" w:hAnsi="Times New Roman"/>
          <w:sz w:val="26"/>
          <w:szCs w:val="26"/>
        </w:rPr>
        <w:t>3 279 781,4</w:t>
      </w:r>
      <w:r w:rsidRPr="006802FA">
        <w:rPr>
          <w:rFonts w:ascii="Times New Roman" w:hAnsi="Times New Roman"/>
          <w:sz w:val="26"/>
          <w:szCs w:val="26"/>
        </w:rPr>
        <w:t xml:space="preserve"> тыс. рублей (+</w:t>
      </w:r>
      <w:r>
        <w:rPr>
          <w:rFonts w:ascii="Times New Roman" w:hAnsi="Times New Roman"/>
          <w:sz w:val="26"/>
          <w:szCs w:val="26"/>
        </w:rPr>
        <w:t xml:space="preserve">1 505 719,8 </w:t>
      </w:r>
      <w:r w:rsidRPr="006802FA">
        <w:rPr>
          <w:rFonts w:ascii="Times New Roman" w:hAnsi="Times New Roman"/>
          <w:sz w:val="26"/>
          <w:szCs w:val="26"/>
        </w:rPr>
        <w:t>тыс. рублей к 201</w:t>
      </w:r>
      <w:r>
        <w:rPr>
          <w:rFonts w:ascii="Times New Roman" w:hAnsi="Times New Roman"/>
          <w:sz w:val="26"/>
          <w:szCs w:val="26"/>
        </w:rPr>
        <w:t>8</w:t>
      </w:r>
      <w:r w:rsidRPr="006802FA">
        <w:rPr>
          <w:rFonts w:ascii="Times New Roman" w:hAnsi="Times New Roman"/>
          <w:sz w:val="26"/>
          <w:szCs w:val="26"/>
        </w:rPr>
        <w:t xml:space="preserve"> году); </w:t>
      </w:r>
    </w:p>
    <w:p w:rsidR="00050301" w:rsidRPr="006802FA" w:rsidRDefault="00050301" w:rsidP="00050301">
      <w:pPr>
        <w:spacing w:after="0" w:line="240" w:lineRule="auto"/>
        <w:ind w:firstLine="709"/>
        <w:contextualSpacing/>
        <w:jc w:val="both"/>
        <w:rPr>
          <w:rFonts w:ascii="Times New Roman" w:hAnsi="Times New Roman"/>
          <w:sz w:val="26"/>
          <w:szCs w:val="26"/>
        </w:rPr>
      </w:pPr>
      <w:r w:rsidRPr="006802FA">
        <w:rPr>
          <w:rFonts w:ascii="Times New Roman" w:hAnsi="Times New Roman"/>
          <w:sz w:val="26"/>
          <w:szCs w:val="26"/>
        </w:rPr>
        <w:t>- субвенции – 2 </w:t>
      </w:r>
      <w:r>
        <w:rPr>
          <w:rFonts w:ascii="Times New Roman" w:hAnsi="Times New Roman"/>
          <w:sz w:val="26"/>
          <w:szCs w:val="26"/>
        </w:rPr>
        <w:t xml:space="preserve"> 847 065,3 тыс. рублей (+260</w:t>
      </w:r>
      <w:r w:rsidRPr="006802FA">
        <w:rPr>
          <w:rFonts w:ascii="Times New Roman" w:hAnsi="Times New Roman"/>
          <w:sz w:val="26"/>
          <w:szCs w:val="26"/>
        </w:rPr>
        <w:t> </w:t>
      </w:r>
      <w:r>
        <w:rPr>
          <w:rFonts w:ascii="Times New Roman" w:hAnsi="Times New Roman"/>
          <w:sz w:val="26"/>
          <w:szCs w:val="26"/>
        </w:rPr>
        <w:t>577</w:t>
      </w:r>
      <w:r w:rsidRPr="006802FA">
        <w:rPr>
          <w:rFonts w:ascii="Times New Roman" w:hAnsi="Times New Roman"/>
          <w:sz w:val="26"/>
          <w:szCs w:val="26"/>
        </w:rPr>
        <w:t>,</w:t>
      </w:r>
      <w:r>
        <w:rPr>
          <w:rFonts w:ascii="Times New Roman" w:hAnsi="Times New Roman"/>
          <w:sz w:val="26"/>
          <w:szCs w:val="26"/>
        </w:rPr>
        <w:t>2</w:t>
      </w:r>
      <w:r w:rsidRPr="006802FA">
        <w:rPr>
          <w:rFonts w:ascii="Times New Roman" w:hAnsi="Times New Roman"/>
          <w:sz w:val="26"/>
          <w:szCs w:val="26"/>
        </w:rPr>
        <w:t xml:space="preserve"> тыс. рублей к 201</w:t>
      </w:r>
      <w:r>
        <w:rPr>
          <w:rFonts w:ascii="Times New Roman" w:hAnsi="Times New Roman"/>
          <w:sz w:val="26"/>
          <w:szCs w:val="26"/>
        </w:rPr>
        <w:t>8</w:t>
      </w:r>
      <w:r w:rsidRPr="006802FA">
        <w:rPr>
          <w:rFonts w:ascii="Times New Roman" w:hAnsi="Times New Roman"/>
          <w:sz w:val="26"/>
          <w:szCs w:val="26"/>
        </w:rPr>
        <w:t xml:space="preserve"> году); </w:t>
      </w:r>
    </w:p>
    <w:p w:rsidR="00050301" w:rsidRPr="006802FA" w:rsidRDefault="00050301" w:rsidP="00050301">
      <w:pPr>
        <w:spacing w:after="0" w:line="240" w:lineRule="auto"/>
        <w:ind w:firstLine="709"/>
        <w:contextualSpacing/>
        <w:jc w:val="both"/>
        <w:rPr>
          <w:rFonts w:ascii="Times New Roman" w:hAnsi="Times New Roman"/>
          <w:sz w:val="26"/>
          <w:szCs w:val="26"/>
        </w:rPr>
      </w:pPr>
      <w:r>
        <w:rPr>
          <w:rFonts w:ascii="Times New Roman" w:hAnsi="Times New Roman"/>
          <w:sz w:val="26"/>
          <w:szCs w:val="26"/>
        </w:rPr>
        <w:t xml:space="preserve">- иные межбюджетные трансферты – 3 616 452,0 </w:t>
      </w:r>
      <w:r w:rsidRPr="006802FA">
        <w:rPr>
          <w:rFonts w:ascii="Times New Roman" w:hAnsi="Times New Roman"/>
          <w:sz w:val="26"/>
          <w:szCs w:val="26"/>
        </w:rPr>
        <w:t>тыс. рублей (+</w:t>
      </w:r>
      <w:r>
        <w:rPr>
          <w:rFonts w:ascii="Times New Roman" w:hAnsi="Times New Roman"/>
          <w:sz w:val="26"/>
          <w:szCs w:val="26"/>
        </w:rPr>
        <w:t xml:space="preserve">2 045 911,2 </w:t>
      </w:r>
      <w:r w:rsidRPr="006802FA">
        <w:rPr>
          <w:rFonts w:ascii="Times New Roman" w:hAnsi="Times New Roman"/>
          <w:sz w:val="26"/>
          <w:szCs w:val="26"/>
        </w:rPr>
        <w:t>тыс.</w:t>
      </w:r>
      <w:r>
        <w:rPr>
          <w:rFonts w:ascii="Times New Roman" w:hAnsi="Times New Roman"/>
          <w:sz w:val="26"/>
          <w:szCs w:val="26"/>
        </w:rPr>
        <w:t xml:space="preserve"> </w:t>
      </w:r>
      <w:r w:rsidRPr="006802FA">
        <w:rPr>
          <w:rFonts w:ascii="Times New Roman" w:hAnsi="Times New Roman"/>
          <w:sz w:val="26"/>
          <w:szCs w:val="26"/>
        </w:rPr>
        <w:t>рублей к 201</w:t>
      </w:r>
      <w:r>
        <w:rPr>
          <w:rFonts w:ascii="Times New Roman" w:hAnsi="Times New Roman"/>
          <w:sz w:val="26"/>
          <w:szCs w:val="26"/>
        </w:rPr>
        <w:t>8 году).</w:t>
      </w:r>
    </w:p>
    <w:p w:rsidR="00050301" w:rsidRPr="006802FA" w:rsidRDefault="00050301" w:rsidP="00050301">
      <w:pPr>
        <w:spacing w:after="0" w:line="240" w:lineRule="auto"/>
        <w:ind w:firstLine="709"/>
        <w:contextualSpacing/>
        <w:jc w:val="both"/>
        <w:rPr>
          <w:rFonts w:ascii="Times New Roman" w:hAnsi="Times New Roman"/>
          <w:sz w:val="26"/>
          <w:szCs w:val="26"/>
        </w:rPr>
      </w:pPr>
      <w:r w:rsidRPr="006E36AD">
        <w:rPr>
          <w:rFonts w:ascii="Times New Roman" w:hAnsi="Times New Roman"/>
          <w:sz w:val="26"/>
          <w:szCs w:val="26"/>
        </w:rPr>
        <w:t xml:space="preserve">В 2019 году из Государственной корпорации - Фонда содействия реформированию ЖКХ </w:t>
      </w:r>
      <w:r w:rsidR="006E36AD" w:rsidRPr="006E36AD">
        <w:rPr>
          <w:rFonts w:ascii="Times New Roman" w:hAnsi="Times New Roman"/>
          <w:sz w:val="26"/>
          <w:szCs w:val="26"/>
        </w:rPr>
        <w:t>поступило 646 161,8 тыс. рублей, из которых 143 314,3 тыс. рублей – средства 2020 года.</w:t>
      </w:r>
    </w:p>
    <w:p w:rsidR="00050301" w:rsidRPr="006802FA" w:rsidRDefault="00050301" w:rsidP="00050301">
      <w:pPr>
        <w:spacing w:after="0" w:line="240" w:lineRule="auto"/>
        <w:ind w:firstLine="709"/>
        <w:contextualSpacing/>
        <w:jc w:val="both"/>
        <w:rPr>
          <w:rFonts w:ascii="Times New Roman" w:hAnsi="Times New Roman"/>
          <w:sz w:val="26"/>
          <w:szCs w:val="26"/>
        </w:rPr>
      </w:pPr>
      <w:r w:rsidRPr="00B61D87">
        <w:rPr>
          <w:rFonts w:ascii="Times New Roman" w:hAnsi="Times New Roman"/>
          <w:sz w:val="26"/>
          <w:szCs w:val="26"/>
        </w:rPr>
        <w:t>Объем безвозмездных поступлений от негосударственных организаций в бюджеты субъектов Российской Федерации составил 531,0 тыс. рублей, что в полной мере соответствует годовому плану. Темп роста к 2018 году составил 72,7%.</w:t>
      </w:r>
    </w:p>
    <w:p w:rsidR="00050301" w:rsidRPr="006802FA" w:rsidRDefault="00050301" w:rsidP="00050301">
      <w:pPr>
        <w:spacing w:after="0" w:line="240" w:lineRule="auto"/>
        <w:ind w:firstLine="709"/>
        <w:contextualSpacing/>
        <w:jc w:val="both"/>
        <w:rPr>
          <w:rFonts w:ascii="Times New Roman" w:hAnsi="Times New Roman"/>
          <w:sz w:val="26"/>
          <w:szCs w:val="26"/>
        </w:rPr>
      </w:pPr>
      <w:r w:rsidRPr="006802FA">
        <w:rPr>
          <w:rFonts w:ascii="Times New Roman" w:hAnsi="Times New Roman"/>
          <w:sz w:val="26"/>
          <w:szCs w:val="26"/>
        </w:rPr>
        <w:t xml:space="preserve">Прочие безвозмездные поступления поступили в объеме </w:t>
      </w:r>
      <w:r>
        <w:rPr>
          <w:rFonts w:ascii="Times New Roman" w:hAnsi="Times New Roman"/>
          <w:sz w:val="26"/>
          <w:szCs w:val="26"/>
        </w:rPr>
        <w:t xml:space="preserve">2 976,9 </w:t>
      </w:r>
      <w:r w:rsidRPr="006802FA">
        <w:rPr>
          <w:rFonts w:ascii="Times New Roman" w:hAnsi="Times New Roman"/>
          <w:sz w:val="26"/>
          <w:szCs w:val="26"/>
        </w:rPr>
        <w:t xml:space="preserve">тыс. рублей или </w:t>
      </w:r>
      <w:r>
        <w:rPr>
          <w:rFonts w:ascii="Times New Roman" w:hAnsi="Times New Roman"/>
          <w:sz w:val="26"/>
          <w:szCs w:val="26"/>
        </w:rPr>
        <w:t>100,0</w:t>
      </w:r>
      <w:r w:rsidRPr="006802FA">
        <w:rPr>
          <w:rFonts w:ascii="Times New Roman" w:hAnsi="Times New Roman"/>
          <w:sz w:val="26"/>
          <w:szCs w:val="26"/>
        </w:rPr>
        <w:t xml:space="preserve">% исполнения годового плана. Темп роста к соответствующему периоду прошлого года </w:t>
      </w:r>
      <w:r>
        <w:rPr>
          <w:rFonts w:ascii="Times New Roman" w:hAnsi="Times New Roman"/>
          <w:sz w:val="26"/>
          <w:szCs w:val="26"/>
        </w:rPr>
        <w:t>40,6</w:t>
      </w:r>
      <w:r w:rsidRPr="006802FA">
        <w:rPr>
          <w:rFonts w:ascii="Times New Roman" w:hAnsi="Times New Roman"/>
          <w:sz w:val="26"/>
          <w:szCs w:val="26"/>
        </w:rPr>
        <w:t>%.</w:t>
      </w:r>
    </w:p>
    <w:p w:rsidR="00050301" w:rsidRPr="0021495F" w:rsidRDefault="00050301" w:rsidP="00050301">
      <w:pPr>
        <w:spacing w:after="0" w:line="240" w:lineRule="auto"/>
        <w:ind w:firstLine="709"/>
        <w:contextualSpacing/>
        <w:jc w:val="both"/>
        <w:rPr>
          <w:rFonts w:ascii="Times New Roman" w:hAnsi="Times New Roman" w:cs="Times New Roman"/>
        </w:rPr>
      </w:pPr>
      <w:r w:rsidRPr="006802FA">
        <w:rPr>
          <w:rFonts w:ascii="Times New Roman" w:hAnsi="Times New Roman"/>
          <w:sz w:val="26"/>
          <w:szCs w:val="26"/>
        </w:rPr>
        <w:t xml:space="preserve">Доходы областного бюджета от возврата неиспользованных остатков межбюджетных трансфертов прошлых лет от организаций и местных бюджетов составили </w:t>
      </w:r>
      <w:r>
        <w:rPr>
          <w:rFonts w:ascii="Times New Roman" w:hAnsi="Times New Roman"/>
          <w:sz w:val="26"/>
          <w:szCs w:val="26"/>
        </w:rPr>
        <w:t>274 881,5</w:t>
      </w:r>
      <w:r w:rsidRPr="006802FA">
        <w:rPr>
          <w:rFonts w:ascii="Times New Roman" w:hAnsi="Times New Roman"/>
          <w:sz w:val="26"/>
          <w:szCs w:val="26"/>
        </w:rPr>
        <w:t xml:space="preserve"> тыс. рублей, возвращено из областного бюджета неиспользованных остатков </w:t>
      </w:r>
      <w:r w:rsidRPr="0021495F">
        <w:rPr>
          <w:rFonts w:ascii="Times New Roman" w:hAnsi="Times New Roman" w:cs="Times New Roman"/>
          <w:sz w:val="26"/>
          <w:szCs w:val="26"/>
        </w:rPr>
        <w:t>межбюджетных трансфертов прошлых лет – 78 193,0 тыс. рублей.</w:t>
      </w:r>
    </w:p>
    <w:p w:rsidR="00050301" w:rsidRPr="00050301" w:rsidRDefault="00050301" w:rsidP="00D20DA6">
      <w:pPr>
        <w:tabs>
          <w:tab w:val="left" w:pos="851"/>
          <w:tab w:val="left" w:pos="993"/>
        </w:tabs>
        <w:spacing w:after="0" w:line="240" w:lineRule="auto"/>
        <w:jc w:val="center"/>
        <w:rPr>
          <w:rFonts w:ascii="Times New Roman" w:hAnsi="Times New Roman" w:cs="Times New Roman"/>
          <w:b/>
          <w:i/>
          <w:sz w:val="26"/>
          <w:szCs w:val="26"/>
        </w:rPr>
      </w:pPr>
    </w:p>
    <w:p w:rsidR="009C50F6" w:rsidRDefault="006E7906" w:rsidP="006E7906">
      <w:pPr>
        <w:tabs>
          <w:tab w:val="left" w:pos="142"/>
          <w:tab w:val="left" w:pos="851"/>
        </w:tabs>
        <w:spacing w:after="0" w:line="240" w:lineRule="auto"/>
        <w:jc w:val="center"/>
        <w:rPr>
          <w:rFonts w:ascii="Times New Roman" w:hAnsi="Times New Roman" w:cs="Times New Roman"/>
          <w:b/>
          <w:i/>
          <w:sz w:val="26"/>
          <w:szCs w:val="26"/>
        </w:rPr>
      </w:pPr>
      <w:r>
        <w:rPr>
          <w:rFonts w:ascii="Times New Roman" w:hAnsi="Times New Roman" w:cs="Times New Roman"/>
          <w:b/>
          <w:i/>
          <w:sz w:val="26"/>
          <w:szCs w:val="26"/>
          <w:lang w:val="en-US"/>
        </w:rPr>
        <w:t>IV</w:t>
      </w:r>
      <w:proofErr w:type="gramStart"/>
      <w:r w:rsidRPr="00BF1BD4">
        <w:rPr>
          <w:rFonts w:ascii="Times New Roman" w:hAnsi="Times New Roman" w:cs="Times New Roman"/>
          <w:b/>
          <w:i/>
          <w:sz w:val="26"/>
          <w:szCs w:val="26"/>
        </w:rPr>
        <w:t>.</w:t>
      </w:r>
      <w:r>
        <w:rPr>
          <w:rFonts w:ascii="Times New Roman" w:hAnsi="Times New Roman" w:cs="Times New Roman"/>
          <w:b/>
          <w:i/>
          <w:sz w:val="26"/>
          <w:szCs w:val="26"/>
        </w:rPr>
        <w:t xml:space="preserve">  </w:t>
      </w:r>
      <w:r w:rsidRPr="006E7906">
        <w:rPr>
          <w:rFonts w:ascii="Times New Roman" w:hAnsi="Times New Roman" w:cs="Times New Roman"/>
          <w:b/>
          <w:i/>
          <w:sz w:val="26"/>
          <w:szCs w:val="26"/>
        </w:rPr>
        <w:t>ДЕФИЦИТ</w:t>
      </w:r>
      <w:proofErr w:type="gramEnd"/>
      <w:r w:rsidRPr="006E7906">
        <w:rPr>
          <w:rFonts w:ascii="Times New Roman" w:hAnsi="Times New Roman" w:cs="Times New Roman"/>
          <w:b/>
          <w:i/>
          <w:sz w:val="26"/>
          <w:szCs w:val="26"/>
        </w:rPr>
        <w:t xml:space="preserve"> ОБЛАСТНОГО БЮДЖЕТА, ИСТОЧНИКИ ЕГО </w:t>
      </w:r>
    </w:p>
    <w:p w:rsidR="006E7906" w:rsidRPr="006E7906" w:rsidRDefault="006E7906" w:rsidP="006E7906">
      <w:pPr>
        <w:tabs>
          <w:tab w:val="left" w:pos="142"/>
          <w:tab w:val="left" w:pos="851"/>
        </w:tabs>
        <w:spacing w:after="0" w:line="240" w:lineRule="auto"/>
        <w:jc w:val="center"/>
        <w:rPr>
          <w:rFonts w:ascii="Times New Roman" w:hAnsi="Times New Roman" w:cs="Times New Roman"/>
          <w:b/>
          <w:i/>
          <w:sz w:val="26"/>
          <w:szCs w:val="26"/>
        </w:rPr>
      </w:pPr>
      <w:r w:rsidRPr="006E7906">
        <w:rPr>
          <w:rFonts w:ascii="Times New Roman" w:hAnsi="Times New Roman" w:cs="Times New Roman"/>
          <w:b/>
          <w:i/>
          <w:sz w:val="26"/>
          <w:szCs w:val="26"/>
        </w:rPr>
        <w:t>ФИНАНСИРОВАНИЯ И ГОСУДАРСТВЕННЫЙ ВНУТРЕННИЙ ДОЛГ</w:t>
      </w:r>
    </w:p>
    <w:p w:rsidR="00050301" w:rsidRPr="00050301" w:rsidRDefault="00050301" w:rsidP="00D20DA6">
      <w:pPr>
        <w:tabs>
          <w:tab w:val="left" w:pos="851"/>
          <w:tab w:val="left" w:pos="993"/>
        </w:tabs>
        <w:spacing w:after="0" w:line="240" w:lineRule="auto"/>
        <w:jc w:val="center"/>
        <w:rPr>
          <w:rFonts w:ascii="Times New Roman" w:hAnsi="Times New Roman" w:cs="Times New Roman"/>
          <w:b/>
          <w:i/>
          <w:sz w:val="26"/>
          <w:szCs w:val="26"/>
        </w:rPr>
      </w:pPr>
    </w:p>
    <w:p w:rsidR="006E7906" w:rsidRPr="00562BCE" w:rsidRDefault="006E7906" w:rsidP="006E7906">
      <w:pPr>
        <w:spacing w:after="0" w:line="240" w:lineRule="auto"/>
        <w:ind w:firstLine="709"/>
        <w:jc w:val="both"/>
        <w:rPr>
          <w:rFonts w:ascii="Times New Roman" w:hAnsi="Times New Roman"/>
          <w:sz w:val="26"/>
          <w:szCs w:val="26"/>
        </w:rPr>
      </w:pPr>
      <w:r w:rsidRPr="00562BCE">
        <w:rPr>
          <w:rFonts w:ascii="Times New Roman" w:hAnsi="Times New Roman"/>
          <w:sz w:val="26"/>
          <w:szCs w:val="26"/>
        </w:rPr>
        <w:t xml:space="preserve">Областной бюджет за 2019 год исполнен с </w:t>
      </w:r>
      <w:r w:rsidRPr="00175FD8">
        <w:rPr>
          <w:rFonts w:ascii="Times New Roman" w:hAnsi="Times New Roman"/>
          <w:sz w:val="26"/>
          <w:szCs w:val="26"/>
        </w:rPr>
        <w:t>дефицитом (-)3 407 751,</w:t>
      </w:r>
      <w:r w:rsidR="0012740A">
        <w:rPr>
          <w:rFonts w:ascii="Times New Roman" w:hAnsi="Times New Roman"/>
          <w:sz w:val="26"/>
          <w:szCs w:val="26"/>
        </w:rPr>
        <w:t>3</w:t>
      </w:r>
      <w:r w:rsidRPr="00175FD8">
        <w:rPr>
          <w:rFonts w:ascii="Times New Roman" w:hAnsi="Times New Roman"/>
          <w:sz w:val="26"/>
          <w:szCs w:val="26"/>
        </w:rPr>
        <w:t xml:space="preserve"> тыс.</w:t>
      </w:r>
      <w:r w:rsidRPr="00562BCE">
        <w:rPr>
          <w:rFonts w:ascii="Times New Roman" w:hAnsi="Times New Roman"/>
          <w:sz w:val="26"/>
          <w:szCs w:val="26"/>
        </w:rPr>
        <w:t xml:space="preserve"> рублей при плановом дефиците по сводной бюджетной росписи (-)3 719 899,1 тыс. рублей. Дефицит за 2019</w:t>
      </w:r>
      <w:r>
        <w:rPr>
          <w:rFonts w:ascii="Times New Roman" w:hAnsi="Times New Roman"/>
          <w:sz w:val="26"/>
          <w:szCs w:val="26"/>
        </w:rPr>
        <w:t xml:space="preserve"> </w:t>
      </w:r>
      <w:r w:rsidRPr="00562BCE">
        <w:rPr>
          <w:rFonts w:ascii="Times New Roman" w:hAnsi="Times New Roman"/>
          <w:sz w:val="26"/>
          <w:szCs w:val="26"/>
        </w:rPr>
        <w:t>год составил 6,9 % к доходам бюджета за 2019 год без учета объема безвозмездных поступлений.</w:t>
      </w:r>
    </w:p>
    <w:p w:rsidR="006E7906" w:rsidRPr="002804C4" w:rsidRDefault="006E7906" w:rsidP="006E7906">
      <w:pPr>
        <w:spacing w:after="0" w:line="240" w:lineRule="auto"/>
        <w:ind w:firstLine="709"/>
        <w:contextualSpacing/>
        <w:jc w:val="both"/>
        <w:rPr>
          <w:rFonts w:ascii="Times New Roman" w:hAnsi="Times New Roman"/>
          <w:sz w:val="26"/>
          <w:szCs w:val="26"/>
        </w:rPr>
      </w:pPr>
      <w:r w:rsidRPr="002804C4">
        <w:rPr>
          <w:rFonts w:ascii="Times New Roman" w:hAnsi="Times New Roman"/>
          <w:sz w:val="26"/>
          <w:szCs w:val="26"/>
        </w:rPr>
        <w:t>Сальдо источников финансирования дефицита областного бюджета за 201</w:t>
      </w:r>
      <w:r>
        <w:rPr>
          <w:rFonts w:ascii="Times New Roman" w:hAnsi="Times New Roman"/>
          <w:sz w:val="26"/>
          <w:szCs w:val="26"/>
        </w:rPr>
        <w:t>9</w:t>
      </w:r>
      <w:r w:rsidRPr="002804C4">
        <w:rPr>
          <w:rFonts w:ascii="Times New Roman" w:hAnsi="Times New Roman"/>
          <w:sz w:val="26"/>
          <w:szCs w:val="26"/>
        </w:rPr>
        <w:t xml:space="preserve"> год </w:t>
      </w:r>
      <w:r w:rsidRPr="00175FD8">
        <w:rPr>
          <w:rFonts w:ascii="Times New Roman" w:hAnsi="Times New Roman"/>
          <w:sz w:val="26"/>
          <w:szCs w:val="26"/>
        </w:rPr>
        <w:t>составило 3 407 751,</w:t>
      </w:r>
      <w:r w:rsidR="0012740A">
        <w:rPr>
          <w:rFonts w:ascii="Times New Roman" w:hAnsi="Times New Roman"/>
          <w:sz w:val="26"/>
          <w:szCs w:val="26"/>
        </w:rPr>
        <w:t>3</w:t>
      </w:r>
      <w:r w:rsidRPr="002804C4">
        <w:rPr>
          <w:rFonts w:ascii="Times New Roman" w:hAnsi="Times New Roman"/>
          <w:sz w:val="26"/>
          <w:szCs w:val="26"/>
        </w:rPr>
        <w:t xml:space="preserve"> тыс. рублей и сложилось из следующих элементов:</w:t>
      </w:r>
    </w:p>
    <w:p w:rsidR="006E7906" w:rsidRPr="002804C4" w:rsidRDefault="006E7906" w:rsidP="006E7906">
      <w:pPr>
        <w:numPr>
          <w:ilvl w:val="0"/>
          <w:numId w:val="24"/>
        </w:numPr>
        <w:tabs>
          <w:tab w:val="num" w:pos="426"/>
          <w:tab w:val="left" w:pos="851"/>
          <w:tab w:val="left" w:pos="993"/>
        </w:tabs>
        <w:spacing w:after="0" w:line="240" w:lineRule="auto"/>
        <w:ind w:left="0" w:firstLine="709"/>
        <w:contextualSpacing/>
        <w:jc w:val="both"/>
        <w:rPr>
          <w:rFonts w:ascii="Times New Roman" w:hAnsi="Times New Roman"/>
          <w:sz w:val="26"/>
          <w:szCs w:val="26"/>
        </w:rPr>
      </w:pPr>
      <w:r w:rsidRPr="002804C4">
        <w:rPr>
          <w:rFonts w:ascii="Times New Roman" w:hAnsi="Times New Roman"/>
          <w:i/>
          <w:iCs/>
          <w:sz w:val="26"/>
          <w:szCs w:val="26"/>
        </w:rPr>
        <w:t xml:space="preserve">разница между средствами, поступившими от размещения ценных бумаг, и средствами, направленными на их погашение, </w:t>
      </w:r>
      <w:r w:rsidRPr="002804C4">
        <w:rPr>
          <w:rFonts w:ascii="Times New Roman" w:hAnsi="Times New Roman"/>
          <w:sz w:val="26"/>
          <w:szCs w:val="26"/>
        </w:rPr>
        <w:t xml:space="preserve">составила </w:t>
      </w:r>
      <w:r w:rsidRPr="002804C4">
        <w:rPr>
          <w:rFonts w:ascii="Times New Roman" w:hAnsi="Times New Roman"/>
          <w:bCs/>
          <w:sz w:val="26"/>
          <w:szCs w:val="26"/>
        </w:rPr>
        <w:t xml:space="preserve">7 370 274,0 </w:t>
      </w:r>
      <w:r w:rsidRPr="002804C4">
        <w:rPr>
          <w:rFonts w:ascii="Times New Roman" w:hAnsi="Times New Roman"/>
          <w:sz w:val="26"/>
          <w:szCs w:val="26"/>
        </w:rPr>
        <w:t xml:space="preserve">тыс. рублей. </w:t>
      </w:r>
      <w:r w:rsidRPr="002804C4">
        <w:rPr>
          <w:rFonts w:ascii="Times New Roman" w:hAnsi="Times New Roman"/>
          <w:bCs/>
          <w:sz w:val="26"/>
          <w:szCs w:val="26"/>
        </w:rPr>
        <w:t>При этом поступило средств от размещения облигаций в сумме 9 119 057,0 тыс. рублей, направлено на их погашение – 1 748 783,0 тыс. рублей</w:t>
      </w:r>
      <w:r w:rsidRPr="002804C4">
        <w:rPr>
          <w:rFonts w:ascii="Times New Roman" w:hAnsi="Times New Roman"/>
          <w:sz w:val="26"/>
          <w:szCs w:val="26"/>
        </w:rPr>
        <w:t>;</w:t>
      </w:r>
    </w:p>
    <w:p w:rsidR="006E7906" w:rsidRPr="00D34D29" w:rsidRDefault="006E7906" w:rsidP="006E7906">
      <w:pPr>
        <w:numPr>
          <w:ilvl w:val="0"/>
          <w:numId w:val="24"/>
        </w:numPr>
        <w:tabs>
          <w:tab w:val="num" w:pos="426"/>
          <w:tab w:val="left" w:pos="851"/>
          <w:tab w:val="left" w:pos="993"/>
        </w:tabs>
        <w:spacing w:after="0" w:line="240" w:lineRule="auto"/>
        <w:ind w:left="0" w:firstLine="709"/>
        <w:contextualSpacing/>
        <w:jc w:val="both"/>
        <w:rPr>
          <w:rFonts w:ascii="Times New Roman" w:hAnsi="Times New Roman"/>
          <w:sz w:val="26"/>
          <w:szCs w:val="26"/>
        </w:rPr>
      </w:pPr>
      <w:r w:rsidRPr="00D34D29">
        <w:rPr>
          <w:rFonts w:ascii="Times New Roman" w:hAnsi="Times New Roman"/>
          <w:i/>
          <w:iCs/>
          <w:sz w:val="26"/>
          <w:szCs w:val="26"/>
        </w:rPr>
        <w:t xml:space="preserve">разница между полученными и погашенными кредитами кредитных организаций </w:t>
      </w:r>
      <w:r w:rsidRPr="00D34D29">
        <w:rPr>
          <w:rFonts w:ascii="Times New Roman" w:hAnsi="Times New Roman"/>
          <w:sz w:val="26"/>
          <w:szCs w:val="26"/>
        </w:rPr>
        <w:t>сложилась в сумме (-)3 650 000,0 тыс. рублей (привлечено кредитов кредитных организаций в объеме 21 000 000,0 тыс. рублей, погашено – 24 650 000,0 тыс. рублей);</w:t>
      </w:r>
    </w:p>
    <w:p w:rsidR="000E5CF1" w:rsidRPr="000E5CF1" w:rsidRDefault="006E7906" w:rsidP="006E7906">
      <w:pPr>
        <w:numPr>
          <w:ilvl w:val="0"/>
          <w:numId w:val="24"/>
        </w:numPr>
        <w:tabs>
          <w:tab w:val="num" w:pos="426"/>
          <w:tab w:val="left" w:pos="851"/>
          <w:tab w:val="left" w:pos="993"/>
        </w:tabs>
        <w:spacing w:after="0" w:line="240" w:lineRule="auto"/>
        <w:ind w:left="0" w:firstLine="709"/>
        <w:contextualSpacing/>
        <w:jc w:val="both"/>
        <w:rPr>
          <w:rFonts w:ascii="Times New Roman" w:hAnsi="Times New Roman"/>
          <w:sz w:val="26"/>
          <w:szCs w:val="26"/>
        </w:rPr>
      </w:pPr>
      <w:r w:rsidRPr="00D34D29">
        <w:rPr>
          <w:rFonts w:ascii="Times New Roman" w:hAnsi="Times New Roman"/>
          <w:i/>
          <w:iCs/>
          <w:sz w:val="26"/>
          <w:szCs w:val="26"/>
        </w:rPr>
        <w:t xml:space="preserve">разница между полученными и погашенными бюджетными кредитами, предоставленными областному бюджету другими бюджетами, </w:t>
      </w:r>
      <w:r w:rsidRPr="00D34D29">
        <w:rPr>
          <w:rFonts w:ascii="Times New Roman" w:hAnsi="Times New Roman"/>
          <w:iCs/>
          <w:sz w:val="26"/>
          <w:szCs w:val="26"/>
        </w:rPr>
        <w:t xml:space="preserve">сложилась в </w:t>
      </w:r>
      <w:r w:rsidRPr="00562A12">
        <w:rPr>
          <w:rFonts w:ascii="Times New Roman" w:hAnsi="Times New Roman"/>
          <w:iCs/>
          <w:sz w:val="26"/>
          <w:szCs w:val="26"/>
        </w:rPr>
        <w:t xml:space="preserve">объеме </w:t>
      </w:r>
    </w:p>
    <w:p w:rsidR="006E7906" w:rsidRPr="00D24CA6" w:rsidRDefault="006E7906" w:rsidP="00780331">
      <w:pPr>
        <w:tabs>
          <w:tab w:val="left" w:pos="851"/>
          <w:tab w:val="left" w:pos="993"/>
        </w:tabs>
        <w:spacing w:after="0" w:line="240" w:lineRule="auto"/>
        <w:contextualSpacing/>
        <w:jc w:val="both"/>
        <w:rPr>
          <w:rFonts w:ascii="Times New Roman" w:hAnsi="Times New Roman"/>
          <w:sz w:val="26"/>
          <w:szCs w:val="26"/>
        </w:rPr>
      </w:pPr>
      <w:r w:rsidRPr="00562A12">
        <w:rPr>
          <w:rFonts w:ascii="Times New Roman" w:hAnsi="Times New Roman"/>
          <w:iCs/>
          <w:sz w:val="26"/>
          <w:szCs w:val="26"/>
        </w:rPr>
        <w:t>(-)435 141,</w:t>
      </w:r>
      <w:r w:rsidR="0012740A">
        <w:rPr>
          <w:rFonts w:ascii="Times New Roman" w:hAnsi="Times New Roman"/>
          <w:iCs/>
          <w:sz w:val="26"/>
          <w:szCs w:val="26"/>
        </w:rPr>
        <w:t>3</w:t>
      </w:r>
      <w:r w:rsidRPr="00562A12">
        <w:rPr>
          <w:rFonts w:ascii="Times New Roman" w:hAnsi="Times New Roman"/>
          <w:iCs/>
          <w:sz w:val="26"/>
          <w:szCs w:val="26"/>
        </w:rPr>
        <w:t xml:space="preserve"> тыс. рублей за счет привлечения кредитов из федерального бюджета в объеме 14 226 000,0 тыс. рублей и погашения основной </w:t>
      </w:r>
      <w:r w:rsidRPr="00D24CA6">
        <w:rPr>
          <w:rFonts w:ascii="Times New Roman" w:hAnsi="Times New Roman"/>
          <w:iCs/>
          <w:sz w:val="26"/>
          <w:szCs w:val="26"/>
        </w:rPr>
        <w:t>суммы задолженности в объеме 14</w:t>
      </w:r>
      <w:r w:rsidR="0012740A">
        <w:rPr>
          <w:rFonts w:ascii="Times New Roman" w:hAnsi="Times New Roman"/>
          <w:iCs/>
          <w:sz w:val="26"/>
          <w:szCs w:val="26"/>
        </w:rPr>
        <w:t> </w:t>
      </w:r>
      <w:r w:rsidRPr="00D24CA6">
        <w:rPr>
          <w:rFonts w:ascii="Times New Roman" w:hAnsi="Times New Roman"/>
          <w:iCs/>
          <w:sz w:val="26"/>
          <w:szCs w:val="26"/>
        </w:rPr>
        <w:t>661 141,</w:t>
      </w:r>
      <w:r w:rsidR="0012740A">
        <w:rPr>
          <w:rFonts w:ascii="Times New Roman" w:hAnsi="Times New Roman"/>
          <w:iCs/>
          <w:sz w:val="26"/>
          <w:szCs w:val="26"/>
        </w:rPr>
        <w:t>3</w:t>
      </w:r>
      <w:r w:rsidRPr="00D24CA6">
        <w:rPr>
          <w:rFonts w:ascii="Times New Roman" w:hAnsi="Times New Roman"/>
          <w:iCs/>
          <w:sz w:val="26"/>
          <w:szCs w:val="26"/>
        </w:rPr>
        <w:t xml:space="preserve"> тыс. рублей;</w:t>
      </w:r>
    </w:p>
    <w:p w:rsidR="006E7906" w:rsidRDefault="006E7906" w:rsidP="006E7906">
      <w:pPr>
        <w:numPr>
          <w:ilvl w:val="0"/>
          <w:numId w:val="24"/>
        </w:numPr>
        <w:tabs>
          <w:tab w:val="num" w:pos="426"/>
          <w:tab w:val="left" w:pos="851"/>
          <w:tab w:val="left" w:pos="993"/>
        </w:tabs>
        <w:spacing w:after="0" w:line="240" w:lineRule="auto"/>
        <w:ind w:left="0" w:firstLine="709"/>
        <w:contextualSpacing/>
        <w:jc w:val="both"/>
        <w:rPr>
          <w:rFonts w:ascii="Times New Roman" w:hAnsi="Times New Roman"/>
          <w:sz w:val="26"/>
          <w:szCs w:val="26"/>
        </w:rPr>
      </w:pPr>
      <w:r w:rsidRPr="00D24CA6">
        <w:rPr>
          <w:rFonts w:ascii="Times New Roman" w:hAnsi="Times New Roman"/>
          <w:i/>
          <w:iCs/>
          <w:sz w:val="26"/>
          <w:szCs w:val="26"/>
        </w:rPr>
        <w:t xml:space="preserve">изменение остатков на счетах по учету средств областного бюджета </w:t>
      </w:r>
      <w:r w:rsidRPr="0000731D">
        <w:rPr>
          <w:rFonts w:ascii="Times New Roman" w:hAnsi="Times New Roman"/>
          <w:sz w:val="26"/>
          <w:szCs w:val="26"/>
        </w:rPr>
        <w:t>составило 44 280,6 тыс. рублей;</w:t>
      </w:r>
    </w:p>
    <w:p w:rsidR="006E7906" w:rsidRPr="0000731D" w:rsidRDefault="006E7906" w:rsidP="006E7906">
      <w:pPr>
        <w:numPr>
          <w:ilvl w:val="0"/>
          <w:numId w:val="24"/>
        </w:numPr>
        <w:tabs>
          <w:tab w:val="num" w:pos="426"/>
          <w:tab w:val="left" w:pos="851"/>
          <w:tab w:val="left" w:pos="993"/>
        </w:tabs>
        <w:spacing w:after="0" w:line="240" w:lineRule="auto"/>
        <w:ind w:left="0" w:firstLine="709"/>
        <w:contextualSpacing/>
        <w:jc w:val="both"/>
        <w:rPr>
          <w:rFonts w:ascii="Times New Roman" w:hAnsi="Times New Roman"/>
          <w:sz w:val="26"/>
          <w:szCs w:val="26"/>
        </w:rPr>
      </w:pPr>
      <w:r w:rsidRPr="0000731D">
        <w:rPr>
          <w:rFonts w:ascii="Times New Roman" w:hAnsi="Times New Roman"/>
          <w:i/>
          <w:iCs/>
          <w:sz w:val="26"/>
          <w:szCs w:val="26"/>
        </w:rPr>
        <w:t>средства</w:t>
      </w:r>
      <w:r w:rsidRPr="0088508E">
        <w:rPr>
          <w:rFonts w:ascii="Times New Roman" w:hAnsi="Times New Roman"/>
          <w:i/>
          <w:iCs/>
          <w:sz w:val="26"/>
          <w:szCs w:val="26"/>
        </w:rPr>
        <w:t xml:space="preserve">, полученные от возврата ранее предоставленных из областного бюджета юридическим лицам бюджетных кредитов, </w:t>
      </w:r>
      <w:r w:rsidRPr="0088508E">
        <w:rPr>
          <w:rFonts w:ascii="Times New Roman" w:eastAsia="Times New Roman" w:hAnsi="Times New Roman"/>
          <w:i/>
          <w:sz w:val="26"/>
          <w:szCs w:val="26"/>
          <w:lang w:eastAsia="ru-RU"/>
        </w:rPr>
        <w:t xml:space="preserve">составили 3 </w:t>
      </w:r>
      <w:r w:rsidRPr="0000731D">
        <w:rPr>
          <w:rFonts w:ascii="Times New Roman" w:eastAsia="Times New Roman" w:hAnsi="Times New Roman"/>
          <w:i/>
          <w:sz w:val="26"/>
          <w:szCs w:val="26"/>
          <w:lang w:eastAsia="ru-RU"/>
        </w:rPr>
        <w:t>587,4</w:t>
      </w:r>
      <w:r w:rsidRPr="0000731D">
        <w:rPr>
          <w:rFonts w:ascii="Times New Roman" w:hAnsi="Times New Roman"/>
          <w:i/>
          <w:sz w:val="26"/>
          <w:szCs w:val="26"/>
        </w:rPr>
        <w:t> </w:t>
      </w:r>
      <w:r w:rsidRPr="0000731D">
        <w:rPr>
          <w:rFonts w:ascii="Times New Roman" w:eastAsia="Times New Roman" w:hAnsi="Times New Roman"/>
          <w:i/>
          <w:sz w:val="26"/>
          <w:szCs w:val="26"/>
          <w:lang w:eastAsia="ru-RU"/>
        </w:rPr>
        <w:t>тыс. рублей</w:t>
      </w:r>
      <w:r>
        <w:rPr>
          <w:rFonts w:ascii="Times New Roman" w:eastAsia="Times New Roman" w:hAnsi="Times New Roman"/>
          <w:i/>
          <w:sz w:val="26"/>
          <w:szCs w:val="26"/>
          <w:lang w:eastAsia="ru-RU"/>
        </w:rPr>
        <w:t>;</w:t>
      </w:r>
    </w:p>
    <w:p w:rsidR="006E7906" w:rsidRPr="00EE6CF7" w:rsidRDefault="006E7906" w:rsidP="006E7906">
      <w:pPr>
        <w:pStyle w:val="aa"/>
        <w:numPr>
          <w:ilvl w:val="0"/>
          <w:numId w:val="24"/>
        </w:numPr>
        <w:tabs>
          <w:tab w:val="num" w:pos="426"/>
          <w:tab w:val="left" w:pos="851"/>
          <w:tab w:val="left" w:pos="993"/>
        </w:tabs>
        <w:spacing w:after="0"/>
        <w:ind w:left="0" w:firstLine="709"/>
        <w:contextualSpacing/>
        <w:jc w:val="both"/>
        <w:rPr>
          <w:b/>
          <w:bCs/>
          <w:i/>
          <w:sz w:val="26"/>
          <w:szCs w:val="26"/>
        </w:rPr>
      </w:pPr>
      <w:r w:rsidRPr="009F1D3C">
        <w:rPr>
          <w:i/>
          <w:sz w:val="26"/>
          <w:szCs w:val="26"/>
        </w:rPr>
        <w:t xml:space="preserve">разница между средствами, полученными от возврата предоставленных из областного бюджета другим бюджетам бюджетных кредитов, и суммой предоставленных из областного бюджета другим бюджетам бюджетных кредитов </w:t>
      </w:r>
      <w:r w:rsidRPr="009F1D3C">
        <w:rPr>
          <w:sz w:val="26"/>
          <w:szCs w:val="26"/>
        </w:rPr>
        <w:t xml:space="preserve">составила 71 752,9 тыс. рублей. При этом было </w:t>
      </w:r>
      <w:r w:rsidRPr="0000731D">
        <w:rPr>
          <w:sz w:val="26"/>
          <w:szCs w:val="26"/>
        </w:rPr>
        <w:t xml:space="preserve">предоставлено восемь </w:t>
      </w:r>
      <w:r w:rsidRPr="009F1D3C">
        <w:rPr>
          <w:sz w:val="26"/>
          <w:szCs w:val="26"/>
        </w:rPr>
        <w:t>бюджетных кредитов на частичное покрытие дефицитов бюджетов муниципальных образований</w:t>
      </w:r>
      <w:r>
        <w:rPr>
          <w:sz w:val="26"/>
          <w:szCs w:val="26"/>
        </w:rPr>
        <w:t xml:space="preserve">, </w:t>
      </w:r>
      <w:r>
        <w:rPr>
          <w:sz w:val="26"/>
          <w:szCs w:val="26"/>
        </w:rPr>
        <w:lastRenderedPageBreak/>
        <w:t xml:space="preserve">погашение долговых обязательств и на </w:t>
      </w:r>
      <w:r w:rsidRPr="00EE6CF7">
        <w:rPr>
          <w:sz w:val="26"/>
          <w:szCs w:val="26"/>
        </w:rPr>
        <w:t>осуществления мероприятий, связанных с предупреждением и ликвидацией последствий стихийных бедствий и техногенных аварий в объеме 92 230,0 тыс. рублей. Возврат бюджетных кредитов составил 163 982,9 тыс. рублей</w:t>
      </w:r>
      <w:r>
        <w:rPr>
          <w:b/>
          <w:bCs/>
          <w:sz w:val="26"/>
          <w:szCs w:val="26"/>
        </w:rPr>
        <w:t>;</w:t>
      </w:r>
    </w:p>
    <w:p w:rsidR="006E7906" w:rsidRPr="009239C4" w:rsidRDefault="006E7906" w:rsidP="006E7906">
      <w:pPr>
        <w:pStyle w:val="aa"/>
        <w:numPr>
          <w:ilvl w:val="0"/>
          <w:numId w:val="24"/>
        </w:numPr>
        <w:tabs>
          <w:tab w:val="num" w:pos="426"/>
          <w:tab w:val="left" w:pos="851"/>
          <w:tab w:val="left" w:pos="993"/>
        </w:tabs>
        <w:spacing w:after="0"/>
        <w:ind w:left="0" w:firstLine="709"/>
        <w:contextualSpacing/>
        <w:jc w:val="both"/>
        <w:rPr>
          <w:sz w:val="26"/>
          <w:szCs w:val="26"/>
        </w:rPr>
      </w:pPr>
      <w:r w:rsidRPr="009239C4">
        <w:rPr>
          <w:i/>
          <w:sz w:val="26"/>
          <w:szCs w:val="26"/>
        </w:rPr>
        <w:t xml:space="preserve">увеличение финансовых активов в собственности Томской области за счет средств автономных и бюджетных учреждений </w:t>
      </w:r>
      <w:r w:rsidRPr="009239C4">
        <w:rPr>
          <w:sz w:val="26"/>
          <w:szCs w:val="26"/>
        </w:rPr>
        <w:t>по сальдо составило 0,0 </w:t>
      </w:r>
      <w:r w:rsidRPr="009239C4">
        <w:rPr>
          <w:iCs/>
          <w:sz w:val="26"/>
          <w:szCs w:val="26"/>
        </w:rPr>
        <w:t xml:space="preserve">тыс. рублей. </w:t>
      </w:r>
      <w:r w:rsidRPr="00A00075">
        <w:rPr>
          <w:sz w:val="26"/>
          <w:szCs w:val="26"/>
        </w:rPr>
        <w:t>В течение года д</w:t>
      </w:r>
      <w:r w:rsidRPr="009239C4">
        <w:rPr>
          <w:sz w:val="26"/>
          <w:szCs w:val="26"/>
        </w:rPr>
        <w:t xml:space="preserve">ля покрытия временных кассовых разрывов областного бюджета было суммарно привлечено средств в </w:t>
      </w:r>
      <w:r w:rsidRPr="00395CDB">
        <w:rPr>
          <w:sz w:val="26"/>
          <w:szCs w:val="26"/>
        </w:rPr>
        <w:t>объеме 3 100 000,0 тыс</w:t>
      </w:r>
      <w:r w:rsidRPr="009239C4">
        <w:rPr>
          <w:sz w:val="26"/>
          <w:szCs w:val="26"/>
        </w:rPr>
        <w:t>. рублей с последующим их возвратом, что позволило уменьшить объем привлечения новых заимствований в виде кредитов кредитных организаций;</w:t>
      </w:r>
    </w:p>
    <w:p w:rsidR="006E7906" w:rsidRPr="002372BF" w:rsidRDefault="006E7906" w:rsidP="006E7906">
      <w:pPr>
        <w:numPr>
          <w:ilvl w:val="0"/>
          <w:numId w:val="24"/>
        </w:numPr>
        <w:tabs>
          <w:tab w:val="num" w:pos="426"/>
          <w:tab w:val="left" w:pos="851"/>
          <w:tab w:val="left" w:pos="993"/>
        </w:tabs>
        <w:spacing w:after="0" w:line="240" w:lineRule="auto"/>
        <w:ind w:left="0" w:firstLine="709"/>
        <w:contextualSpacing/>
        <w:jc w:val="both"/>
        <w:rPr>
          <w:rFonts w:ascii="Times New Roman" w:hAnsi="Times New Roman"/>
          <w:sz w:val="26"/>
          <w:szCs w:val="26"/>
        </w:rPr>
      </w:pPr>
      <w:r w:rsidRPr="002372BF">
        <w:rPr>
          <w:rFonts w:ascii="Times New Roman" w:hAnsi="Times New Roman"/>
          <w:i/>
          <w:sz w:val="26"/>
          <w:szCs w:val="26"/>
        </w:rPr>
        <w:t>возврат сре</w:t>
      </w:r>
      <w:proofErr w:type="gramStart"/>
      <w:r w:rsidRPr="002372BF">
        <w:rPr>
          <w:rFonts w:ascii="Times New Roman" w:hAnsi="Times New Roman"/>
          <w:i/>
          <w:sz w:val="26"/>
          <w:szCs w:val="26"/>
        </w:rPr>
        <w:t>дств в сч</w:t>
      </w:r>
      <w:proofErr w:type="gramEnd"/>
      <w:r w:rsidRPr="002372BF">
        <w:rPr>
          <w:rFonts w:ascii="Times New Roman" w:hAnsi="Times New Roman"/>
          <w:i/>
          <w:sz w:val="26"/>
          <w:szCs w:val="26"/>
        </w:rPr>
        <w:t>ет исполненных государственных гарантий Томской области</w:t>
      </w:r>
      <w:r w:rsidRPr="002372BF">
        <w:rPr>
          <w:rFonts w:ascii="Times New Roman" w:hAnsi="Times New Roman"/>
          <w:sz w:val="26"/>
          <w:szCs w:val="26"/>
        </w:rPr>
        <w:t xml:space="preserve"> составил 2 997,7</w:t>
      </w:r>
      <w:r w:rsidRPr="002372BF">
        <w:rPr>
          <w:rFonts w:ascii="Times New Roman" w:hAnsi="Times New Roman"/>
          <w:sz w:val="26"/>
          <w:szCs w:val="26"/>
          <w:shd w:val="clear" w:color="auto" w:fill="FFFFFF"/>
        </w:rPr>
        <w:t> </w:t>
      </w:r>
      <w:r w:rsidRPr="002372BF">
        <w:rPr>
          <w:rFonts w:ascii="Times New Roman" w:hAnsi="Times New Roman"/>
          <w:sz w:val="26"/>
          <w:szCs w:val="26"/>
        </w:rPr>
        <w:t>тыс. рублей – в счет погашения задолженности, возникшей из требований к ОАО «РИАТО».</w:t>
      </w:r>
    </w:p>
    <w:p w:rsidR="006E7906" w:rsidRPr="00403DBC" w:rsidRDefault="006E7906" w:rsidP="006E7906">
      <w:pPr>
        <w:tabs>
          <w:tab w:val="left" w:pos="851"/>
          <w:tab w:val="left" w:pos="993"/>
        </w:tabs>
        <w:spacing w:after="0" w:line="240" w:lineRule="auto"/>
        <w:contextualSpacing/>
        <w:jc w:val="both"/>
        <w:rPr>
          <w:rFonts w:ascii="Times New Roman" w:hAnsi="Times New Roman"/>
          <w:sz w:val="26"/>
          <w:szCs w:val="26"/>
          <w:highlight w:val="yellow"/>
        </w:rPr>
      </w:pPr>
    </w:p>
    <w:p w:rsidR="006E7906" w:rsidRPr="0023251F" w:rsidRDefault="006E7906" w:rsidP="006E7906">
      <w:pPr>
        <w:pStyle w:val="1"/>
        <w:spacing w:before="0" w:after="0"/>
        <w:contextualSpacing/>
        <w:jc w:val="center"/>
        <w:rPr>
          <w:rFonts w:ascii="Times New Roman" w:hAnsi="Times New Roman" w:cs="Times New Roman"/>
          <w:sz w:val="26"/>
          <w:szCs w:val="26"/>
        </w:rPr>
      </w:pPr>
      <w:r w:rsidRPr="0023251F">
        <w:rPr>
          <w:rFonts w:ascii="Times New Roman" w:hAnsi="Times New Roman" w:cs="Times New Roman"/>
          <w:sz w:val="26"/>
          <w:szCs w:val="26"/>
        </w:rPr>
        <w:t xml:space="preserve">Государственный </w:t>
      </w:r>
      <w:r>
        <w:rPr>
          <w:rFonts w:ascii="Times New Roman" w:hAnsi="Times New Roman" w:cs="Times New Roman"/>
          <w:sz w:val="26"/>
          <w:szCs w:val="26"/>
        </w:rPr>
        <w:t xml:space="preserve">внутренний </w:t>
      </w:r>
      <w:r w:rsidRPr="0023251F">
        <w:rPr>
          <w:rFonts w:ascii="Times New Roman" w:hAnsi="Times New Roman" w:cs="Times New Roman"/>
          <w:sz w:val="26"/>
          <w:szCs w:val="26"/>
        </w:rPr>
        <w:t>долг Томской области</w:t>
      </w:r>
    </w:p>
    <w:p w:rsidR="006E7906" w:rsidRPr="0023251F" w:rsidRDefault="006E7906" w:rsidP="006E7906">
      <w:pPr>
        <w:spacing w:after="0" w:line="240" w:lineRule="auto"/>
        <w:ind w:firstLine="567"/>
        <w:jc w:val="center"/>
        <w:rPr>
          <w:rFonts w:ascii="Times New Roman" w:hAnsi="Times New Roman"/>
          <w:b/>
          <w:sz w:val="26"/>
          <w:szCs w:val="26"/>
        </w:rPr>
      </w:pPr>
    </w:p>
    <w:p w:rsidR="006E7906" w:rsidRDefault="006E7906" w:rsidP="006E7906">
      <w:pPr>
        <w:spacing w:after="0" w:line="240" w:lineRule="auto"/>
        <w:ind w:firstLine="709"/>
        <w:jc w:val="both"/>
        <w:rPr>
          <w:rFonts w:ascii="Times New Roman" w:hAnsi="Times New Roman"/>
          <w:sz w:val="26"/>
          <w:szCs w:val="26"/>
        </w:rPr>
      </w:pPr>
      <w:proofErr w:type="gramStart"/>
      <w:r w:rsidRPr="0023251F">
        <w:rPr>
          <w:rFonts w:ascii="Times New Roman" w:hAnsi="Times New Roman"/>
          <w:sz w:val="26"/>
          <w:szCs w:val="26"/>
        </w:rPr>
        <w:t xml:space="preserve">Объём государственного внутреннего долга Томской области за 2019 год увеличился на 3 285 132,8 тыс. рублей: с 28 994 076,1 тыс. рублей по состоянию на 1 января 2019 года до 32 279 208,9 тыс. рублей по состоянию на 1 января 2020 года и не превысил </w:t>
      </w:r>
      <w:r>
        <w:rPr>
          <w:rFonts w:ascii="Times New Roman" w:hAnsi="Times New Roman"/>
          <w:sz w:val="26"/>
          <w:szCs w:val="26"/>
        </w:rPr>
        <w:t>верхний предел</w:t>
      </w:r>
      <w:r w:rsidRPr="0023251F">
        <w:rPr>
          <w:rFonts w:ascii="Times New Roman" w:hAnsi="Times New Roman"/>
          <w:sz w:val="26"/>
          <w:szCs w:val="26"/>
        </w:rPr>
        <w:t xml:space="preserve"> государственного </w:t>
      </w:r>
      <w:r>
        <w:rPr>
          <w:rFonts w:ascii="Times New Roman" w:hAnsi="Times New Roman"/>
          <w:sz w:val="26"/>
          <w:szCs w:val="26"/>
        </w:rPr>
        <w:t xml:space="preserve">внутреннего </w:t>
      </w:r>
      <w:r w:rsidRPr="0023251F">
        <w:rPr>
          <w:rFonts w:ascii="Times New Roman" w:hAnsi="Times New Roman"/>
          <w:sz w:val="26"/>
          <w:szCs w:val="26"/>
        </w:rPr>
        <w:t>долга Томской области</w:t>
      </w:r>
      <w:r w:rsidRPr="0023251F">
        <w:rPr>
          <w:rFonts w:ascii="Times New Roman" w:hAnsi="Times New Roman"/>
          <w:color w:val="0000FF"/>
          <w:sz w:val="26"/>
          <w:szCs w:val="26"/>
        </w:rPr>
        <w:t xml:space="preserve">, </w:t>
      </w:r>
      <w:r w:rsidRPr="0023251F">
        <w:rPr>
          <w:rFonts w:ascii="Times New Roman" w:hAnsi="Times New Roman"/>
          <w:sz w:val="26"/>
          <w:szCs w:val="26"/>
        </w:rPr>
        <w:t>установленный на 2019 год статьёй 8 Закона Томской</w:t>
      </w:r>
      <w:proofErr w:type="gramEnd"/>
      <w:r w:rsidRPr="0023251F">
        <w:rPr>
          <w:rFonts w:ascii="Times New Roman" w:hAnsi="Times New Roman"/>
          <w:sz w:val="26"/>
          <w:szCs w:val="26"/>
        </w:rPr>
        <w:t xml:space="preserve"> области от 29.12.2018 № 151-ОЗ «Об областном бюджете на 2019 год и на плановый период 2020 и 2021 годов» в объеме 33</w:t>
      </w:r>
      <w:r>
        <w:rPr>
          <w:rFonts w:ascii="Times New Roman" w:hAnsi="Times New Roman"/>
          <w:sz w:val="26"/>
          <w:szCs w:val="26"/>
        </w:rPr>
        <w:t> </w:t>
      </w:r>
      <w:r w:rsidRPr="0023251F">
        <w:rPr>
          <w:rFonts w:ascii="Times New Roman" w:hAnsi="Times New Roman"/>
          <w:sz w:val="26"/>
          <w:szCs w:val="26"/>
        </w:rPr>
        <w:t>140</w:t>
      </w:r>
      <w:r>
        <w:rPr>
          <w:rFonts w:ascii="Times New Roman" w:hAnsi="Times New Roman"/>
          <w:sz w:val="26"/>
          <w:szCs w:val="26"/>
        </w:rPr>
        <w:t xml:space="preserve"> </w:t>
      </w:r>
      <w:r w:rsidRPr="0023251F">
        <w:rPr>
          <w:rFonts w:ascii="Times New Roman" w:hAnsi="Times New Roman"/>
          <w:sz w:val="26"/>
          <w:szCs w:val="26"/>
        </w:rPr>
        <w:t>278,7 тыс. рублей.</w:t>
      </w:r>
    </w:p>
    <w:p w:rsidR="006E7906" w:rsidRDefault="006E7906" w:rsidP="006E7906">
      <w:pPr>
        <w:spacing w:after="0" w:line="240" w:lineRule="auto"/>
        <w:ind w:left="-142" w:right="-2"/>
        <w:jc w:val="center"/>
        <w:rPr>
          <w:rFonts w:ascii="Times New Roman" w:hAnsi="Times New Roman"/>
          <w:sz w:val="26"/>
          <w:szCs w:val="26"/>
        </w:rPr>
      </w:pPr>
    </w:p>
    <w:p w:rsidR="006E7906" w:rsidRPr="00851AEE" w:rsidRDefault="006E7906" w:rsidP="006E7906">
      <w:pPr>
        <w:spacing w:after="0" w:line="240" w:lineRule="auto"/>
        <w:ind w:left="-142" w:right="-2"/>
        <w:jc w:val="center"/>
        <w:rPr>
          <w:rFonts w:ascii="Times New Roman" w:hAnsi="Times New Roman"/>
          <w:sz w:val="26"/>
          <w:szCs w:val="26"/>
        </w:rPr>
      </w:pPr>
      <w:r w:rsidRPr="00851AEE">
        <w:rPr>
          <w:rFonts w:ascii="Times New Roman" w:hAnsi="Times New Roman"/>
          <w:noProof/>
          <w:sz w:val="26"/>
          <w:szCs w:val="26"/>
          <w:lang w:eastAsia="ru-RU"/>
        </w:rPr>
        <w:t xml:space="preserve"> Долг  и долговая нагрузка Томской области</w:t>
      </w:r>
    </w:p>
    <w:p w:rsidR="006E7906" w:rsidRDefault="006E7906" w:rsidP="006E7906">
      <w:pPr>
        <w:spacing w:after="0" w:line="240" w:lineRule="auto"/>
        <w:jc w:val="center"/>
        <w:rPr>
          <w:rFonts w:ascii="Times New Roman" w:hAnsi="Times New Roman"/>
          <w:noProof/>
          <w:sz w:val="26"/>
          <w:szCs w:val="26"/>
          <w:highlight w:val="yellow"/>
        </w:rPr>
      </w:pPr>
      <w:r>
        <w:rPr>
          <w:noProof/>
          <w:lang w:eastAsia="ru-RU"/>
        </w:rPr>
        <w:drawing>
          <wp:anchor distT="0" distB="0" distL="114300" distR="114300" simplePos="0" relativeHeight="251660288" behindDoc="0" locked="0" layoutInCell="1" allowOverlap="1">
            <wp:simplePos x="0" y="0"/>
            <wp:positionH relativeFrom="column">
              <wp:posOffset>-136525</wp:posOffset>
            </wp:positionH>
            <wp:positionV relativeFrom="paragraph">
              <wp:posOffset>220345</wp:posOffset>
            </wp:positionV>
            <wp:extent cx="5574665" cy="3175000"/>
            <wp:effectExtent l="0" t="0" r="0" b="0"/>
            <wp:wrapTopAndBottom/>
            <wp:docPr id="2" name="Диаграмма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rsidR="006E7906" w:rsidRPr="00851AEE" w:rsidRDefault="006E7906" w:rsidP="006E7906">
      <w:pPr>
        <w:spacing w:after="0" w:line="240" w:lineRule="auto"/>
        <w:jc w:val="center"/>
        <w:rPr>
          <w:rFonts w:ascii="Times New Roman" w:hAnsi="Times New Roman"/>
          <w:sz w:val="26"/>
          <w:szCs w:val="26"/>
        </w:rPr>
      </w:pPr>
      <w:r w:rsidRPr="00851AEE">
        <w:rPr>
          <w:rFonts w:ascii="Times New Roman" w:hAnsi="Times New Roman"/>
          <w:noProof/>
          <w:sz w:val="26"/>
          <w:szCs w:val="26"/>
        </w:rPr>
        <w:t>Рисунок</w:t>
      </w:r>
      <w:r w:rsidRPr="00851AEE">
        <w:rPr>
          <w:rFonts w:ascii="Times New Roman" w:hAnsi="Times New Roman"/>
          <w:sz w:val="26"/>
          <w:szCs w:val="26"/>
        </w:rPr>
        <w:t xml:space="preserve"> 1. Динамика государственного внутреннего долга </w:t>
      </w:r>
      <w:r w:rsidRPr="00851AEE">
        <w:rPr>
          <w:rFonts w:ascii="Times New Roman" w:hAnsi="Times New Roman"/>
          <w:sz w:val="26"/>
          <w:szCs w:val="26"/>
        </w:rPr>
        <w:br/>
        <w:t>и долговой нагрузки Томской области</w:t>
      </w:r>
    </w:p>
    <w:p w:rsidR="006E7906" w:rsidRPr="00A02B45" w:rsidRDefault="006E7906" w:rsidP="006E7906">
      <w:pPr>
        <w:autoSpaceDE w:val="0"/>
        <w:autoSpaceDN w:val="0"/>
        <w:adjustRightInd w:val="0"/>
        <w:spacing w:after="0" w:line="240" w:lineRule="auto"/>
        <w:ind w:firstLine="709"/>
        <w:jc w:val="both"/>
        <w:rPr>
          <w:rFonts w:ascii="Times New Roman" w:hAnsi="Times New Roman"/>
          <w:bCs/>
          <w:sz w:val="26"/>
          <w:szCs w:val="26"/>
        </w:rPr>
      </w:pPr>
      <w:r w:rsidRPr="00A02B45">
        <w:rPr>
          <w:rFonts w:ascii="Times New Roman" w:hAnsi="Times New Roman"/>
          <w:sz w:val="26"/>
          <w:szCs w:val="26"/>
        </w:rPr>
        <w:t xml:space="preserve">Долговая нагрузка, </w:t>
      </w:r>
      <w:r w:rsidRPr="00A02B45">
        <w:rPr>
          <w:rFonts w:ascii="Times New Roman" w:hAnsi="Times New Roman"/>
          <w:bCs/>
          <w:sz w:val="26"/>
          <w:szCs w:val="26"/>
        </w:rPr>
        <w:t>определяемая как отношение объема государственного долга к годовому объему доходов бюджета без учета объема безвозмездных поступлений</w:t>
      </w:r>
      <w:r w:rsidRPr="00A02B45">
        <w:rPr>
          <w:rFonts w:ascii="Times New Roman" w:hAnsi="Times New Roman"/>
          <w:sz w:val="26"/>
          <w:szCs w:val="26"/>
        </w:rPr>
        <w:t xml:space="preserve">, </w:t>
      </w:r>
      <w:r>
        <w:rPr>
          <w:rFonts w:ascii="Times New Roman" w:hAnsi="Times New Roman"/>
          <w:sz w:val="26"/>
          <w:szCs w:val="26"/>
        </w:rPr>
        <w:t xml:space="preserve">в 2019 году </w:t>
      </w:r>
      <w:r w:rsidRPr="00A02B45">
        <w:rPr>
          <w:rFonts w:ascii="Times New Roman" w:hAnsi="Times New Roman"/>
          <w:sz w:val="26"/>
          <w:szCs w:val="26"/>
        </w:rPr>
        <w:t>по сравнению</w:t>
      </w:r>
      <w:r>
        <w:rPr>
          <w:rFonts w:ascii="Times New Roman" w:hAnsi="Times New Roman"/>
          <w:sz w:val="26"/>
          <w:szCs w:val="26"/>
        </w:rPr>
        <w:t xml:space="preserve"> </w:t>
      </w:r>
      <w:r w:rsidRPr="00A02B45">
        <w:rPr>
          <w:rFonts w:ascii="Times New Roman" w:hAnsi="Times New Roman"/>
          <w:sz w:val="26"/>
          <w:szCs w:val="26"/>
        </w:rPr>
        <w:t>с 2018 годом</w:t>
      </w:r>
      <w:r>
        <w:rPr>
          <w:rFonts w:ascii="Times New Roman" w:hAnsi="Times New Roman"/>
          <w:sz w:val="26"/>
          <w:szCs w:val="26"/>
        </w:rPr>
        <w:t xml:space="preserve"> увеличилась с 56% до 66%</w:t>
      </w:r>
      <w:r w:rsidRPr="00A02B45">
        <w:rPr>
          <w:rFonts w:ascii="Times New Roman" w:hAnsi="Times New Roman"/>
          <w:sz w:val="26"/>
          <w:szCs w:val="26"/>
        </w:rPr>
        <w:t xml:space="preserve"> </w:t>
      </w:r>
      <w:r>
        <w:rPr>
          <w:rFonts w:ascii="Times New Roman" w:hAnsi="Times New Roman"/>
          <w:sz w:val="26"/>
          <w:szCs w:val="26"/>
        </w:rPr>
        <w:t xml:space="preserve">и соответствует </w:t>
      </w:r>
      <w:r w:rsidRPr="00A02B45">
        <w:rPr>
          <w:rFonts w:ascii="Times New Roman" w:hAnsi="Times New Roman"/>
          <w:bCs/>
          <w:sz w:val="26"/>
          <w:szCs w:val="26"/>
        </w:rPr>
        <w:t>допустимо</w:t>
      </w:r>
      <w:r>
        <w:rPr>
          <w:rFonts w:ascii="Times New Roman" w:hAnsi="Times New Roman"/>
          <w:bCs/>
          <w:sz w:val="26"/>
          <w:szCs w:val="26"/>
        </w:rPr>
        <w:t>му</w:t>
      </w:r>
      <w:r w:rsidRPr="00A02B45">
        <w:rPr>
          <w:rFonts w:ascii="Times New Roman" w:hAnsi="Times New Roman"/>
          <w:bCs/>
          <w:sz w:val="26"/>
          <w:szCs w:val="26"/>
        </w:rPr>
        <w:t xml:space="preserve"> </w:t>
      </w:r>
      <w:r w:rsidRPr="00A02B45">
        <w:rPr>
          <w:rFonts w:ascii="Times New Roman" w:hAnsi="Times New Roman"/>
          <w:bCs/>
          <w:sz w:val="26"/>
          <w:szCs w:val="26"/>
        </w:rPr>
        <w:lastRenderedPageBreak/>
        <w:t>уровн</w:t>
      </w:r>
      <w:r>
        <w:rPr>
          <w:rFonts w:ascii="Times New Roman" w:hAnsi="Times New Roman"/>
          <w:bCs/>
          <w:sz w:val="26"/>
          <w:szCs w:val="26"/>
        </w:rPr>
        <w:t>ю, установленному соглашениями с Министерством финансов Российской Федерации о реструктуризации бюджетных кредитов</w:t>
      </w:r>
      <w:r w:rsidRPr="00A02B45">
        <w:rPr>
          <w:rFonts w:ascii="Times New Roman" w:hAnsi="Times New Roman"/>
          <w:bCs/>
          <w:sz w:val="26"/>
          <w:szCs w:val="26"/>
        </w:rPr>
        <w:t>.</w:t>
      </w:r>
    </w:p>
    <w:p w:rsidR="006E7906" w:rsidRPr="00A02B45" w:rsidRDefault="006E7906" w:rsidP="006E7906">
      <w:pPr>
        <w:spacing w:after="0" w:line="240" w:lineRule="auto"/>
        <w:ind w:firstLine="709"/>
        <w:jc w:val="both"/>
        <w:rPr>
          <w:rFonts w:ascii="Times New Roman" w:hAnsi="Times New Roman"/>
          <w:sz w:val="26"/>
          <w:szCs w:val="26"/>
        </w:rPr>
      </w:pPr>
      <w:r w:rsidRPr="00A02B45">
        <w:rPr>
          <w:rFonts w:ascii="Times New Roman" w:hAnsi="Times New Roman"/>
          <w:sz w:val="26"/>
          <w:szCs w:val="26"/>
        </w:rPr>
        <w:t>При этом средняя долговая нагрузка субъектов Российской Федерации в Сибирском федеральн</w:t>
      </w:r>
      <w:r>
        <w:rPr>
          <w:rFonts w:ascii="Times New Roman" w:hAnsi="Times New Roman"/>
          <w:sz w:val="26"/>
          <w:szCs w:val="26"/>
        </w:rPr>
        <w:t>ом округе сложилась на уровне 33</w:t>
      </w:r>
      <w:r w:rsidRPr="00A02B45">
        <w:rPr>
          <w:rFonts w:ascii="Times New Roman" w:hAnsi="Times New Roman"/>
          <w:sz w:val="26"/>
          <w:szCs w:val="26"/>
        </w:rPr>
        <w:t>%, в Российской Федерации – 2</w:t>
      </w:r>
      <w:r>
        <w:rPr>
          <w:rFonts w:ascii="Times New Roman" w:hAnsi="Times New Roman"/>
          <w:sz w:val="26"/>
          <w:szCs w:val="26"/>
        </w:rPr>
        <w:t>3</w:t>
      </w:r>
      <w:r w:rsidRPr="00A02B45">
        <w:rPr>
          <w:rFonts w:ascii="Times New Roman" w:hAnsi="Times New Roman"/>
          <w:sz w:val="26"/>
          <w:szCs w:val="26"/>
        </w:rPr>
        <w:t xml:space="preserve">%. </w:t>
      </w:r>
    </w:p>
    <w:p w:rsidR="006E7906" w:rsidRPr="00CA5027" w:rsidRDefault="006E7906" w:rsidP="006E7906">
      <w:pPr>
        <w:tabs>
          <w:tab w:val="left" w:pos="10992"/>
          <w:tab w:val="left" w:pos="11908"/>
          <w:tab w:val="left" w:pos="12824"/>
          <w:tab w:val="left" w:pos="13740"/>
          <w:tab w:val="left" w:pos="14656"/>
        </w:tabs>
        <w:spacing w:after="0" w:line="240" w:lineRule="auto"/>
        <w:ind w:firstLine="709"/>
        <w:contextualSpacing/>
        <w:jc w:val="both"/>
        <w:textAlignment w:val="baseline"/>
        <w:rPr>
          <w:rFonts w:ascii="Times New Roman" w:hAnsi="Times New Roman"/>
          <w:sz w:val="16"/>
          <w:szCs w:val="16"/>
          <w:highlight w:val="yellow"/>
        </w:rPr>
      </w:pPr>
      <w:r w:rsidRPr="00403DBC">
        <w:rPr>
          <w:rFonts w:ascii="Times New Roman" w:hAnsi="Times New Roman"/>
          <w:sz w:val="26"/>
          <w:szCs w:val="26"/>
          <w:highlight w:val="yellow"/>
        </w:rPr>
        <w:t xml:space="preserve"> </w:t>
      </w:r>
    </w:p>
    <w:p w:rsidR="006E7906" w:rsidRPr="00403DBC" w:rsidRDefault="006E7906" w:rsidP="006E7906">
      <w:pPr>
        <w:tabs>
          <w:tab w:val="left" w:pos="10992"/>
          <w:tab w:val="left" w:pos="11908"/>
          <w:tab w:val="left" w:pos="12824"/>
          <w:tab w:val="left" w:pos="13740"/>
          <w:tab w:val="left" w:pos="14656"/>
        </w:tabs>
        <w:spacing w:after="0" w:line="240" w:lineRule="auto"/>
        <w:contextualSpacing/>
        <w:jc w:val="both"/>
        <w:textAlignment w:val="baseline"/>
        <w:rPr>
          <w:rFonts w:ascii="Times New Roman" w:hAnsi="Times New Roman"/>
          <w:sz w:val="26"/>
          <w:szCs w:val="26"/>
          <w:highlight w:val="yellow"/>
        </w:rPr>
      </w:pPr>
      <w:r>
        <w:rPr>
          <w:rFonts w:ascii="Times New Roman" w:hAnsi="Times New Roman"/>
          <w:noProof/>
          <w:sz w:val="26"/>
          <w:szCs w:val="26"/>
          <w:lang w:eastAsia="ru-RU"/>
        </w:rPr>
        <w:drawing>
          <wp:inline distT="0" distB="0" distL="0" distR="0">
            <wp:extent cx="6152515" cy="3747135"/>
            <wp:effectExtent l="19050" t="0" r="635" b="0"/>
            <wp:docPr id="1" name="Диаграмма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Диаграмма 1"/>
                    <pic:cNvPicPr>
                      <a:picLocks noChangeArrowheads="1"/>
                    </pic:cNvPicPr>
                  </pic:nvPicPr>
                  <pic:blipFill>
                    <a:blip r:embed="rId10" cstate="print"/>
                    <a:srcRect t="-3229" r="-529" b="-1598"/>
                    <a:stretch>
                      <a:fillRect/>
                    </a:stretch>
                  </pic:blipFill>
                  <pic:spPr bwMode="auto">
                    <a:xfrm>
                      <a:off x="0" y="0"/>
                      <a:ext cx="6152515" cy="3747135"/>
                    </a:xfrm>
                    <a:prstGeom prst="rect">
                      <a:avLst/>
                    </a:prstGeom>
                    <a:noFill/>
                    <a:ln w="9525">
                      <a:noFill/>
                      <a:miter lim="800000"/>
                      <a:headEnd/>
                      <a:tailEnd/>
                    </a:ln>
                  </pic:spPr>
                </pic:pic>
              </a:graphicData>
            </a:graphic>
          </wp:inline>
        </w:drawing>
      </w:r>
    </w:p>
    <w:p w:rsidR="006E7906" w:rsidRDefault="006E7906" w:rsidP="006E7906">
      <w:pPr>
        <w:spacing w:after="0" w:line="240" w:lineRule="auto"/>
        <w:jc w:val="center"/>
        <w:rPr>
          <w:rFonts w:ascii="Times New Roman" w:hAnsi="Times New Roman"/>
          <w:color w:val="000000"/>
          <w:sz w:val="26"/>
          <w:szCs w:val="26"/>
        </w:rPr>
      </w:pPr>
    </w:p>
    <w:p w:rsidR="006E7906" w:rsidRPr="00A02B45" w:rsidRDefault="006E7906" w:rsidP="006E7906">
      <w:pPr>
        <w:spacing w:after="0" w:line="240" w:lineRule="auto"/>
        <w:jc w:val="center"/>
        <w:rPr>
          <w:rFonts w:ascii="Times New Roman" w:hAnsi="Times New Roman"/>
          <w:sz w:val="26"/>
          <w:szCs w:val="26"/>
        </w:rPr>
      </w:pPr>
      <w:r w:rsidRPr="00A02B45">
        <w:rPr>
          <w:rFonts w:ascii="Times New Roman" w:hAnsi="Times New Roman"/>
          <w:color w:val="000000"/>
          <w:sz w:val="26"/>
          <w:szCs w:val="26"/>
        </w:rPr>
        <w:t>Рисунок 2. Долговая нагрузка субъектов СФО на 01.01.2020</w:t>
      </w:r>
    </w:p>
    <w:p w:rsidR="006E7906" w:rsidRPr="00CA5027" w:rsidRDefault="006E7906" w:rsidP="006E7906">
      <w:pPr>
        <w:tabs>
          <w:tab w:val="left" w:pos="10992"/>
          <w:tab w:val="left" w:pos="11908"/>
          <w:tab w:val="left" w:pos="12824"/>
          <w:tab w:val="left" w:pos="13740"/>
          <w:tab w:val="left" w:pos="14656"/>
        </w:tabs>
        <w:spacing w:after="0" w:line="240" w:lineRule="auto"/>
        <w:ind w:firstLine="709"/>
        <w:contextualSpacing/>
        <w:jc w:val="both"/>
        <w:textAlignment w:val="baseline"/>
        <w:rPr>
          <w:rFonts w:ascii="Times New Roman" w:hAnsi="Times New Roman"/>
          <w:sz w:val="16"/>
          <w:szCs w:val="16"/>
          <w:highlight w:val="yellow"/>
        </w:rPr>
      </w:pPr>
    </w:p>
    <w:p w:rsidR="006E7906" w:rsidRPr="00A02B45" w:rsidRDefault="006E7906" w:rsidP="006E7906">
      <w:pPr>
        <w:tabs>
          <w:tab w:val="left" w:pos="10992"/>
          <w:tab w:val="left" w:pos="11908"/>
          <w:tab w:val="left" w:pos="12824"/>
          <w:tab w:val="left" w:pos="13740"/>
          <w:tab w:val="left" w:pos="14656"/>
        </w:tabs>
        <w:spacing w:after="0" w:line="240" w:lineRule="auto"/>
        <w:ind w:firstLine="709"/>
        <w:contextualSpacing/>
        <w:jc w:val="both"/>
        <w:textAlignment w:val="baseline"/>
        <w:rPr>
          <w:rFonts w:ascii="Times New Roman" w:hAnsi="Times New Roman"/>
          <w:sz w:val="26"/>
          <w:szCs w:val="26"/>
        </w:rPr>
      </w:pPr>
      <w:r w:rsidRPr="00A02B45">
        <w:rPr>
          <w:rFonts w:ascii="Times New Roman" w:hAnsi="Times New Roman"/>
          <w:sz w:val="26"/>
          <w:szCs w:val="26"/>
        </w:rPr>
        <w:t xml:space="preserve">По состоянию на 01.01.2020 из десяти регионов Сибирского федерального округа у двух регионов уровень долговой нагрузки выше, чем у </w:t>
      </w:r>
      <w:r w:rsidRPr="00A02B45">
        <w:rPr>
          <w:rFonts w:ascii="Times New Roman" w:hAnsi="Times New Roman"/>
          <w:bCs/>
          <w:sz w:val="26"/>
          <w:szCs w:val="26"/>
        </w:rPr>
        <w:t xml:space="preserve">Томской области, у семи регионов – ниже. </w:t>
      </w:r>
    </w:p>
    <w:p w:rsidR="006E7906" w:rsidRPr="00CA5027" w:rsidRDefault="006E7906" w:rsidP="006E7906">
      <w:pPr>
        <w:spacing w:after="0" w:line="240" w:lineRule="auto"/>
        <w:jc w:val="both"/>
        <w:rPr>
          <w:rFonts w:ascii="Times New Roman" w:hAnsi="Times New Roman"/>
          <w:sz w:val="16"/>
          <w:szCs w:val="16"/>
          <w:highlight w:val="yellow"/>
        </w:rPr>
      </w:pPr>
    </w:p>
    <w:p w:rsidR="006E7906" w:rsidRPr="00A02B45" w:rsidRDefault="006E7906" w:rsidP="006E7906">
      <w:pPr>
        <w:spacing w:after="0" w:line="240" w:lineRule="auto"/>
        <w:ind w:firstLine="709"/>
        <w:jc w:val="center"/>
        <w:rPr>
          <w:rFonts w:ascii="Times New Roman" w:hAnsi="Times New Roman"/>
          <w:sz w:val="26"/>
          <w:szCs w:val="26"/>
        </w:rPr>
      </w:pPr>
      <w:r w:rsidRPr="00A02B45">
        <w:rPr>
          <w:rFonts w:ascii="Times New Roman" w:hAnsi="Times New Roman"/>
          <w:sz w:val="26"/>
          <w:szCs w:val="26"/>
        </w:rPr>
        <w:t>Таблица 5. Изменение структуры и объема государственного долга Томской области за 2019 год</w:t>
      </w:r>
    </w:p>
    <w:p w:rsidR="006E7906" w:rsidRPr="00A02B45" w:rsidRDefault="006E7906" w:rsidP="006E7906">
      <w:pPr>
        <w:spacing w:after="0" w:line="240" w:lineRule="auto"/>
        <w:ind w:left="708" w:firstLine="1"/>
        <w:jc w:val="center"/>
        <w:rPr>
          <w:rFonts w:ascii="Times New Roman" w:hAnsi="Times New Roman"/>
          <w:i/>
        </w:rPr>
      </w:pPr>
      <w:r w:rsidRPr="00A02B45">
        <w:rPr>
          <w:rFonts w:ascii="Times New Roman" w:hAnsi="Times New Roman"/>
          <w:i/>
        </w:rPr>
        <w:t xml:space="preserve">                                                                                                                            тыс. рублей</w:t>
      </w:r>
    </w:p>
    <w:tbl>
      <w:tblPr>
        <w:tblW w:w="10185" w:type="dxa"/>
        <w:jc w:val="center"/>
        <w:tblLook w:val="0000"/>
      </w:tblPr>
      <w:tblGrid>
        <w:gridCol w:w="6117"/>
        <w:gridCol w:w="1470"/>
        <w:gridCol w:w="1458"/>
        <w:gridCol w:w="1140"/>
      </w:tblGrid>
      <w:tr w:rsidR="006E7906" w:rsidRPr="00A02B45" w:rsidTr="00D27F8B">
        <w:trPr>
          <w:trHeight w:val="457"/>
          <w:jc w:val="center"/>
        </w:trPr>
        <w:tc>
          <w:tcPr>
            <w:tcW w:w="6117" w:type="dxa"/>
            <w:tcBorders>
              <w:top w:val="single" w:sz="4" w:space="0" w:color="auto"/>
              <w:left w:val="single" w:sz="4" w:space="0" w:color="auto"/>
              <w:right w:val="single" w:sz="4" w:space="0" w:color="auto"/>
            </w:tcBorders>
            <w:noWrap/>
            <w:vAlign w:val="center"/>
          </w:tcPr>
          <w:p w:rsidR="006E7906" w:rsidRPr="00CA5027" w:rsidRDefault="006E7906" w:rsidP="006E7906">
            <w:pPr>
              <w:spacing w:after="0" w:line="240" w:lineRule="auto"/>
              <w:jc w:val="center"/>
              <w:rPr>
                <w:rFonts w:ascii="Times New Roman" w:hAnsi="Times New Roman"/>
                <w:bCs/>
              </w:rPr>
            </w:pPr>
            <w:r w:rsidRPr="00CA5027">
              <w:rPr>
                <w:rFonts w:ascii="Times New Roman" w:hAnsi="Times New Roman"/>
                <w:bCs/>
              </w:rPr>
              <w:t>Наименование показателя</w:t>
            </w:r>
          </w:p>
        </w:tc>
        <w:tc>
          <w:tcPr>
            <w:tcW w:w="1470" w:type="dxa"/>
            <w:tcBorders>
              <w:top w:val="single" w:sz="4" w:space="0" w:color="auto"/>
              <w:left w:val="nil"/>
              <w:bottom w:val="single" w:sz="4" w:space="0" w:color="auto"/>
              <w:right w:val="single" w:sz="4" w:space="0" w:color="auto"/>
            </w:tcBorders>
            <w:vAlign w:val="center"/>
          </w:tcPr>
          <w:p w:rsidR="006E7906" w:rsidRPr="00CA5027" w:rsidRDefault="006E7906" w:rsidP="006E7906">
            <w:pPr>
              <w:spacing w:after="0" w:line="240" w:lineRule="auto"/>
              <w:jc w:val="center"/>
              <w:rPr>
                <w:rFonts w:ascii="Times New Roman" w:hAnsi="Times New Roman"/>
                <w:bCs/>
              </w:rPr>
            </w:pPr>
            <w:r w:rsidRPr="00CA5027">
              <w:rPr>
                <w:rFonts w:ascii="Times New Roman" w:hAnsi="Times New Roman"/>
                <w:bCs/>
              </w:rPr>
              <w:t>01.01.2019</w:t>
            </w:r>
          </w:p>
        </w:tc>
        <w:tc>
          <w:tcPr>
            <w:tcW w:w="1458" w:type="dxa"/>
            <w:tcBorders>
              <w:top w:val="single" w:sz="4" w:space="0" w:color="auto"/>
              <w:left w:val="single" w:sz="4" w:space="0" w:color="auto"/>
              <w:right w:val="single" w:sz="4" w:space="0" w:color="auto"/>
            </w:tcBorders>
            <w:vAlign w:val="center"/>
          </w:tcPr>
          <w:p w:rsidR="006E7906" w:rsidRPr="00CA5027" w:rsidRDefault="006E7906" w:rsidP="006E7906">
            <w:pPr>
              <w:spacing w:after="0" w:line="240" w:lineRule="auto"/>
              <w:jc w:val="center"/>
              <w:rPr>
                <w:rFonts w:ascii="Times New Roman" w:hAnsi="Times New Roman"/>
              </w:rPr>
            </w:pPr>
            <w:r w:rsidRPr="00CA5027">
              <w:rPr>
                <w:rFonts w:ascii="Times New Roman" w:hAnsi="Times New Roman"/>
              </w:rPr>
              <w:t>01.01.2020</w:t>
            </w:r>
          </w:p>
        </w:tc>
        <w:tc>
          <w:tcPr>
            <w:tcW w:w="1140" w:type="dxa"/>
            <w:tcBorders>
              <w:top w:val="single" w:sz="4" w:space="0" w:color="auto"/>
              <w:left w:val="single" w:sz="4" w:space="0" w:color="auto"/>
              <w:right w:val="single" w:sz="4" w:space="0" w:color="auto"/>
            </w:tcBorders>
            <w:vAlign w:val="center"/>
          </w:tcPr>
          <w:p w:rsidR="006E7906" w:rsidRPr="00CA5027" w:rsidRDefault="006E7906" w:rsidP="006E7906">
            <w:pPr>
              <w:spacing w:after="0" w:line="240" w:lineRule="auto"/>
              <w:jc w:val="center"/>
              <w:rPr>
                <w:rFonts w:ascii="Times New Roman" w:hAnsi="Times New Roman"/>
              </w:rPr>
            </w:pPr>
            <w:r w:rsidRPr="00CA5027">
              <w:rPr>
                <w:rFonts w:ascii="Times New Roman" w:hAnsi="Times New Roman"/>
              </w:rPr>
              <w:t>Темп роста, %</w:t>
            </w:r>
          </w:p>
        </w:tc>
      </w:tr>
      <w:tr w:rsidR="006E7906" w:rsidRPr="00A02B45" w:rsidTr="00CA5027">
        <w:trPr>
          <w:trHeight w:val="403"/>
          <w:jc w:val="center"/>
        </w:trPr>
        <w:tc>
          <w:tcPr>
            <w:tcW w:w="6117" w:type="dxa"/>
            <w:tcBorders>
              <w:top w:val="single" w:sz="4" w:space="0" w:color="auto"/>
              <w:left w:val="single" w:sz="4" w:space="0" w:color="auto"/>
              <w:bottom w:val="single" w:sz="4" w:space="0" w:color="auto"/>
              <w:right w:val="single" w:sz="4" w:space="0" w:color="auto"/>
            </w:tcBorders>
            <w:noWrap/>
            <w:vAlign w:val="center"/>
          </w:tcPr>
          <w:p w:rsidR="006E7906" w:rsidRPr="00CA5027" w:rsidRDefault="006E7906" w:rsidP="006E7906">
            <w:pPr>
              <w:spacing w:after="0" w:line="240" w:lineRule="auto"/>
              <w:jc w:val="center"/>
              <w:rPr>
                <w:rFonts w:ascii="Times New Roman" w:hAnsi="Times New Roman"/>
              </w:rPr>
            </w:pPr>
            <w:r w:rsidRPr="00CA5027">
              <w:rPr>
                <w:rFonts w:ascii="Times New Roman" w:hAnsi="Times New Roman"/>
              </w:rPr>
              <w:t>Государственные ценные бумаги,</w:t>
            </w:r>
          </w:p>
          <w:p w:rsidR="006E7906" w:rsidRPr="00CA5027" w:rsidRDefault="006E7906" w:rsidP="006E7906">
            <w:pPr>
              <w:spacing w:after="0" w:line="240" w:lineRule="auto"/>
              <w:jc w:val="center"/>
              <w:rPr>
                <w:rFonts w:ascii="Times New Roman" w:hAnsi="Times New Roman"/>
              </w:rPr>
            </w:pPr>
            <w:r w:rsidRPr="00CA5027">
              <w:rPr>
                <w:rFonts w:ascii="Times New Roman" w:hAnsi="Times New Roman"/>
              </w:rPr>
              <w:t>из них</w:t>
            </w:r>
          </w:p>
        </w:tc>
        <w:tc>
          <w:tcPr>
            <w:tcW w:w="1470" w:type="dxa"/>
            <w:tcBorders>
              <w:top w:val="single" w:sz="4" w:space="0" w:color="auto"/>
              <w:left w:val="nil"/>
              <w:bottom w:val="single" w:sz="4" w:space="0" w:color="auto"/>
              <w:right w:val="single" w:sz="4" w:space="0" w:color="auto"/>
            </w:tcBorders>
            <w:vAlign w:val="center"/>
          </w:tcPr>
          <w:p w:rsidR="006E7906" w:rsidRPr="00CA5027" w:rsidRDefault="006E7906" w:rsidP="006E7906">
            <w:pPr>
              <w:spacing w:after="0" w:line="240" w:lineRule="auto"/>
              <w:jc w:val="center"/>
              <w:rPr>
                <w:rFonts w:ascii="Times New Roman" w:hAnsi="Times New Roman"/>
              </w:rPr>
            </w:pPr>
            <w:r w:rsidRPr="00CA5027">
              <w:rPr>
                <w:rFonts w:ascii="Times New Roman" w:hAnsi="Times New Roman"/>
              </w:rPr>
              <w:t>10 136 720,0</w:t>
            </w:r>
          </w:p>
        </w:tc>
        <w:tc>
          <w:tcPr>
            <w:tcW w:w="1458" w:type="dxa"/>
            <w:tcBorders>
              <w:top w:val="single" w:sz="4" w:space="0" w:color="auto"/>
              <w:left w:val="single" w:sz="4" w:space="0" w:color="auto"/>
              <w:bottom w:val="single" w:sz="4" w:space="0" w:color="auto"/>
              <w:right w:val="single" w:sz="4" w:space="0" w:color="auto"/>
            </w:tcBorders>
            <w:vAlign w:val="center"/>
          </w:tcPr>
          <w:p w:rsidR="006E7906" w:rsidRPr="00CA5027" w:rsidRDefault="006E7906" w:rsidP="006E7906">
            <w:pPr>
              <w:spacing w:after="0" w:line="240" w:lineRule="auto"/>
              <w:jc w:val="center"/>
              <w:rPr>
                <w:rFonts w:ascii="Times New Roman" w:hAnsi="Times New Roman"/>
              </w:rPr>
            </w:pPr>
            <w:r w:rsidRPr="00CA5027">
              <w:rPr>
                <w:rFonts w:ascii="Times New Roman" w:hAnsi="Times New Roman"/>
              </w:rPr>
              <w:t>17 506 994,0</w:t>
            </w:r>
          </w:p>
        </w:tc>
        <w:tc>
          <w:tcPr>
            <w:tcW w:w="1140" w:type="dxa"/>
            <w:tcBorders>
              <w:top w:val="single" w:sz="4" w:space="0" w:color="auto"/>
              <w:left w:val="single" w:sz="4" w:space="0" w:color="auto"/>
              <w:bottom w:val="single" w:sz="4" w:space="0" w:color="auto"/>
              <w:right w:val="single" w:sz="4" w:space="0" w:color="auto"/>
            </w:tcBorders>
            <w:vAlign w:val="center"/>
          </w:tcPr>
          <w:p w:rsidR="006E7906" w:rsidRPr="00CA5027" w:rsidRDefault="006E7906" w:rsidP="006E7906">
            <w:pPr>
              <w:spacing w:after="0" w:line="240" w:lineRule="auto"/>
              <w:jc w:val="center"/>
              <w:rPr>
                <w:rFonts w:ascii="Times New Roman" w:hAnsi="Times New Roman"/>
              </w:rPr>
            </w:pPr>
            <w:r w:rsidRPr="00CA5027">
              <w:rPr>
                <w:rFonts w:ascii="Times New Roman" w:hAnsi="Times New Roman"/>
              </w:rPr>
              <w:t>172,7</w:t>
            </w:r>
          </w:p>
        </w:tc>
      </w:tr>
      <w:tr w:rsidR="006E7906" w:rsidRPr="00A02B45" w:rsidTr="00CA5027">
        <w:trPr>
          <w:trHeight w:val="346"/>
          <w:jc w:val="center"/>
        </w:trPr>
        <w:tc>
          <w:tcPr>
            <w:tcW w:w="6117" w:type="dxa"/>
            <w:tcBorders>
              <w:top w:val="single" w:sz="4" w:space="0" w:color="auto"/>
              <w:left w:val="single" w:sz="4" w:space="0" w:color="auto"/>
              <w:bottom w:val="single" w:sz="4" w:space="0" w:color="auto"/>
              <w:right w:val="single" w:sz="4" w:space="0" w:color="auto"/>
            </w:tcBorders>
            <w:noWrap/>
            <w:vAlign w:val="center"/>
          </w:tcPr>
          <w:p w:rsidR="006E7906" w:rsidRPr="00CA5027" w:rsidRDefault="006E7906" w:rsidP="006E7906">
            <w:pPr>
              <w:spacing w:after="0" w:line="240" w:lineRule="auto"/>
              <w:jc w:val="right"/>
              <w:rPr>
                <w:rFonts w:ascii="Times New Roman" w:hAnsi="Times New Roman"/>
                <w:i/>
              </w:rPr>
            </w:pPr>
            <w:r w:rsidRPr="00CA5027">
              <w:rPr>
                <w:rFonts w:ascii="Times New Roman" w:hAnsi="Times New Roman"/>
                <w:i/>
              </w:rPr>
              <w:t xml:space="preserve"> биржевые облигации </w:t>
            </w:r>
          </w:p>
        </w:tc>
        <w:tc>
          <w:tcPr>
            <w:tcW w:w="1470" w:type="dxa"/>
            <w:tcBorders>
              <w:top w:val="single" w:sz="4" w:space="0" w:color="auto"/>
              <w:left w:val="nil"/>
              <w:bottom w:val="single" w:sz="4" w:space="0" w:color="auto"/>
              <w:right w:val="single" w:sz="4" w:space="0" w:color="auto"/>
            </w:tcBorders>
            <w:vAlign w:val="center"/>
          </w:tcPr>
          <w:p w:rsidR="006E7906" w:rsidRPr="00CA5027" w:rsidRDefault="006E7906" w:rsidP="006E7906">
            <w:pPr>
              <w:spacing w:after="0" w:line="240" w:lineRule="auto"/>
              <w:jc w:val="center"/>
              <w:rPr>
                <w:rFonts w:ascii="Times New Roman" w:hAnsi="Times New Roman"/>
                <w:i/>
              </w:rPr>
            </w:pPr>
            <w:r w:rsidRPr="00CA5027">
              <w:rPr>
                <w:rFonts w:ascii="Times New Roman" w:hAnsi="Times New Roman"/>
                <w:i/>
              </w:rPr>
              <w:t>7 000 100,0</w:t>
            </w:r>
          </w:p>
        </w:tc>
        <w:tc>
          <w:tcPr>
            <w:tcW w:w="1458" w:type="dxa"/>
            <w:tcBorders>
              <w:top w:val="single" w:sz="4" w:space="0" w:color="auto"/>
              <w:left w:val="single" w:sz="4" w:space="0" w:color="auto"/>
              <w:bottom w:val="single" w:sz="4" w:space="0" w:color="auto"/>
              <w:right w:val="single" w:sz="4" w:space="0" w:color="auto"/>
            </w:tcBorders>
            <w:vAlign w:val="center"/>
          </w:tcPr>
          <w:p w:rsidR="006E7906" w:rsidRPr="00CA5027" w:rsidRDefault="006E7906" w:rsidP="006E7906">
            <w:pPr>
              <w:spacing w:after="0" w:line="240" w:lineRule="auto"/>
              <w:jc w:val="center"/>
              <w:rPr>
                <w:rFonts w:ascii="Times New Roman" w:hAnsi="Times New Roman"/>
              </w:rPr>
            </w:pPr>
            <w:r w:rsidRPr="00CA5027">
              <w:rPr>
                <w:rFonts w:ascii="Times New Roman" w:hAnsi="Times New Roman"/>
              </w:rPr>
              <w:t>14 000 000,0</w:t>
            </w:r>
          </w:p>
        </w:tc>
        <w:tc>
          <w:tcPr>
            <w:tcW w:w="1140" w:type="dxa"/>
            <w:tcBorders>
              <w:top w:val="single" w:sz="4" w:space="0" w:color="auto"/>
              <w:left w:val="single" w:sz="4" w:space="0" w:color="auto"/>
              <w:bottom w:val="single" w:sz="4" w:space="0" w:color="auto"/>
              <w:right w:val="single" w:sz="4" w:space="0" w:color="auto"/>
            </w:tcBorders>
            <w:vAlign w:val="center"/>
          </w:tcPr>
          <w:p w:rsidR="006E7906" w:rsidRPr="00CA5027" w:rsidRDefault="006E7906" w:rsidP="006E7906">
            <w:pPr>
              <w:spacing w:after="0" w:line="240" w:lineRule="auto"/>
              <w:jc w:val="center"/>
              <w:rPr>
                <w:rFonts w:ascii="Times New Roman" w:hAnsi="Times New Roman"/>
                <w:i/>
              </w:rPr>
            </w:pPr>
            <w:r w:rsidRPr="00CA5027">
              <w:rPr>
                <w:rFonts w:ascii="Times New Roman" w:hAnsi="Times New Roman"/>
                <w:i/>
              </w:rPr>
              <w:t>200,0</w:t>
            </w:r>
          </w:p>
        </w:tc>
      </w:tr>
      <w:tr w:rsidR="006E7906" w:rsidRPr="00A02B45" w:rsidTr="00CA5027">
        <w:trPr>
          <w:trHeight w:val="266"/>
          <w:jc w:val="center"/>
        </w:trPr>
        <w:tc>
          <w:tcPr>
            <w:tcW w:w="6117" w:type="dxa"/>
            <w:tcBorders>
              <w:top w:val="single" w:sz="4" w:space="0" w:color="auto"/>
              <w:left w:val="single" w:sz="4" w:space="0" w:color="auto"/>
              <w:bottom w:val="single" w:sz="4" w:space="0" w:color="auto"/>
              <w:right w:val="single" w:sz="4" w:space="0" w:color="auto"/>
            </w:tcBorders>
            <w:noWrap/>
            <w:vAlign w:val="center"/>
          </w:tcPr>
          <w:p w:rsidR="006E7906" w:rsidRPr="00CA5027" w:rsidRDefault="006E7906" w:rsidP="006E7906">
            <w:pPr>
              <w:spacing w:after="0" w:line="240" w:lineRule="auto"/>
              <w:jc w:val="right"/>
              <w:rPr>
                <w:rFonts w:ascii="Times New Roman" w:hAnsi="Times New Roman"/>
                <w:i/>
              </w:rPr>
            </w:pPr>
            <w:r w:rsidRPr="00CA5027">
              <w:rPr>
                <w:rFonts w:ascii="Times New Roman" w:hAnsi="Times New Roman"/>
                <w:i/>
              </w:rPr>
              <w:t>облигации для населения</w:t>
            </w:r>
          </w:p>
        </w:tc>
        <w:tc>
          <w:tcPr>
            <w:tcW w:w="1470" w:type="dxa"/>
            <w:tcBorders>
              <w:top w:val="single" w:sz="4" w:space="0" w:color="auto"/>
              <w:left w:val="nil"/>
              <w:bottom w:val="single" w:sz="4" w:space="0" w:color="auto"/>
              <w:right w:val="single" w:sz="4" w:space="0" w:color="auto"/>
            </w:tcBorders>
            <w:vAlign w:val="center"/>
          </w:tcPr>
          <w:p w:rsidR="006E7906" w:rsidRPr="00CA5027" w:rsidRDefault="006E7906" w:rsidP="006E7906">
            <w:pPr>
              <w:spacing w:after="0" w:line="240" w:lineRule="auto"/>
              <w:jc w:val="center"/>
              <w:rPr>
                <w:rFonts w:ascii="Times New Roman" w:hAnsi="Times New Roman"/>
                <w:i/>
              </w:rPr>
            </w:pPr>
            <w:r w:rsidRPr="00CA5027">
              <w:rPr>
                <w:rFonts w:ascii="Times New Roman" w:hAnsi="Times New Roman"/>
                <w:i/>
              </w:rPr>
              <w:t>3 136 620,0</w:t>
            </w:r>
          </w:p>
        </w:tc>
        <w:tc>
          <w:tcPr>
            <w:tcW w:w="1458" w:type="dxa"/>
            <w:tcBorders>
              <w:top w:val="single" w:sz="4" w:space="0" w:color="auto"/>
              <w:left w:val="single" w:sz="4" w:space="0" w:color="auto"/>
              <w:bottom w:val="single" w:sz="4" w:space="0" w:color="auto"/>
              <w:right w:val="single" w:sz="4" w:space="0" w:color="auto"/>
            </w:tcBorders>
            <w:vAlign w:val="center"/>
          </w:tcPr>
          <w:p w:rsidR="006E7906" w:rsidRPr="00CA5027" w:rsidRDefault="006E7906" w:rsidP="006E7906">
            <w:pPr>
              <w:spacing w:after="0" w:line="240" w:lineRule="auto"/>
              <w:jc w:val="center"/>
              <w:rPr>
                <w:rFonts w:ascii="Times New Roman" w:hAnsi="Times New Roman"/>
              </w:rPr>
            </w:pPr>
            <w:r w:rsidRPr="00CA5027">
              <w:rPr>
                <w:rFonts w:ascii="Times New Roman" w:hAnsi="Times New Roman"/>
              </w:rPr>
              <w:t>3 506 994,0</w:t>
            </w:r>
          </w:p>
        </w:tc>
        <w:tc>
          <w:tcPr>
            <w:tcW w:w="1140" w:type="dxa"/>
            <w:tcBorders>
              <w:top w:val="single" w:sz="4" w:space="0" w:color="auto"/>
              <w:left w:val="single" w:sz="4" w:space="0" w:color="auto"/>
              <w:bottom w:val="single" w:sz="4" w:space="0" w:color="auto"/>
              <w:right w:val="single" w:sz="4" w:space="0" w:color="auto"/>
            </w:tcBorders>
            <w:vAlign w:val="center"/>
          </w:tcPr>
          <w:p w:rsidR="006E7906" w:rsidRPr="00CA5027" w:rsidRDefault="006E7906" w:rsidP="006E7906">
            <w:pPr>
              <w:spacing w:after="0" w:line="240" w:lineRule="auto"/>
              <w:jc w:val="center"/>
              <w:rPr>
                <w:rFonts w:ascii="Times New Roman" w:hAnsi="Times New Roman"/>
                <w:i/>
              </w:rPr>
            </w:pPr>
            <w:r w:rsidRPr="00CA5027">
              <w:rPr>
                <w:rFonts w:ascii="Times New Roman" w:hAnsi="Times New Roman"/>
                <w:i/>
              </w:rPr>
              <w:t>111,8</w:t>
            </w:r>
          </w:p>
        </w:tc>
      </w:tr>
      <w:tr w:rsidR="006E7906" w:rsidRPr="00A02B45" w:rsidTr="00CA5027">
        <w:trPr>
          <w:trHeight w:val="305"/>
          <w:jc w:val="center"/>
        </w:trPr>
        <w:tc>
          <w:tcPr>
            <w:tcW w:w="6117" w:type="dxa"/>
            <w:tcBorders>
              <w:top w:val="single" w:sz="4" w:space="0" w:color="auto"/>
              <w:left w:val="single" w:sz="4" w:space="0" w:color="auto"/>
              <w:bottom w:val="single" w:sz="4" w:space="0" w:color="auto"/>
              <w:right w:val="single" w:sz="4" w:space="0" w:color="auto"/>
            </w:tcBorders>
            <w:vAlign w:val="center"/>
          </w:tcPr>
          <w:p w:rsidR="006E7906" w:rsidRPr="00CA5027" w:rsidRDefault="006E7906" w:rsidP="006E7906">
            <w:pPr>
              <w:spacing w:after="0" w:line="240" w:lineRule="auto"/>
              <w:rPr>
                <w:rFonts w:ascii="Times New Roman" w:hAnsi="Times New Roman"/>
              </w:rPr>
            </w:pPr>
            <w:r w:rsidRPr="00CA5027">
              <w:rPr>
                <w:rFonts w:ascii="Times New Roman" w:hAnsi="Times New Roman"/>
              </w:rPr>
              <w:t>Кредиты, полученные от кредитных организаций</w:t>
            </w:r>
          </w:p>
        </w:tc>
        <w:tc>
          <w:tcPr>
            <w:tcW w:w="1470" w:type="dxa"/>
            <w:tcBorders>
              <w:top w:val="single" w:sz="4" w:space="0" w:color="auto"/>
              <w:left w:val="nil"/>
              <w:bottom w:val="single" w:sz="4" w:space="0" w:color="auto"/>
              <w:right w:val="single" w:sz="4" w:space="0" w:color="auto"/>
            </w:tcBorders>
            <w:vAlign w:val="center"/>
          </w:tcPr>
          <w:p w:rsidR="006E7906" w:rsidRPr="00CA5027" w:rsidRDefault="006E7906" w:rsidP="006E7906">
            <w:pPr>
              <w:spacing w:after="0" w:line="240" w:lineRule="auto"/>
              <w:jc w:val="center"/>
              <w:rPr>
                <w:rFonts w:ascii="Times New Roman" w:hAnsi="Times New Roman"/>
              </w:rPr>
            </w:pPr>
            <w:r w:rsidRPr="00CA5027">
              <w:rPr>
                <w:rFonts w:ascii="Times New Roman" w:hAnsi="Times New Roman"/>
              </w:rPr>
              <w:t>10 400 000,0</w:t>
            </w:r>
          </w:p>
        </w:tc>
        <w:tc>
          <w:tcPr>
            <w:tcW w:w="1458" w:type="dxa"/>
            <w:tcBorders>
              <w:top w:val="single" w:sz="4" w:space="0" w:color="auto"/>
              <w:left w:val="single" w:sz="4" w:space="0" w:color="auto"/>
              <w:bottom w:val="single" w:sz="4" w:space="0" w:color="auto"/>
              <w:right w:val="single" w:sz="4" w:space="0" w:color="auto"/>
            </w:tcBorders>
            <w:vAlign w:val="center"/>
          </w:tcPr>
          <w:p w:rsidR="006E7906" w:rsidRPr="00CA5027" w:rsidRDefault="006E7906" w:rsidP="006E7906">
            <w:pPr>
              <w:spacing w:after="0" w:line="240" w:lineRule="auto"/>
              <w:jc w:val="center"/>
              <w:rPr>
                <w:rFonts w:ascii="Times New Roman" w:hAnsi="Times New Roman"/>
              </w:rPr>
            </w:pPr>
            <w:r w:rsidRPr="00CA5027">
              <w:rPr>
                <w:rFonts w:ascii="Times New Roman" w:hAnsi="Times New Roman"/>
              </w:rPr>
              <w:t>6 750 000,0</w:t>
            </w:r>
          </w:p>
        </w:tc>
        <w:tc>
          <w:tcPr>
            <w:tcW w:w="1140" w:type="dxa"/>
            <w:tcBorders>
              <w:top w:val="single" w:sz="4" w:space="0" w:color="auto"/>
              <w:left w:val="single" w:sz="4" w:space="0" w:color="auto"/>
              <w:bottom w:val="single" w:sz="4" w:space="0" w:color="auto"/>
              <w:right w:val="single" w:sz="4" w:space="0" w:color="auto"/>
            </w:tcBorders>
            <w:vAlign w:val="center"/>
          </w:tcPr>
          <w:p w:rsidR="006E7906" w:rsidRPr="00CA5027" w:rsidRDefault="006E7906" w:rsidP="006E7906">
            <w:pPr>
              <w:spacing w:after="0" w:line="240" w:lineRule="auto"/>
              <w:jc w:val="center"/>
              <w:rPr>
                <w:rFonts w:ascii="Times New Roman" w:hAnsi="Times New Roman"/>
              </w:rPr>
            </w:pPr>
            <w:r w:rsidRPr="00CA5027">
              <w:rPr>
                <w:rFonts w:ascii="Times New Roman" w:hAnsi="Times New Roman"/>
              </w:rPr>
              <w:t>64,9</w:t>
            </w:r>
          </w:p>
        </w:tc>
      </w:tr>
      <w:tr w:rsidR="006E7906" w:rsidRPr="00A02B45" w:rsidTr="00CA5027">
        <w:trPr>
          <w:trHeight w:val="410"/>
          <w:jc w:val="center"/>
        </w:trPr>
        <w:tc>
          <w:tcPr>
            <w:tcW w:w="6117" w:type="dxa"/>
            <w:tcBorders>
              <w:top w:val="single" w:sz="4" w:space="0" w:color="auto"/>
              <w:left w:val="single" w:sz="4" w:space="0" w:color="auto"/>
              <w:bottom w:val="single" w:sz="4" w:space="0" w:color="auto"/>
              <w:right w:val="single" w:sz="4" w:space="0" w:color="auto"/>
            </w:tcBorders>
            <w:vAlign w:val="center"/>
          </w:tcPr>
          <w:p w:rsidR="006E7906" w:rsidRPr="00CA5027" w:rsidRDefault="006E7906" w:rsidP="006E7906">
            <w:pPr>
              <w:spacing w:after="0" w:line="240" w:lineRule="auto"/>
              <w:rPr>
                <w:rFonts w:ascii="Times New Roman" w:hAnsi="Times New Roman"/>
              </w:rPr>
            </w:pPr>
            <w:r w:rsidRPr="00CA5027">
              <w:rPr>
                <w:rFonts w:ascii="Times New Roman" w:hAnsi="Times New Roman"/>
              </w:rPr>
              <w:t>Бюджетные кредиты, привлеченные от других бюджетов бюджетной системы РФ</w:t>
            </w:r>
          </w:p>
        </w:tc>
        <w:tc>
          <w:tcPr>
            <w:tcW w:w="1470" w:type="dxa"/>
            <w:tcBorders>
              <w:top w:val="single" w:sz="4" w:space="0" w:color="auto"/>
              <w:left w:val="single" w:sz="4" w:space="0" w:color="auto"/>
              <w:bottom w:val="single" w:sz="4" w:space="0" w:color="auto"/>
              <w:right w:val="single" w:sz="4" w:space="0" w:color="auto"/>
            </w:tcBorders>
            <w:vAlign w:val="center"/>
          </w:tcPr>
          <w:p w:rsidR="006E7906" w:rsidRPr="00CA5027" w:rsidRDefault="006E7906" w:rsidP="006E7906">
            <w:pPr>
              <w:spacing w:after="0" w:line="240" w:lineRule="auto"/>
              <w:jc w:val="center"/>
              <w:rPr>
                <w:rFonts w:ascii="Times New Roman" w:hAnsi="Times New Roman"/>
              </w:rPr>
            </w:pPr>
            <w:r w:rsidRPr="00CA5027">
              <w:rPr>
                <w:rFonts w:ascii="Times New Roman" w:hAnsi="Times New Roman"/>
              </w:rPr>
              <w:t>8 457 356,1</w:t>
            </w:r>
          </w:p>
        </w:tc>
        <w:tc>
          <w:tcPr>
            <w:tcW w:w="1458" w:type="dxa"/>
            <w:tcBorders>
              <w:top w:val="single" w:sz="4" w:space="0" w:color="auto"/>
              <w:left w:val="single" w:sz="4" w:space="0" w:color="auto"/>
              <w:bottom w:val="single" w:sz="4" w:space="0" w:color="auto"/>
              <w:right w:val="single" w:sz="4" w:space="0" w:color="auto"/>
            </w:tcBorders>
            <w:vAlign w:val="center"/>
          </w:tcPr>
          <w:p w:rsidR="006E7906" w:rsidRPr="00CA5027" w:rsidRDefault="006E7906" w:rsidP="006E7906">
            <w:pPr>
              <w:spacing w:after="0" w:line="240" w:lineRule="auto"/>
              <w:jc w:val="center"/>
              <w:rPr>
                <w:rFonts w:ascii="Times New Roman" w:hAnsi="Times New Roman"/>
              </w:rPr>
            </w:pPr>
            <w:r w:rsidRPr="00CA5027">
              <w:rPr>
                <w:rFonts w:ascii="Times New Roman" w:hAnsi="Times New Roman"/>
              </w:rPr>
              <w:t>8 022 214,9</w:t>
            </w:r>
          </w:p>
        </w:tc>
        <w:tc>
          <w:tcPr>
            <w:tcW w:w="1140" w:type="dxa"/>
            <w:tcBorders>
              <w:top w:val="single" w:sz="4" w:space="0" w:color="auto"/>
              <w:left w:val="single" w:sz="4" w:space="0" w:color="auto"/>
              <w:bottom w:val="single" w:sz="4" w:space="0" w:color="auto"/>
              <w:right w:val="single" w:sz="4" w:space="0" w:color="auto"/>
            </w:tcBorders>
            <w:vAlign w:val="center"/>
          </w:tcPr>
          <w:p w:rsidR="006E7906" w:rsidRPr="00CA5027" w:rsidRDefault="006E7906" w:rsidP="006E7906">
            <w:pPr>
              <w:spacing w:after="0" w:line="240" w:lineRule="auto"/>
              <w:jc w:val="center"/>
              <w:rPr>
                <w:rFonts w:ascii="Times New Roman" w:hAnsi="Times New Roman"/>
              </w:rPr>
            </w:pPr>
            <w:r w:rsidRPr="00CA5027">
              <w:rPr>
                <w:rFonts w:ascii="Times New Roman" w:hAnsi="Times New Roman"/>
              </w:rPr>
              <w:t>94,9</w:t>
            </w:r>
          </w:p>
        </w:tc>
      </w:tr>
      <w:tr w:rsidR="006E7906" w:rsidRPr="00A02B45" w:rsidTr="00CA5027">
        <w:trPr>
          <w:trHeight w:val="139"/>
          <w:jc w:val="center"/>
        </w:trPr>
        <w:tc>
          <w:tcPr>
            <w:tcW w:w="6117" w:type="dxa"/>
            <w:tcBorders>
              <w:top w:val="single" w:sz="4" w:space="0" w:color="auto"/>
              <w:left w:val="single" w:sz="4" w:space="0" w:color="auto"/>
              <w:bottom w:val="single" w:sz="4" w:space="0" w:color="auto"/>
              <w:right w:val="single" w:sz="4" w:space="0" w:color="auto"/>
            </w:tcBorders>
            <w:vAlign w:val="center"/>
          </w:tcPr>
          <w:p w:rsidR="006E7906" w:rsidRPr="00CA5027" w:rsidRDefault="006E7906" w:rsidP="006E7906">
            <w:pPr>
              <w:spacing w:after="0" w:line="240" w:lineRule="auto"/>
              <w:rPr>
                <w:rFonts w:ascii="Times New Roman" w:hAnsi="Times New Roman"/>
              </w:rPr>
            </w:pPr>
            <w:r w:rsidRPr="00CA5027">
              <w:rPr>
                <w:rFonts w:ascii="Times New Roman" w:hAnsi="Times New Roman"/>
              </w:rPr>
              <w:t>Государственные гарантии</w:t>
            </w:r>
          </w:p>
        </w:tc>
        <w:tc>
          <w:tcPr>
            <w:tcW w:w="1470" w:type="dxa"/>
            <w:tcBorders>
              <w:top w:val="single" w:sz="4" w:space="0" w:color="auto"/>
              <w:left w:val="nil"/>
              <w:bottom w:val="single" w:sz="4" w:space="0" w:color="auto"/>
              <w:right w:val="single" w:sz="4" w:space="0" w:color="auto"/>
            </w:tcBorders>
            <w:vAlign w:val="center"/>
          </w:tcPr>
          <w:p w:rsidR="006E7906" w:rsidRPr="00CA5027" w:rsidRDefault="006E7906" w:rsidP="006E7906">
            <w:pPr>
              <w:spacing w:after="0" w:line="240" w:lineRule="auto"/>
              <w:jc w:val="center"/>
              <w:rPr>
                <w:rFonts w:ascii="Times New Roman" w:hAnsi="Times New Roman"/>
              </w:rPr>
            </w:pPr>
            <w:r w:rsidRPr="00CA5027">
              <w:rPr>
                <w:rFonts w:ascii="Times New Roman" w:hAnsi="Times New Roman"/>
              </w:rPr>
              <w:t>0,0</w:t>
            </w:r>
          </w:p>
        </w:tc>
        <w:tc>
          <w:tcPr>
            <w:tcW w:w="1458" w:type="dxa"/>
            <w:tcBorders>
              <w:top w:val="single" w:sz="4" w:space="0" w:color="auto"/>
              <w:left w:val="single" w:sz="4" w:space="0" w:color="auto"/>
              <w:bottom w:val="single" w:sz="4" w:space="0" w:color="auto"/>
              <w:right w:val="single" w:sz="4" w:space="0" w:color="auto"/>
            </w:tcBorders>
            <w:vAlign w:val="center"/>
          </w:tcPr>
          <w:p w:rsidR="006E7906" w:rsidRPr="00CA5027" w:rsidRDefault="006E7906" w:rsidP="006E7906">
            <w:pPr>
              <w:spacing w:after="0" w:line="240" w:lineRule="auto"/>
              <w:jc w:val="center"/>
              <w:rPr>
                <w:rFonts w:ascii="Times New Roman" w:hAnsi="Times New Roman"/>
              </w:rPr>
            </w:pPr>
            <w:r w:rsidRPr="00CA5027">
              <w:rPr>
                <w:rFonts w:ascii="Times New Roman" w:hAnsi="Times New Roman"/>
              </w:rPr>
              <w:t>0,0</w:t>
            </w:r>
          </w:p>
        </w:tc>
        <w:tc>
          <w:tcPr>
            <w:tcW w:w="1140" w:type="dxa"/>
            <w:tcBorders>
              <w:top w:val="single" w:sz="4" w:space="0" w:color="auto"/>
              <w:left w:val="single" w:sz="4" w:space="0" w:color="auto"/>
              <w:bottom w:val="single" w:sz="4" w:space="0" w:color="auto"/>
              <w:right w:val="single" w:sz="4" w:space="0" w:color="auto"/>
            </w:tcBorders>
            <w:vAlign w:val="center"/>
          </w:tcPr>
          <w:p w:rsidR="006E7906" w:rsidRPr="00CA5027" w:rsidRDefault="006E7906" w:rsidP="006E7906">
            <w:pPr>
              <w:spacing w:after="0" w:line="240" w:lineRule="auto"/>
              <w:jc w:val="center"/>
              <w:rPr>
                <w:rFonts w:ascii="Times New Roman" w:hAnsi="Times New Roman"/>
              </w:rPr>
            </w:pPr>
            <w:r w:rsidRPr="00CA5027">
              <w:rPr>
                <w:rFonts w:ascii="Times New Roman" w:hAnsi="Times New Roman"/>
              </w:rPr>
              <w:t>0,0</w:t>
            </w:r>
          </w:p>
        </w:tc>
      </w:tr>
      <w:tr w:rsidR="006E7906" w:rsidRPr="00A02B45" w:rsidTr="00CA5027">
        <w:trPr>
          <w:trHeight w:val="230"/>
          <w:jc w:val="center"/>
        </w:trPr>
        <w:tc>
          <w:tcPr>
            <w:tcW w:w="6117" w:type="dxa"/>
            <w:tcBorders>
              <w:top w:val="single" w:sz="4" w:space="0" w:color="auto"/>
              <w:left w:val="single" w:sz="4" w:space="0" w:color="auto"/>
              <w:bottom w:val="single" w:sz="4" w:space="0" w:color="auto"/>
              <w:right w:val="single" w:sz="4" w:space="0" w:color="auto"/>
            </w:tcBorders>
            <w:vAlign w:val="center"/>
          </w:tcPr>
          <w:p w:rsidR="006E7906" w:rsidRPr="00CA5027" w:rsidRDefault="006E7906" w:rsidP="006E7906">
            <w:pPr>
              <w:spacing w:after="0" w:line="240" w:lineRule="auto"/>
              <w:rPr>
                <w:rFonts w:ascii="Times New Roman" w:hAnsi="Times New Roman"/>
                <w:b/>
                <w:bCs/>
              </w:rPr>
            </w:pPr>
            <w:r w:rsidRPr="00CA5027">
              <w:rPr>
                <w:rFonts w:ascii="Times New Roman" w:hAnsi="Times New Roman"/>
                <w:b/>
                <w:bCs/>
              </w:rPr>
              <w:t>Итого государственный долг</w:t>
            </w:r>
          </w:p>
        </w:tc>
        <w:tc>
          <w:tcPr>
            <w:tcW w:w="1470" w:type="dxa"/>
            <w:tcBorders>
              <w:top w:val="single" w:sz="4" w:space="0" w:color="auto"/>
              <w:left w:val="nil"/>
              <w:bottom w:val="single" w:sz="4" w:space="0" w:color="auto"/>
              <w:right w:val="single" w:sz="4" w:space="0" w:color="auto"/>
            </w:tcBorders>
            <w:vAlign w:val="center"/>
          </w:tcPr>
          <w:p w:rsidR="006E7906" w:rsidRPr="00CA5027" w:rsidRDefault="006E7906" w:rsidP="00CA5027">
            <w:pPr>
              <w:spacing w:after="0" w:line="240" w:lineRule="auto"/>
              <w:jc w:val="center"/>
              <w:rPr>
                <w:rFonts w:ascii="Times New Roman" w:hAnsi="Times New Roman"/>
                <w:b/>
                <w:bCs/>
              </w:rPr>
            </w:pPr>
            <w:r w:rsidRPr="00CA5027">
              <w:rPr>
                <w:rFonts w:ascii="Times New Roman" w:hAnsi="Times New Roman"/>
                <w:b/>
                <w:bCs/>
              </w:rPr>
              <w:t>28 994 076,1</w:t>
            </w:r>
          </w:p>
        </w:tc>
        <w:tc>
          <w:tcPr>
            <w:tcW w:w="1458" w:type="dxa"/>
            <w:tcBorders>
              <w:top w:val="nil"/>
              <w:left w:val="single" w:sz="4" w:space="0" w:color="auto"/>
              <w:bottom w:val="single" w:sz="4" w:space="0" w:color="auto"/>
              <w:right w:val="single" w:sz="4" w:space="0" w:color="auto"/>
            </w:tcBorders>
            <w:vAlign w:val="center"/>
          </w:tcPr>
          <w:p w:rsidR="006E7906" w:rsidRPr="00CA5027" w:rsidRDefault="006E7906" w:rsidP="00CA5027">
            <w:pPr>
              <w:spacing w:after="0" w:line="240" w:lineRule="auto"/>
              <w:jc w:val="center"/>
              <w:rPr>
                <w:rFonts w:ascii="Times New Roman" w:hAnsi="Times New Roman"/>
                <w:b/>
              </w:rPr>
            </w:pPr>
            <w:r w:rsidRPr="00CA5027">
              <w:rPr>
                <w:rFonts w:ascii="Times New Roman" w:hAnsi="Times New Roman"/>
                <w:b/>
              </w:rPr>
              <w:t>32 279 208,9</w:t>
            </w:r>
          </w:p>
        </w:tc>
        <w:tc>
          <w:tcPr>
            <w:tcW w:w="1140" w:type="dxa"/>
            <w:tcBorders>
              <w:top w:val="nil"/>
              <w:left w:val="single" w:sz="4" w:space="0" w:color="auto"/>
              <w:bottom w:val="single" w:sz="4" w:space="0" w:color="auto"/>
              <w:right w:val="single" w:sz="4" w:space="0" w:color="auto"/>
            </w:tcBorders>
            <w:vAlign w:val="center"/>
          </w:tcPr>
          <w:p w:rsidR="006E7906" w:rsidRPr="00CA5027" w:rsidRDefault="006E7906" w:rsidP="00CA5027">
            <w:pPr>
              <w:spacing w:after="0" w:line="240" w:lineRule="auto"/>
              <w:jc w:val="center"/>
              <w:rPr>
                <w:rFonts w:ascii="Times New Roman" w:hAnsi="Times New Roman"/>
                <w:b/>
                <w:bCs/>
              </w:rPr>
            </w:pPr>
            <w:r w:rsidRPr="00CA5027">
              <w:rPr>
                <w:rFonts w:ascii="Times New Roman" w:hAnsi="Times New Roman"/>
                <w:b/>
                <w:bCs/>
              </w:rPr>
              <w:t>111,3</w:t>
            </w:r>
          </w:p>
        </w:tc>
      </w:tr>
      <w:tr w:rsidR="006E7906" w:rsidRPr="00A02B45" w:rsidTr="00D27F8B">
        <w:trPr>
          <w:trHeight w:val="147"/>
          <w:jc w:val="center"/>
        </w:trPr>
        <w:tc>
          <w:tcPr>
            <w:tcW w:w="6117" w:type="dxa"/>
            <w:tcBorders>
              <w:top w:val="single" w:sz="4" w:space="0" w:color="auto"/>
              <w:left w:val="single" w:sz="4" w:space="0" w:color="auto"/>
              <w:bottom w:val="single" w:sz="4" w:space="0" w:color="auto"/>
              <w:right w:val="single" w:sz="4" w:space="0" w:color="auto"/>
            </w:tcBorders>
            <w:vAlign w:val="center"/>
          </w:tcPr>
          <w:p w:rsidR="006E7906" w:rsidRPr="00CA5027" w:rsidRDefault="006E7906" w:rsidP="006E7906">
            <w:pPr>
              <w:spacing w:after="0" w:line="240" w:lineRule="auto"/>
              <w:rPr>
                <w:rFonts w:ascii="Times New Roman" w:hAnsi="Times New Roman"/>
              </w:rPr>
            </w:pPr>
            <w:r w:rsidRPr="00CA5027">
              <w:rPr>
                <w:rFonts w:ascii="Times New Roman" w:hAnsi="Times New Roman"/>
              </w:rPr>
              <w:t>Отношение объема государственного долга к объему доходов без учета безвозмездных поступлений</w:t>
            </w:r>
          </w:p>
        </w:tc>
        <w:tc>
          <w:tcPr>
            <w:tcW w:w="1470" w:type="dxa"/>
            <w:tcBorders>
              <w:top w:val="single" w:sz="4" w:space="0" w:color="auto"/>
              <w:left w:val="nil"/>
              <w:bottom w:val="single" w:sz="4" w:space="0" w:color="auto"/>
              <w:right w:val="single" w:sz="4" w:space="0" w:color="auto"/>
            </w:tcBorders>
            <w:vAlign w:val="center"/>
          </w:tcPr>
          <w:p w:rsidR="006E7906" w:rsidRPr="00CA5027" w:rsidRDefault="006E7906" w:rsidP="006E7906">
            <w:pPr>
              <w:spacing w:after="0" w:line="240" w:lineRule="auto"/>
              <w:jc w:val="center"/>
              <w:rPr>
                <w:rFonts w:ascii="Times New Roman" w:hAnsi="Times New Roman"/>
              </w:rPr>
            </w:pPr>
            <w:r w:rsidRPr="00CA5027">
              <w:rPr>
                <w:rFonts w:ascii="Times New Roman" w:hAnsi="Times New Roman"/>
              </w:rPr>
              <w:t>58,8%</w:t>
            </w:r>
          </w:p>
        </w:tc>
        <w:tc>
          <w:tcPr>
            <w:tcW w:w="1458" w:type="dxa"/>
            <w:tcBorders>
              <w:top w:val="nil"/>
              <w:left w:val="single" w:sz="4" w:space="0" w:color="auto"/>
              <w:bottom w:val="single" w:sz="4" w:space="0" w:color="auto"/>
              <w:right w:val="single" w:sz="4" w:space="0" w:color="auto"/>
            </w:tcBorders>
            <w:vAlign w:val="center"/>
          </w:tcPr>
          <w:p w:rsidR="006E7906" w:rsidRPr="00CA5027" w:rsidRDefault="006E7906" w:rsidP="006E7906">
            <w:pPr>
              <w:spacing w:after="0" w:line="240" w:lineRule="auto"/>
              <w:jc w:val="center"/>
              <w:rPr>
                <w:rFonts w:ascii="Times New Roman" w:hAnsi="Times New Roman"/>
              </w:rPr>
            </w:pPr>
            <w:r w:rsidRPr="00CA5027">
              <w:rPr>
                <w:rFonts w:ascii="Times New Roman" w:hAnsi="Times New Roman"/>
              </w:rPr>
              <w:t>65,6%</w:t>
            </w:r>
          </w:p>
        </w:tc>
        <w:tc>
          <w:tcPr>
            <w:tcW w:w="1140" w:type="dxa"/>
            <w:tcBorders>
              <w:top w:val="nil"/>
              <w:left w:val="single" w:sz="4" w:space="0" w:color="auto"/>
              <w:bottom w:val="single" w:sz="4" w:space="0" w:color="auto"/>
              <w:right w:val="single" w:sz="4" w:space="0" w:color="auto"/>
            </w:tcBorders>
            <w:vAlign w:val="center"/>
          </w:tcPr>
          <w:p w:rsidR="006E7906" w:rsidRPr="00CA5027" w:rsidRDefault="006E7906" w:rsidP="006E7906">
            <w:pPr>
              <w:spacing w:after="0" w:line="240" w:lineRule="auto"/>
              <w:jc w:val="right"/>
              <w:rPr>
                <w:rFonts w:ascii="Times New Roman" w:hAnsi="Times New Roman"/>
              </w:rPr>
            </w:pPr>
          </w:p>
        </w:tc>
      </w:tr>
    </w:tbl>
    <w:p w:rsidR="00C1588C" w:rsidRDefault="00C1588C" w:rsidP="006E7906">
      <w:pPr>
        <w:spacing w:after="0" w:line="240" w:lineRule="auto"/>
        <w:jc w:val="center"/>
        <w:rPr>
          <w:rFonts w:ascii="Times New Roman" w:hAnsi="Times New Roman"/>
          <w:noProof/>
          <w:sz w:val="26"/>
          <w:szCs w:val="26"/>
        </w:rPr>
      </w:pPr>
    </w:p>
    <w:p w:rsidR="006E7906" w:rsidRPr="00A02B45" w:rsidRDefault="006E7906" w:rsidP="006E7906">
      <w:pPr>
        <w:spacing w:after="0" w:line="240" w:lineRule="auto"/>
        <w:jc w:val="center"/>
        <w:rPr>
          <w:rFonts w:ascii="Times New Roman" w:hAnsi="Times New Roman"/>
          <w:noProof/>
          <w:sz w:val="26"/>
          <w:szCs w:val="26"/>
        </w:rPr>
      </w:pPr>
      <w:r w:rsidRPr="00A02B45">
        <w:rPr>
          <w:rFonts w:ascii="Times New Roman" w:hAnsi="Times New Roman"/>
          <w:noProof/>
          <w:sz w:val="26"/>
          <w:szCs w:val="26"/>
        </w:rPr>
        <w:t xml:space="preserve">Таблица 6. Изменение структуры (в процентах) государственного долга </w:t>
      </w:r>
    </w:p>
    <w:p w:rsidR="006E7906" w:rsidRPr="00A02B45" w:rsidRDefault="006E7906" w:rsidP="006E7906">
      <w:pPr>
        <w:spacing w:after="0" w:line="240" w:lineRule="auto"/>
        <w:jc w:val="center"/>
        <w:rPr>
          <w:rFonts w:ascii="Times New Roman" w:hAnsi="Times New Roman"/>
          <w:noProof/>
          <w:sz w:val="26"/>
          <w:szCs w:val="26"/>
        </w:rPr>
      </w:pPr>
      <w:r w:rsidRPr="00A02B45">
        <w:rPr>
          <w:rFonts w:ascii="Times New Roman" w:hAnsi="Times New Roman"/>
          <w:noProof/>
          <w:sz w:val="26"/>
          <w:szCs w:val="26"/>
        </w:rPr>
        <w:t>Томской области за 201</w:t>
      </w:r>
      <w:r>
        <w:rPr>
          <w:rFonts w:ascii="Times New Roman" w:hAnsi="Times New Roman"/>
          <w:noProof/>
          <w:sz w:val="26"/>
          <w:szCs w:val="26"/>
        </w:rPr>
        <w:t>9</w:t>
      </w:r>
      <w:r w:rsidRPr="00A02B45">
        <w:rPr>
          <w:rFonts w:ascii="Times New Roman" w:hAnsi="Times New Roman"/>
          <w:noProof/>
          <w:sz w:val="26"/>
          <w:szCs w:val="26"/>
        </w:rPr>
        <w:t xml:space="preserve"> год </w:t>
      </w:r>
    </w:p>
    <w:tbl>
      <w:tblPr>
        <w:tblW w:w="8595" w:type="dxa"/>
        <w:jc w:val="center"/>
        <w:tblLook w:val="0000"/>
      </w:tblPr>
      <w:tblGrid>
        <w:gridCol w:w="5353"/>
        <w:gridCol w:w="1621"/>
        <w:gridCol w:w="1621"/>
      </w:tblGrid>
      <w:tr w:rsidR="006E7906" w:rsidRPr="00A02B45" w:rsidTr="006E7906">
        <w:trPr>
          <w:trHeight w:val="827"/>
          <w:jc w:val="center"/>
        </w:trPr>
        <w:tc>
          <w:tcPr>
            <w:tcW w:w="5353" w:type="dxa"/>
            <w:tcBorders>
              <w:top w:val="single" w:sz="4" w:space="0" w:color="auto"/>
              <w:left w:val="single" w:sz="4" w:space="0" w:color="auto"/>
              <w:right w:val="single" w:sz="4" w:space="0" w:color="auto"/>
            </w:tcBorders>
            <w:noWrap/>
            <w:vAlign w:val="center"/>
          </w:tcPr>
          <w:p w:rsidR="006E7906" w:rsidRPr="00580E28" w:rsidRDefault="006E7906" w:rsidP="006E7906">
            <w:pPr>
              <w:spacing w:after="0" w:line="240" w:lineRule="auto"/>
              <w:jc w:val="center"/>
              <w:rPr>
                <w:rFonts w:ascii="Times New Roman" w:hAnsi="Times New Roman"/>
                <w:bCs/>
              </w:rPr>
            </w:pPr>
            <w:r w:rsidRPr="00580E28">
              <w:rPr>
                <w:rFonts w:ascii="Times New Roman" w:hAnsi="Times New Roman"/>
                <w:bCs/>
              </w:rPr>
              <w:lastRenderedPageBreak/>
              <w:t>Наименование</w:t>
            </w:r>
          </w:p>
        </w:tc>
        <w:tc>
          <w:tcPr>
            <w:tcW w:w="1621" w:type="dxa"/>
            <w:tcBorders>
              <w:top w:val="single" w:sz="4" w:space="0" w:color="auto"/>
              <w:left w:val="single" w:sz="4" w:space="0" w:color="auto"/>
              <w:right w:val="single" w:sz="4" w:space="0" w:color="auto"/>
            </w:tcBorders>
          </w:tcPr>
          <w:p w:rsidR="006E7906" w:rsidRPr="00580E28" w:rsidRDefault="006E7906" w:rsidP="006E7906">
            <w:pPr>
              <w:spacing w:after="0" w:line="240" w:lineRule="auto"/>
              <w:jc w:val="center"/>
              <w:rPr>
                <w:rFonts w:ascii="Times New Roman" w:hAnsi="Times New Roman"/>
                <w:bCs/>
              </w:rPr>
            </w:pPr>
          </w:p>
          <w:p w:rsidR="006E7906" w:rsidRPr="00580E28" w:rsidRDefault="006E7906" w:rsidP="006E7906">
            <w:pPr>
              <w:spacing w:after="0" w:line="240" w:lineRule="auto"/>
              <w:jc w:val="center"/>
              <w:rPr>
                <w:rFonts w:ascii="Times New Roman" w:hAnsi="Times New Roman"/>
                <w:bCs/>
              </w:rPr>
            </w:pPr>
            <w:r w:rsidRPr="00580E28">
              <w:rPr>
                <w:rFonts w:ascii="Times New Roman" w:hAnsi="Times New Roman"/>
                <w:bCs/>
              </w:rPr>
              <w:t>01.01.2019</w:t>
            </w:r>
          </w:p>
        </w:tc>
        <w:tc>
          <w:tcPr>
            <w:tcW w:w="1621" w:type="dxa"/>
            <w:tcBorders>
              <w:top w:val="single" w:sz="4" w:space="0" w:color="auto"/>
              <w:left w:val="single" w:sz="4" w:space="0" w:color="auto"/>
              <w:right w:val="single" w:sz="4" w:space="0" w:color="auto"/>
            </w:tcBorders>
            <w:vAlign w:val="center"/>
          </w:tcPr>
          <w:p w:rsidR="006E7906" w:rsidRPr="00580E28" w:rsidRDefault="006E7906" w:rsidP="006E7906">
            <w:pPr>
              <w:spacing w:after="0" w:line="240" w:lineRule="auto"/>
              <w:jc w:val="center"/>
              <w:rPr>
                <w:rFonts w:ascii="Times New Roman" w:hAnsi="Times New Roman"/>
                <w:bCs/>
              </w:rPr>
            </w:pPr>
            <w:r w:rsidRPr="00580E28">
              <w:rPr>
                <w:rFonts w:ascii="Times New Roman" w:hAnsi="Times New Roman"/>
                <w:bCs/>
              </w:rPr>
              <w:t>01.01.2020</w:t>
            </w:r>
          </w:p>
        </w:tc>
      </w:tr>
      <w:tr w:rsidR="006E7906" w:rsidRPr="00A02B45" w:rsidTr="006E7906">
        <w:trPr>
          <w:trHeight w:val="290"/>
          <w:jc w:val="center"/>
        </w:trPr>
        <w:tc>
          <w:tcPr>
            <w:tcW w:w="5353" w:type="dxa"/>
            <w:tcBorders>
              <w:top w:val="single" w:sz="4" w:space="0" w:color="auto"/>
              <w:left w:val="single" w:sz="4" w:space="0" w:color="auto"/>
              <w:bottom w:val="single" w:sz="4" w:space="0" w:color="auto"/>
              <w:right w:val="single" w:sz="4" w:space="0" w:color="auto"/>
            </w:tcBorders>
            <w:noWrap/>
            <w:vAlign w:val="center"/>
          </w:tcPr>
          <w:p w:rsidR="006E7906" w:rsidRPr="00580E28" w:rsidRDefault="006E7906" w:rsidP="006E7906">
            <w:pPr>
              <w:spacing w:after="0" w:line="240" w:lineRule="auto"/>
              <w:rPr>
                <w:rFonts w:ascii="Times New Roman" w:hAnsi="Times New Roman"/>
              </w:rPr>
            </w:pPr>
            <w:r w:rsidRPr="00580E28">
              <w:rPr>
                <w:rFonts w:ascii="Times New Roman" w:hAnsi="Times New Roman"/>
              </w:rPr>
              <w:t>Государственные ценные бумаги, всего</w:t>
            </w:r>
          </w:p>
        </w:tc>
        <w:tc>
          <w:tcPr>
            <w:tcW w:w="1621" w:type="dxa"/>
            <w:tcBorders>
              <w:top w:val="single" w:sz="4" w:space="0" w:color="auto"/>
              <w:left w:val="single" w:sz="4" w:space="0" w:color="auto"/>
              <w:bottom w:val="single" w:sz="4" w:space="0" w:color="auto"/>
              <w:right w:val="single" w:sz="4" w:space="0" w:color="auto"/>
            </w:tcBorders>
            <w:vAlign w:val="center"/>
          </w:tcPr>
          <w:p w:rsidR="006E7906" w:rsidRPr="00580E28" w:rsidRDefault="006E7906" w:rsidP="006E7906">
            <w:pPr>
              <w:spacing w:after="0" w:line="240" w:lineRule="auto"/>
              <w:jc w:val="center"/>
              <w:rPr>
                <w:rFonts w:ascii="Times New Roman" w:hAnsi="Times New Roman"/>
              </w:rPr>
            </w:pPr>
            <w:r w:rsidRPr="00580E28">
              <w:rPr>
                <w:rFonts w:ascii="Times New Roman" w:hAnsi="Times New Roman"/>
              </w:rPr>
              <w:t>34,9%</w:t>
            </w:r>
          </w:p>
        </w:tc>
        <w:tc>
          <w:tcPr>
            <w:tcW w:w="1621" w:type="dxa"/>
            <w:tcBorders>
              <w:top w:val="single" w:sz="4" w:space="0" w:color="auto"/>
              <w:left w:val="single" w:sz="4" w:space="0" w:color="auto"/>
              <w:bottom w:val="single" w:sz="4" w:space="0" w:color="auto"/>
              <w:right w:val="single" w:sz="4" w:space="0" w:color="auto"/>
            </w:tcBorders>
            <w:vAlign w:val="center"/>
          </w:tcPr>
          <w:p w:rsidR="006E7906" w:rsidRPr="00580E28" w:rsidRDefault="006E7906" w:rsidP="006E7906">
            <w:pPr>
              <w:spacing w:after="0" w:line="240" w:lineRule="auto"/>
              <w:jc w:val="center"/>
              <w:rPr>
                <w:rFonts w:ascii="Times New Roman" w:hAnsi="Times New Roman"/>
              </w:rPr>
            </w:pPr>
            <w:r w:rsidRPr="00580E28">
              <w:rPr>
                <w:rFonts w:ascii="Times New Roman" w:hAnsi="Times New Roman"/>
              </w:rPr>
              <w:t>54,2%</w:t>
            </w:r>
          </w:p>
        </w:tc>
      </w:tr>
      <w:tr w:rsidR="006E7906" w:rsidRPr="00A02B45" w:rsidTr="006E7906">
        <w:trPr>
          <w:trHeight w:val="290"/>
          <w:jc w:val="center"/>
        </w:trPr>
        <w:tc>
          <w:tcPr>
            <w:tcW w:w="5353" w:type="dxa"/>
            <w:tcBorders>
              <w:top w:val="single" w:sz="4" w:space="0" w:color="auto"/>
              <w:left w:val="single" w:sz="4" w:space="0" w:color="auto"/>
              <w:bottom w:val="single" w:sz="4" w:space="0" w:color="auto"/>
              <w:right w:val="single" w:sz="4" w:space="0" w:color="auto"/>
            </w:tcBorders>
            <w:noWrap/>
            <w:vAlign w:val="center"/>
          </w:tcPr>
          <w:p w:rsidR="006E7906" w:rsidRPr="00580E28" w:rsidRDefault="006E7906" w:rsidP="006E7906">
            <w:pPr>
              <w:spacing w:after="0" w:line="240" w:lineRule="auto"/>
              <w:jc w:val="right"/>
              <w:rPr>
                <w:rFonts w:ascii="Times New Roman" w:hAnsi="Times New Roman"/>
                <w:i/>
              </w:rPr>
            </w:pPr>
            <w:r w:rsidRPr="00580E28">
              <w:rPr>
                <w:rFonts w:ascii="Times New Roman" w:hAnsi="Times New Roman"/>
                <w:i/>
              </w:rPr>
              <w:t xml:space="preserve">в том числе:                 биржевые облигации </w:t>
            </w:r>
          </w:p>
        </w:tc>
        <w:tc>
          <w:tcPr>
            <w:tcW w:w="1621" w:type="dxa"/>
            <w:tcBorders>
              <w:top w:val="single" w:sz="4" w:space="0" w:color="auto"/>
              <w:left w:val="single" w:sz="4" w:space="0" w:color="auto"/>
              <w:bottom w:val="single" w:sz="4" w:space="0" w:color="auto"/>
              <w:right w:val="single" w:sz="4" w:space="0" w:color="auto"/>
            </w:tcBorders>
            <w:vAlign w:val="center"/>
          </w:tcPr>
          <w:p w:rsidR="006E7906" w:rsidRPr="00580E28" w:rsidRDefault="006E7906" w:rsidP="006E7906">
            <w:pPr>
              <w:spacing w:after="0" w:line="240" w:lineRule="auto"/>
              <w:jc w:val="center"/>
              <w:rPr>
                <w:rFonts w:ascii="Times New Roman" w:hAnsi="Times New Roman"/>
                <w:i/>
              </w:rPr>
            </w:pPr>
            <w:r w:rsidRPr="00580E28">
              <w:rPr>
                <w:rFonts w:ascii="Times New Roman" w:hAnsi="Times New Roman"/>
                <w:i/>
              </w:rPr>
              <w:t>24,1%</w:t>
            </w:r>
          </w:p>
        </w:tc>
        <w:tc>
          <w:tcPr>
            <w:tcW w:w="1621" w:type="dxa"/>
            <w:tcBorders>
              <w:top w:val="single" w:sz="4" w:space="0" w:color="auto"/>
              <w:left w:val="single" w:sz="4" w:space="0" w:color="auto"/>
              <w:bottom w:val="single" w:sz="4" w:space="0" w:color="auto"/>
              <w:right w:val="single" w:sz="4" w:space="0" w:color="auto"/>
            </w:tcBorders>
            <w:vAlign w:val="center"/>
          </w:tcPr>
          <w:p w:rsidR="006E7906" w:rsidRPr="00580E28" w:rsidRDefault="006E7906" w:rsidP="006E7906">
            <w:pPr>
              <w:spacing w:after="0" w:line="240" w:lineRule="auto"/>
              <w:jc w:val="center"/>
              <w:rPr>
                <w:rFonts w:ascii="Times New Roman" w:hAnsi="Times New Roman"/>
                <w:i/>
              </w:rPr>
            </w:pPr>
            <w:r w:rsidRPr="00580E28">
              <w:rPr>
                <w:rFonts w:ascii="Times New Roman" w:hAnsi="Times New Roman"/>
                <w:i/>
              </w:rPr>
              <w:t>43,4%</w:t>
            </w:r>
          </w:p>
        </w:tc>
      </w:tr>
      <w:tr w:rsidR="006E7906" w:rsidRPr="00A02B45" w:rsidTr="006E7906">
        <w:trPr>
          <w:trHeight w:val="290"/>
          <w:jc w:val="center"/>
        </w:trPr>
        <w:tc>
          <w:tcPr>
            <w:tcW w:w="5353" w:type="dxa"/>
            <w:tcBorders>
              <w:top w:val="single" w:sz="4" w:space="0" w:color="auto"/>
              <w:left w:val="single" w:sz="4" w:space="0" w:color="auto"/>
              <w:bottom w:val="single" w:sz="4" w:space="0" w:color="auto"/>
              <w:right w:val="single" w:sz="4" w:space="0" w:color="auto"/>
            </w:tcBorders>
            <w:noWrap/>
            <w:vAlign w:val="center"/>
          </w:tcPr>
          <w:p w:rsidR="006E7906" w:rsidRPr="00580E28" w:rsidRDefault="006E7906" w:rsidP="006E7906">
            <w:pPr>
              <w:spacing w:after="0" w:line="240" w:lineRule="auto"/>
              <w:jc w:val="right"/>
              <w:rPr>
                <w:rFonts w:ascii="Times New Roman" w:hAnsi="Times New Roman"/>
                <w:i/>
              </w:rPr>
            </w:pPr>
            <w:r w:rsidRPr="00580E28">
              <w:rPr>
                <w:rFonts w:ascii="Times New Roman" w:hAnsi="Times New Roman"/>
                <w:i/>
              </w:rPr>
              <w:t>облигации для населения</w:t>
            </w:r>
          </w:p>
        </w:tc>
        <w:tc>
          <w:tcPr>
            <w:tcW w:w="1621" w:type="dxa"/>
            <w:tcBorders>
              <w:top w:val="single" w:sz="4" w:space="0" w:color="auto"/>
              <w:left w:val="single" w:sz="4" w:space="0" w:color="auto"/>
              <w:bottom w:val="single" w:sz="4" w:space="0" w:color="auto"/>
              <w:right w:val="single" w:sz="4" w:space="0" w:color="auto"/>
            </w:tcBorders>
            <w:vAlign w:val="center"/>
          </w:tcPr>
          <w:p w:rsidR="006E7906" w:rsidRPr="00580E28" w:rsidRDefault="006E7906" w:rsidP="006E7906">
            <w:pPr>
              <w:spacing w:after="0" w:line="240" w:lineRule="auto"/>
              <w:jc w:val="center"/>
              <w:rPr>
                <w:rFonts w:ascii="Times New Roman" w:hAnsi="Times New Roman"/>
                <w:i/>
              </w:rPr>
            </w:pPr>
            <w:r w:rsidRPr="00580E28">
              <w:rPr>
                <w:rFonts w:ascii="Times New Roman" w:hAnsi="Times New Roman"/>
                <w:i/>
              </w:rPr>
              <w:t>10,8%</w:t>
            </w:r>
          </w:p>
        </w:tc>
        <w:tc>
          <w:tcPr>
            <w:tcW w:w="1621" w:type="dxa"/>
            <w:tcBorders>
              <w:top w:val="single" w:sz="4" w:space="0" w:color="auto"/>
              <w:left w:val="single" w:sz="4" w:space="0" w:color="auto"/>
              <w:bottom w:val="single" w:sz="4" w:space="0" w:color="auto"/>
              <w:right w:val="single" w:sz="4" w:space="0" w:color="auto"/>
            </w:tcBorders>
            <w:vAlign w:val="center"/>
          </w:tcPr>
          <w:p w:rsidR="006E7906" w:rsidRPr="00580E28" w:rsidRDefault="006E7906" w:rsidP="006E7906">
            <w:pPr>
              <w:spacing w:after="0" w:line="240" w:lineRule="auto"/>
              <w:jc w:val="center"/>
              <w:rPr>
                <w:rFonts w:ascii="Times New Roman" w:hAnsi="Times New Roman"/>
                <w:i/>
              </w:rPr>
            </w:pPr>
            <w:r w:rsidRPr="00580E28">
              <w:rPr>
                <w:rFonts w:ascii="Times New Roman" w:hAnsi="Times New Roman"/>
                <w:i/>
              </w:rPr>
              <w:t>10,9%</w:t>
            </w:r>
          </w:p>
        </w:tc>
      </w:tr>
      <w:tr w:rsidR="006E7906" w:rsidRPr="00A02B45" w:rsidTr="006E7906">
        <w:trPr>
          <w:trHeight w:val="421"/>
          <w:jc w:val="center"/>
        </w:trPr>
        <w:tc>
          <w:tcPr>
            <w:tcW w:w="5353" w:type="dxa"/>
            <w:tcBorders>
              <w:top w:val="single" w:sz="4" w:space="0" w:color="auto"/>
              <w:left w:val="single" w:sz="4" w:space="0" w:color="auto"/>
              <w:bottom w:val="single" w:sz="4" w:space="0" w:color="auto"/>
              <w:right w:val="single" w:sz="4" w:space="0" w:color="auto"/>
            </w:tcBorders>
            <w:vAlign w:val="center"/>
          </w:tcPr>
          <w:p w:rsidR="006E7906" w:rsidRPr="00580E28" w:rsidRDefault="006E7906" w:rsidP="006E7906">
            <w:pPr>
              <w:spacing w:after="0" w:line="240" w:lineRule="auto"/>
              <w:rPr>
                <w:rFonts w:ascii="Times New Roman" w:hAnsi="Times New Roman"/>
              </w:rPr>
            </w:pPr>
            <w:r w:rsidRPr="00580E28">
              <w:rPr>
                <w:rFonts w:ascii="Times New Roman" w:hAnsi="Times New Roman"/>
              </w:rPr>
              <w:t>Кредиты, полученные от кредитных организаций</w:t>
            </w:r>
          </w:p>
        </w:tc>
        <w:tc>
          <w:tcPr>
            <w:tcW w:w="1621" w:type="dxa"/>
            <w:tcBorders>
              <w:top w:val="single" w:sz="4" w:space="0" w:color="auto"/>
              <w:left w:val="single" w:sz="4" w:space="0" w:color="auto"/>
              <w:bottom w:val="single" w:sz="4" w:space="0" w:color="auto"/>
              <w:right w:val="single" w:sz="4" w:space="0" w:color="auto"/>
            </w:tcBorders>
            <w:vAlign w:val="center"/>
          </w:tcPr>
          <w:p w:rsidR="006E7906" w:rsidRPr="00580E28" w:rsidRDefault="006E7906" w:rsidP="006E7906">
            <w:pPr>
              <w:spacing w:after="0" w:line="240" w:lineRule="auto"/>
              <w:jc w:val="center"/>
              <w:rPr>
                <w:rFonts w:ascii="Times New Roman" w:hAnsi="Times New Roman"/>
              </w:rPr>
            </w:pPr>
            <w:r w:rsidRPr="00580E28">
              <w:rPr>
                <w:rFonts w:ascii="Times New Roman" w:hAnsi="Times New Roman"/>
              </w:rPr>
              <w:t>35,9%</w:t>
            </w:r>
          </w:p>
        </w:tc>
        <w:tc>
          <w:tcPr>
            <w:tcW w:w="1621" w:type="dxa"/>
            <w:tcBorders>
              <w:top w:val="single" w:sz="4" w:space="0" w:color="auto"/>
              <w:left w:val="single" w:sz="4" w:space="0" w:color="auto"/>
              <w:bottom w:val="single" w:sz="4" w:space="0" w:color="auto"/>
              <w:right w:val="single" w:sz="4" w:space="0" w:color="auto"/>
            </w:tcBorders>
            <w:vAlign w:val="center"/>
          </w:tcPr>
          <w:p w:rsidR="006E7906" w:rsidRPr="00580E28" w:rsidRDefault="006E7906" w:rsidP="006E7906">
            <w:pPr>
              <w:spacing w:after="0" w:line="240" w:lineRule="auto"/>
              <w:jc w:val="center"/>
              <w:rPr>
                <w:rFonts w:ascii="Times New Roman" w:hAnsi="Times New Roman"/>
              </w:rPr>
            </w:pPr>
            <w:r w:rsidRPr="00580E28">
              <w:rPr>
                <w:rFonts w:ascii="Times New Roman" w:hAnsi="Times New Roman"/>
              </w:rPr>
              <w:t>20,9%</w:t>
            </w:r>
          </w:p>
        </w:tc>
      </w:tr>
      <w:tr w:rsidR="006E7906" w:rsidRPr="00A02B45" w:rsidTr="006E7906">
        <w:trPr>
          <w:trHeight w:val="541"/>
          <w:jc w:val="center"/>
        </w:trPr>
        <w:tc>
          <w:tcPr>
            <w:tcW w:w="5353" w:type="dxa"/>
            <w:tcBorders>
              <w:top w:val="single" w:sz="4" w:space="0" w:color="auto"/>
              <w:left w:val="single" w:sz="4" w:space="0" w:color="auto"/>
              <w:bottom w:val="single" w:sz="4" w:space="0" w:color="auto"/>
              <w:right w:val="single" w:sz="4" w:space="0" w:color="auto"/>
            </w:tcBorders>
            <w:vAlign w:val="center"/>
          </w:tcPr>
          <w:p w:rsidR="006E7906" w:rsidRPr="00580E28" w:rsidRDefault="006E7906" w:rsidP="006E7906">
            <w:pPr>
              <w:spacing w:after="0" w:line="240" w:lineRule="auto"/>
              <w:rPr>
                <w:rFonts w:ascii="Times New Roman" w:hAnsi="Times New Roman"/>
              </w:rPr>
            </w:pPr>
            <w:r w:rsidRPr="00580E28">
              <w:rPr>
                <w:rFonts w:ascii="Times New Roman" w:hAnsi="Times New Roman"/>
              </w:rPr>
              <w:t>Бюджетные кредиты, привлеченные от других бюджетов бюджетной системы РФ</w:t>
            </w:r>
          </w:p>
        </w:tc>
        <w:tc>
          <w:tcPr>
            <w:tcW w:w="1621" w:type="dxa"/>
            <w:tcBorders>
              <w:top w:val="single" w:sz="4" w:space="0" w:color="auto"/>
              <w:left w:val="single" w:sz="4" w:space="0" w:color="auto"/>
              <w:bottom w:val="single" w:sz="4" w:space="0" w:color="auto"/>
              <w:right w:val="single" w:sz="4" w:space="0" w:color="auto"/>
            </w:tcBorders>
            <w:vAlign w:val="center"/>
          </w:tcPr>
          <w:p w:rsidR="006E7906" w:rsidRPr="00580E28" w:rsidRDefault="006E7906" w:rsidP="006E7906">
            <w:pPr>
              <w:spacing w:after="0" w:line="240" w:lineRule="auto"/>
              <w:jc w:val="center"/>
              <w:rPr>
                <w:rFonts w:ascii="Times New Roman" w:hAnsi="Times New Roman"/>
              </w:rPr>
            </w:pPr>
            <w:r w:rsidRPr="00580E28">
              <w:rPr>
                <w:rFonts w:ascii="Times New Roman" w:hAnsi="Times New Roman"/>
              </w:rPr>
              <w:t>29,2%</w:t>
            </w:r>
          </w:p>
        </w:tc>
        <w:tc>
          <w:tcPr>
            <w:tcW w:w="1621" w:type="dxa"/>
            <w:tcBorders>
              <w:top w:val="single" w:sz="4" w:space="0" w:color="auto"/>
              <w:left w:val="single" w:sz="4" w:space="0" w:color="auto"/>
              <w:bottom w:val="single" w:sz="4" w:space="0" w:color="auto"/>
              <w:right w:val="single" w:sz="4" w:space="0" w:color="auto"/>
            </w:tcBorders>
            <w:vAlign w:val="center"/>
          </w:tcPr>
          <w:p w:rsidR="006E7906" w:rsidRPr="00580E28" w:rsidRDefault="006E7906" w:rsidP="006E7906">
            <w:pPr>
              <w:spacing w:after="0" w:line="240" w:lineRule="auto"/>
              <w:jc w:val="center"/>
              <w:rPr>
                <w:rFonts w:ascii="Times New Roman" w:hAnsi="Times New Roman"/>
              </w:rPr>
            </w:pPr>
            <w:r w:rsidRPr="00580E28">
              <w:rPr>
                <w:rFonts w:ascii="Times New Roman" w:hAnsi="Times New Roman"/>
              </w:rPr>
              <w:t>24,9%</w:t>
            </w:r>
          </w:p>
        </w:tc>
      </w:tr>
      <w:tr w:rsidR="006E7906" w:rsidRPr="00A02B45" w:rsidTr="006E7906">
        <w:trPr>
          <w:trHeight w:val="338"/>
          <w:jc w:val="center"/>
        </w:trPr>
        <w:tc>
          <w:tcPr>
            <w:tcW w:w="5353" w:type="dxa"/>
            <w:tcBorders>
              <w:top w:val="single" w:sz="4" w:space="0" w:color="auto"/>
              <w:left w:val="single" w:sz="4" w:space="0" w:color="auto"/>
              <w:bottom w:val="single" w:sz="4" w:space="0" w:color="auto"/>
              <w:right w:val="single" w:sz="4" w:space="0" w:color="auto"/>
            </w:tcBorders>
            <w:vAlign w:val="center"/>
          </w:tcPr>
          <w:p w:rsidR="006E7906" w:rsidRPr="00580E28" w:rsidRDefault="006E7906" w:rsidP="006E7906">
            <w:pPr>
              <w:spacing w:after="0" w:line="240" w:lineRule="auto"/>
              <w:rPr>
                <w:rFonts w:ascii="Times New Roman" w:hAnsi="Times New Roman"/>
              </w:rPr>
            </w:pPr>
            <w:r w:rsidRPr="00580E28">
              <w:rPr>
                <w:rFonts w:ascii="Times New Roman" w:hAnsi="Times New Roman"/>
              </w:rPr>
              <w:t>Государственные гарантии</w:t>
            </w:r>
          </w:p>
        </w:tc>
        <w:tc>
          <w:tcPr>
            <w:tcW w:w="1621" w:type="dxa"/>
            <w:tcBorders>
              <w:top w:val="single" w:sz="4" w:space="0" w:color="auto"/>
              <w:left w:val="single" w:sz="4" w:space="0" w:color="auto"/>
              <w:bottom w:val="single" w:sz="4" w:space="0" w:color="auto"/>
              <w:right w:val="single" w:sz="4" w:space="0" w:color="auto"/>
            </w:tcBorders>
            <w:vAlign w:val="center"/>
          </w:tcPr>
          <w:p w:rsidR="006E7906" w:rsidRPr="00580E28" w:rsidRDefault="006E7906" w:rsidP="006E7906">
            <w:pPr>
              <w:spacing w:after="0" w:line="240" w:lineRule="auto"/>
              <w:jc w:val="center"/>
              <w:rPr>
                <w:rFonts w:ascii="Times New Roman" w:hAnsi="Times New Roman"/>
              </w:rPr>
            </w:pPr>
            <w:r w:rsidRPr="00580E28">
              <w:rPr>
                <w:rFonts w:ascii="Times New Roman" w:hAnsi="Times New Roman"/>
              </w:rPr>
              <w:t>0%</w:t>
            </w:r>
          </w:p>
        </w:tc>
        <w:tc>
          <w:tcPr>
            <w:tcW w:w="1621" w:type="dxa"/>
            <w:tcBorders>
              <w:top w:val="single" w:sz="4" w:space="0" w:color="auto"/>
              <w:left w:val="single" w:sz="4" w:space="0" w:color="auto"/>
              <w:bottom w:val="single" w:sz="4" w:space="0" w:color="auto"/>
              <w:right w:val="single" w:sz="4" w:space="0" w:color="auto"/>
            </w:tcBorders>
            <w:vAlign w:val="center"/>
          </w:tcPr>
          <w:p w:rsidR="006E7906" w:rsidRPr="00580E28" w:rsidRDefault="006E7906" w:rsidP="006E7906">
            <w:pPr>
              <w:spacing w:after="0" w:line="240" w:lineRule="auto"/>
              <w:jc w:val="center"/>
              <w:rPr>
                <w:rFonts w:ascii="Times New Roman" w:hAnsi="Times New Roman"/>
              </w:rPr>
            </w:pPr>
            <w:r w:rsidRPr="00580E28">
              <w:rPr>
                <w:rFonts w:ascii="Times New Roman" w:hAnsi="Times New Roman"/>
              </w:rPr>
              <w:t>0%</w:t>
            </w:r>
          </w:p>
        </w:tc>
      </w:tr>
      <w:tr w:rsidR="006E7906" w:rsidRPr="00A02B45" w:rsidTr="006E7906">
        <w:trPr>
          <w:trHeight w:val="361"/>
          <w:jc w:val="center"/>
        </w:trPr>
        <w:tc>
          <w:tcPr>
            <w:tcW w:w="5353" w:type="dxa"/>
            <w:tcBorders>
              <w:top w:val="single" w:sz="4" w:space="0" w:color="auto"/>
              <w:left w:val="single" w:sz="4" w:space="0" w:color="auto"/>
              <w:bottom w:val="single" w:sz="4" w:space="0" w:color="auto"/>
              <w:right w:val="single" w:sz="4" w:space="0" w:color="auto"/>
            </w:tcBorders>
            <w:vAlign w:val="center"/>
          </w:tcPr>
          <w:p w:rsidR="006E7906" w:rsidRPr="00580E28" w:rsidRDefault="006E7906" w:rsidP="006E7906">
            <w:pPr>
              <w:spacing w:after="0" w:line="240" w:lineRule="auto"/>
              <w:rPr>
                <w:rFonts w:ascii="Times New Roman" w:hAnsi="Times New Roman"/>
                <w:b/>
                <w:bCs/>
              </w:rPr>
            </w:pPr>
            <w:r w:rsidRPr="00580E28">
              <w:rPr>
                <w:rFonts w:ascii="Times New Roman" w:hAnsi="Times New Roman"/>
                <w:b/>
                <w:bCs/>
              </w:rPr>
              <w:t>Итого государственный долг</w:t>
            </w:r>
          </w:p>
        </w:tc>
        <w:tc>
          <w:tcPr>
            <w:tcW w:w="1621" w:type="dxa"/>
            <w:tcBorders>
              <w:top w:val="nil"/>
              <w:left w:val="single" w:sz="4" w:space="0" w:color="auto"/>
              <w:bottom w:val="single" w:sz="4" w:space="0" w:color="auto"/>
              <w:right w:val="single" w:sz="4" w:space="0" w:color="auto"/>
            </w:tcBorders>
            <w:vAlign w:val="center"/>
          </w:tcPr>
          <w:p w:rsidR="006E7906" w:rsidRPr="00580E28" w:rsidRDefault="006E7906" w:rsidP="006E7906">
            <w:pPr>
              <w:spacing w:after="0" w:line="240" w:lineRule="auto"/>
              <w:jc w:val="center"/>
              <w:rPr>
                <w:rFonts w:ascii="Times New Roman" w:hAnsi="Times New Roman"/>
                <w:b/>
                <w:bCs/>
              </w:rPr>
            </w:pPr>
            <w:r w:rsidRPr="00580E28">
              <w:rPr>
                <w:rFonts w:ascii="Times New Roman" w:hAnsi="Times New Roman"/>
                <w:b/>
                <w:bCs/>
              </w:rPr>
              <w:t>100%</w:t>
            </w:r>
          </w:p>
        </w:tc>
        <w:tc>
          <w:tcPr>
            <w:tcW w:w="1621" w:type="dxa"/>
            <w:tcBorders>
              <w:top w:val="nil"/>
              <w:left w:val="single" w:sz="4" w:space="0" w:color="auto"/>
              <w:bottom w:val="single" w:sz="4" w:space="0" w:color="auto"/>
              <w:right w:val="single" w:sz="4" w:space="0" w:color="auto"/>
            </w:tcBorders>
            <w:vAlign w:val="center"/>
          </w:tcPr>
          <w:p w:rsidR="006E7906" w:rsidRPr="00580E28" w:rsidRDefault="006E7906" w:rsidP="006E7906">
            <w:pPr>
              <w:spacing w:after="0" w:line="240" w:lineRule="auto"/>
              <w:jc w:val="center"/>
              <w:rPr>
                <w:rFonts w:ascii="Times New Roman" w:hAnsi="Times New Roman"/>
                <w:b/>
                <w:bCs/>
              </w:rPr>
            </w:pPr>
            <w:r w:rsidRPr="00580E28">
              <w:rPr>
                <w:rFonts w:ascii="Times New Roman" w:hAnsi="Times New Roman"/>
                <w:b/>
                <w:bCs/>
              </w:rPr>
              <w:t>100%</w:t>
            </w:r>
          </w:p>
        </w:tc>
      </w:tr>
    </w:tbl>
    <w:p w:rsidR="006E7906" w:rsidRDefault="006E7906" w:rsidP="006E7906">
      <w:pPr>
        <w:spacing w:after="0" w:line="240" w:lineRule="auto"/>
        <w:ind w:firstLine="709"/>
        <w:jc w:val="both"/>
        <w:rPr>
          <w:rFonts w:ascii="Times New Roman" w:hAnsi="Times New Roman"/>
          <w:sz w:val="26"/>
          <w:szCs w:val="26"/>
          <w:highlight w:val="yellow"/>
        </w:rPr>
      </w:pPr>
    </w:p>
    <w:p w:rsidR="006E7906" w:rsidRPr="00420DEA" w:rsidRDefault="006E7906" w:rsidP="006E7906">
      <w:pPr>
        <w:spacing w:after="0" w:line="240" w:lineRule="auto"/>
        <w:ind w:firstLine="720"/>
        <w:contextualSpacing/>
        <w:jc w:val="both"/>
        <w:rPr>
          <w:rFonts w:ascii="Times New Roman" w:hAnsi="Times New Roman"/>
          <w:sz w:val="26"/>
          <w:szCs w:val="26"/>
        </w:rPr>
      </w:pPr>
      <w:r w:rsidRPr="00420DEA">
        <w:rPr>
          <w:rFonts w:ascii="Times New Roman" w:hAnsi="Times New Roman"/>
          <w:sz w:val="26"/>
          <w:szCs w:val="26"/>
        </w:rPr>
        <w:t xml:space="preserve">За 2019 год доля </w:t>
      </w:r>
      <w:r w:rsidRPr="00420DEA">
        <w:rPr>
          <w:rFonts w:ascii="Times New Roman" w:hAnsi="Times New Roman"/>
          <w:b/>
          <w:sz w:val="26"/>
          <w:szCs w:val="26"/>
        </w:rPr>
        <w:t>государственных ценных бумаг</w:t>
      </w:r>
      <w:r w:rsidRPr="00420DEA">
        <w:rPr>
          <w:rFonts w:ascii="Times New Roman" w:hAnsi="Times New Roman"/>
          <w:sz w:val="26"/>
          <w:szCs w:val="26"/>
        </w:rPr>
        <w:t xml:space="preserve"> в объеме государственного долга увеличилась с 34,9% до 54,2%.</w:t>
      </w:r>
    </w:p>
    <w:p w:rsidR="006E7906" w:rsidRPr="00420DEA" w:rsidRDefault="006E7906" w:rsidP="006E7906">
      <w:pPr>
        <w:spacing w:after="0" w:line="240" w:lineRule="auto"/>
        <w:ind w:firstLine="720"/>
        <w:contextualSpacing/>
        <w:jc w:val="both"/>
        <w:rPr>
          <w:rFonts w:ascii="Times New Roman" w:hAnsi="Times New Roman"/>
          <w:sz w:val="26"/>
          <w:szCs w:val="26"/>
        </w:rPr>
      </w:pPr>
      <w:proofErr w:type="gramStart"/>
      <w:r w:rsidRPr="00420DEA">
        <w:rPr>
          <w:rFonts w:ascii="Times New Roman" w:hAnsi="Times New Roman"/>
          <w:sz w:val="26"/>
          <w:szCs w:val="26"/>
        </w:rPr>
        <w:t>В результате операций, проведенных в 2019 году, государственный долг Томской области, выраженный в государственных ценных бумагах Томской области, по состоянию на 1 января 2020 года составил 17 506 994 тыс. рублей с увеличением за отчетный год на 72,7 %, в том числе объем размещения облигаций Томской области составил 9 119 057</w:t>
      </w:r>
      <w:r w:rsidRPr="00420DEA">
        <w:rPr>
          <w:rFonts w:ascii="Times New Roman" w:hAnsi="Times New Roman"/>
          <w:bCs/>
          <w:sz w:val="26"/>
          <w:szCs w:val="26"/>
        </w:rPr>
        <w:t xml:space="preserve"> </w:t>
      </w:r>
      <w:r w:rsidRPr="00420DEA">
        <w:rPr>
          <w:rFonts w:ascii="Times New Roman" w:hAnsi="Times New Roman"/>
          <w:sz w:val="26"/>
          <w:szCs w:val="26"/>
        </w:rPr>
        <w:t>тыс. рублей, погашено и выкуплено облигаций на сумму 1 748</w:t>
      </w:r>
      <w:proofErr w:type="gramEnd"/>
      <w:r w:rsidRPr="00420DEA">
        <w:rPr>
          <w:rFonts w:ascii="Times New Roman" w:hAnsi="Times New Roman"/>
          <w:sz w:val="26"/>
          <w:szCs w:val="26"/>
        </w:rPr>
        <w:t xml:space="preserve"> 783 тыс. рублей.</w:t>
      </w:r>
    </w:p>
    <w:p w:rsidR="006E7906" w:rsidRPr="0007341A" w:rsidRDefault="006E7906" w:rsidP="00580E28">
      <w:pPr>
        <w:spacing w:after="0" w:line="20" w:lineRule="atLeast"/>
        <w:ind w:firstLine="708"/>
        <w:contextualSpacing/>
        <w:jc w:val="both"/>
        <w:rPr>
          <w:rFonts w:ascii="Times New Roman" w:hAnsi="Times New Roman"/>
          <w:sz w:val="26"/>
          <w:szCs w:val="26"/>
        </w:rPr>
      </w:pPr>
      <w:proofErr w:type="gramStart"/>
      <w:r w:rsidRPr="004243A3">
        <w:rPr>
          <w:rFonts w:ascii="Times New Roman" w:hAnsi="Times New Roman"/>
          <w:sz w:val="26"/>
          <w:szCs w:val="26"/>
        </w:rPr>
        <w:t xml:space="preserve">Основная доля в объеме государственного долга Томской области, выраженного в государственных ценных бумагах Томской области, приходится на облигации биржевых внутренних займов - 80 %. Объем долга по облигациям </w:t>
      </w:r>
      <w:r w:rsidRPr="00201178">
        <w:rPr>
          <w:rFonts w:ascii="Times New Roman" w:hAnsi="Times New Roman"/>
          <w:sz w:val="26"/>
          <w:szCs w:val="26"/>
        </w:rPr>
        <w:t>биржевых внутренних займов за 2019 год увеличился до</w:t>
      </w:r>
      <w:r>
        <w:rPr>
          <w:rFonts w:ascii="Times New Roman" w:hAnsi="Times New Roman"/>
          <w:sz w:val="26"/>
          <w:szCs w:val="26"/>
        </w:rPr>
        <w:t xml:space="preserve"> </w:t>
      </w:r>
      <w:r w:rsidRPr="00201178">
        <w:rPr>
          <w:rFonts w:ascii="Times New Roman" w:hAnsi="Times New Roman"/>
          <w:sz w:val="26"/>
          <w:szCs w:val="26"/>
        </w:rPr>
        <w:t>14</w:t>
      </w:r>
      <w:r>
        <w:rPr>
          <w:rFonts w:ascii="Times New Roman" w:hAnsi="Times New Roman"/>
          <w:sz w:val="26"/>
          <w:szCs w:val="26"/>
        </w:rPr>
        <w:t> </w:t>
      </w:r>
      <w:r w:rsidRPr="00201178">
        <w:rPr>
          <w:rFonts w:ascii="Times New Roman" w:hAnsi="Times New Roman"/>
          <w:sz w:val="26"/>
          <w:szCs w:val="26"/>
        </w:rPr>
        <w:t>000</w:t>
      </w:r>
      <w:r w:rsidRPr="00201178">
        <w:rPr>
          <w:rFonts w:ascii="Times New Roman" w:hAnsi="Times New Roman"/>
          <w:color w:val="000000"/>
          <w:sz w:val="26"/>
          <w:szCs w:val="26"/>
          <w:shd w:val="clear" w:color="auto" w:fill="FFFFFF"/>
        </w:rPr>
        <w:t> </w:t>
      </w:r>
      <w:r w:rsidRPr="00201178">
        <w:rPr>
          <w:rFonts w:ascii="Times New Roman" w:hAnsi="Times New Roman"/>
          <w:sz w:val="26"/>
          <w:szCs w:val="26"/>
        </w:rPr>
        <w:t>000</w:t>
      </w:r>
      <w:r w:rsidRPr="00201178">
        <w:rPr>
          <w:rFonts w:ascii="Times New Roman" w:hAnsi="Times New Roman"/>
          <w:color w:val="000000"/>
          <w:sz w:val="26"/>
          <w:szCs w:val="26"/>
          <w:shd w:val="clear" w:color="auto" w:fill="FFFFFF"/>
        </w:rPr>
        <w:t> </w:t>
      </w:r>
      <w:r w:rsidRPr="00201178">
        <w:rPr>
          <w:rFonts w:ascii="Times New Roman" w:hAnsi="Times New Roman"/>
          <w:sz w:val="26"/>
          <w:szCs w:val="26"/>
        </w:rPr>
        <w:t xml:space="preserve">тыс. рублей за счет </w:t>
      </w:r>
      <w:proofErr w:type="spellStart"/>
      <w:r w:rsidRPr="00201178">
        <w:rPr>
          <w:rFonts w:ascii="Times New Roman" w:hAnsi="Times New Roman"/>
          <w:sz w:val="26"/>
          <w:szCs w:val="26"/>
        </w:rPr>
        <w:t>доразмещения</w:t>
      </w:r>
      <w:proofErr w:type="spellEnd"/>
      <w:r w:rsidRPr="00201178">
        <w:rPr>
          <w:rFonts w:ascii="Times New Roman" w:hAnsi="Times New Roman"/>
          <w:sz w:val="26"/>
          <w:szCs w:val="26"/>
        </w:rPr>
        <w:t xml:space="preserve"> облигаций  2017 года выпуска объемом 6</w:t>
      </w:r>
      <w:r>
        <w:rPr>
          <w:rFonts w:ascii="Times New Roman" w:hAnsi="Times New Roman"/>
          <w:sz w:val="26"/>
          <w:szCs w:val="26"/>
        </w:rPr>
        <w:t> </w:t>
      </w:r>
      <w:r w:rsidRPr="00201178">
        <w:rPr>
          <w:rFonts w:ascii="Times New Roman" w:hAnsi="Times New Roman"/>
          <w:sz w:val="26"/>
          <w:szCs w:val="26"/>
        </w:rPr>
        <w:t>999</w:t>
      </w:r>
      <w:r w:rsidRPr="00201178">
        <w:rPr>
          <w:rFonts w:ascii="Times New Roman" w:hAnsi="Times New Roman"/>
          <w:color w:val="000000"/>
          <w:sz w:val="26"/>
          <w:szCs w:val="26"/>
          <w:shd w:val="clear" w:color="auto" w:fill="FFFFFF"/>
        </w:rPr>
        <w:t> </w:t>
      </w:r>
      <w:r w:rsidRPr="00201178">
        <w:rPr>
          <w:rFonts w:ascii="Times New Roman" w:hAnsi="Times New Roman"/>
          <w:sz w:val="26"/>
          <w:szCs w:val="26"/>
        </w:rPr>
        <w:t>900</w:t>
      </w:r>
      <w:r w:rsidRPr="00201178">
        <w:rPr>
          <w:rFonts w:ascii="Times New Roman" w:hAnsi="Times New Roman"/>
          <w:color w:val="000000"/>
          <w:sz w:val="26"/>
          <w:szCs w:val="26"/>
          <w:shd w:val="clear" w:color="auto" w:fill="FFFFFF"/>
        </w:rPr>
        <w:t> </w:t>
      </w:r>
      <w:r w:rsidRPr="00201178">
        <w:rPr>
          <w:rFonts w:ascii="Times New Roman" w:hAnsi="Times New Roman"/>
          <w:sz w:val="26"/>
          <w:szCs w:val="26"/>
        </w:rPr>
        <w:t>тыс. рублей, (премия при размещени</w:t>
      </w:r>
      <w:r>
        <w:rPr>
          <w:rFonts w:ascii="Times New Roman" w:hAnsi="Times New Roman"/>
          <w:sz w:val="26"/>
          <w:szCs w:val="26"/>
        </w:rPr>
        <w:t>и</w:t>
      </w:r>
      <w:r w:rsidRPr="00201178">
        <w:rPr>
          <w:rFonts w:ascii="Times New Roman" w:hAnsi="Times New Roman"/>
          <w:sz w:val="26"/>
          <w:szCs w:val="26"/>
        </w:rPr>
        <w:t xml:space="preserve"> данных ценных бумаг составила 95</w:t>
      </w:r>
      <w:proofErr w:type="gramEnd"/>
      <w:r w:rsidRPr="00201178">
        <w:rPr>
          <w:rFonts w:ascii="Times New Roman" w:hAnsi="Times New Roman"/>
          <w:color w:val="000000"/>
          <w:sz w:val="26"/>
          <w:szCs w:val="26"/>
          <w:shd w:val="clear" w:color="auto" w:fill="FFFFFF"/>
        </w:rPr>
        <w:t> </w:t>
      </w:r>
      <w:proofErr w:type="gramStart"/>
      <w:r w:rsidRPr="00201178">
        <w:rPr>
          <w:rFonts w:ascii="Times New Roman" w:hAnsi="Times New Roman"/>
          <w:sz w:val="26"/>
          <w:szCs w:val="26"/>
        </w:rPr>
        <w:t>596,</w:t>
      </w:r>
      <w:r>
        <w:rPr>
          <w:rFonts w:ascii="Times New Roman" w:hAnsi="Times New Roman"/>
          <w:sz w:val="26"/>
          <w:szCs w:val="26"/>
        </w:rPr>
        <w:t>3</w:t>
      </w:r>
      <w:r w:rsidRPr="00201178">
        <w:rPr>
          <w:rFonts w:ascii="Times New Roman" w:hAnsi="Times New Roman"/>
          <w:color w:val="000000"/>
          <w:sz w:val="26"/>
          <w:szCs w:val="26"/>
          <w:shd w:val="clear" w:color="auto" w:fill="FFFFFF"/>
        </w:rPr>
        <w:t> </w:t>
      </w:r>
      <w:r w:rsidRPr="00201178">
        <w:rPr>
          <w:rFonts w:ascii="Times New Roman" w:hAnsi="Times New Roman"/>
          <w:sz w:val="26"/>
          <w:szCs w:val="26"/>
        </w:rPr>
        <w:t>тыс. рублей).</w:t>
      </w:r>
      <w:proofErr w:type="gramEnd"/>
    </w:p>
    <w:p w:rsidR="006E7906" w:rsidRPr="004F5DF1" w:rsidRDefault="006E7906" w:rsidP="00580E28">
      <w:pPr>
        <w:spacing w:after="0" w:line="20" w:lineRule="atLeast"/>
        <w:ind w:firstLine="708"/>
        <w:contextualSpacing/>
        <w:jc w:val="both"/>
        <w:rPr>
          <w:rFonts w:ascii="Times New Roman" w:hAnsi="Times New Roman"/>
          <w:sz w:val="26"/>
          <w:szCs w:val="26"/>
        </w:rPr>
      </w:pPr>
      <w:proofErr w:type="gramStart"/>
      <w:r w:rsidRPr="00201178">
        <w:rPr>
          <w:rFonts w:ascii="Times New Roman" w:hAnsi="Times New Roman"/>
          <w:sz w:val="26"/>
          <w:szCs w:val="26"/>
        </w:rPr>
        <w:t>В отчетном периоде объем долга по облигациям областных внутренних займов для населения увеличился по сальдо на 370</w:t>
      </w:r>
      <w:r>
        <w:rPr>
          <w:rFonts w:ascii="Times New Roman" w:hAnsi="Times New Roman"/>
          <w:color w:val="000000"/>
          <w:sz w:val="26"/>
          <w:szCs w:val="26"/>
          <w:shd w:val="clear" w:color="auto" w:fill="FFFFFF"/>
        </w:rPr>
        <w:t> </w:t>
      </w:r>
      <w:r w:rsidRPr="00201178">
        <w:rPr>
          <w:rFonts w:ascii="Times New Roman" w:hAnsi="Times New Roman"/>
          <w:sz w:val="26"/>
          <w:szCs w:val="26"/>
        </w:rPr>
        <w:t>374</w:t>
      </w:r>
      <w:r w:rsidRPr="00201178">
        <w:rPr>
          <w:rFonts w:ascii="Times New Roman" w:hAnsi="Times New Roman"/>
          <w:color w:val="000000"/>
          <w:sz w:val="26"/>
          <w:szCs w:val="26"/>
          <w:shd w:val="clear" w:color="auto" w:fill="FFFFFF"/>
        </w:rPr>
        <w:t> </w:t>
      </w:r>
      <w:r w:rsidRPr="00201178">
        <w:rPr>
          <w:rFonts w:ascii="Times New Roman" w:hAnsi="Times New Roman"/>
          <w:sz w:val="26"/>
          <w:szCs w:val="26"/>
        </w:rPr>
        <w:t>тыс. рублей до</w:t>
      </w:r>
      <w:r w:rsidR="00325A59">
        <w:rPr>
          <w:rFonts w:ascii="Times New Roman" w:hAnsi="Times New Roman"/>
          <w:sz w:val="26"/>
          <w:szCs w:val="26"/>
        </w:rPr>
        <w:t xml:space="preserve"> </w:t>
      </w:r>
      <w:r w:rsidRPr="00201178">
        <w:rPr>
          <w:rFonts w:ascii="Times New Roman" w:hAnsi="Times New Roman"/>
          <w:sz w:val="26"/>
          <w:szCs w:val="26"/>
        </w:rPr>
        <w:t>3</w:t>
      </w:r>
      <w:r>
        <w:rPr>
          <w:rFonts w:ascii="Times New Roman" w:hAnsi="Times New Roman"/>
          <w:sz w:val="26"/>
          <w:szCs w:val="26"/>
        </w:rPr>
        <w:t> </w:t>
      </w:r>
      <w:r w:rsidRPr="00201178">
        <w:rPr>
          <w:rFonts w:ascii="Times New Roman" w:hAnsi="Times New Roman"/>
          <w:sz w:val="26"/>
          <w:szCs w:val="26"/>
        </w:rPr>
        <w:t>506</w:t>
      </w:r>
      <w:r w:rsidRPr="00201178">
        <w:rPr>
          <w:rFonts w:ascii="Times New Roman" w:hAnsi="Times New Roman"/>
          <w:color w:val="000000"/>
          <w:sz w:val="26"/>
          <w:szCs w:val="26"/>
          <w:shd w:val="clear" w:color="auto" w:fill="FFFFFF"/>
        </w:rPr>
        <w:t> </w:t>
      </w:r>
      <w:r w:rsidRPr="00201178">
        <w:rPr>
          <w:rFonts w:ascii="Times New Roman" w:hAnsi="Times New Roman"/>
          <w:sz w:val="26"/>
          <w:szCs w:val="26"/>
        </w:rPr>
        <w:t>994</w:t>
      </w:r>
      <w:r w:rsidRPr="00201178">
        <w:rPr>
          <w:rFonts w:ascii="Times New Roman" w:hAnsi="Times New Roman"/>
          <w:color w:val="000000"/>
          <w:sz w:val="26"/>
          <w:szCs w:val="26"/>
          <w:shd w:val="clear" w:color="auto" w:fill="FFFFFF"/>
        </w:rPr>
        <w:t> </w:t>
      </w:r>
      <w:r w:rsidRPr="00201178">
        <w:rPr>
          <w:rFonts w:ascii="Times New Roman" w:hAnsi="Times New Roman"/>
          <w:sz w:val="26"/>
          <w:szCs w:val="26"/>
        </w:rPr>
        <w:t xml:space="preserve">тыс. рублей, </w:t>
      </w:r>
      <w:r>
        <w:rPr>
          <w:rFonts w:ascii="Times New Roman" w:hAnsi="Times New Roman"/>
          <w:sz w:val="26"/>
          <w:szCs w:val="26"/>
        </w:rPr>
        <w:t xml:space="preserve">их </w:t>
      </w:r>
      <w:r w:rsidRPr="00201178">
        <w:rPr>
          <w:rFonts w:ascii="Times New Roman" w:hAnsi="Times New Roman"/>
          <w:sz w:val="26"/>
          <w:szCs w:val="26"/>
        </w:rPr>
        <w:t xml:space="preserve">доля в объеме государственного долга Томской области, </w:t>
      </w:r>
      <w:r w:rsidRPr="00EB5C78">
        <w:rPr>
          <w:rFonts w:ascii="Times New Roman" w:hAnsi="Times New Roman"/>
          <w:sz w:val="26"/>
          <w:szCs w:val="26"/>
        </w:rPr>
        <w:t>выраженного в государственных ценных бумагах Томской области, увеличилась с 10,8% до 10,9%. При этом общий объем привлечения в 2019 году составил</w:t>
      </w:r>
      <w:r w:rsidR="00325A59">
        <w:rPr>
          <w:rFonts w:ascii="Times New Roman" w:hAnsi="Times New Roman"/>
          <w:sz w:val="26"/>
          <w:szCs w:val="26"/>
        </w:rPr>
        <w:t xml:space="preserve"> </w:t>
      </w:r>
      <w:r w:rsidRPr="00EB5C78">
        <w:rPr>
          <w:rFonts w:ascii="Times New Roman" w:hAnsi="Times New Roman"/>
          <w:sz w:val="26"/>
          <w:szCs w:val="26"/>
        </w:rPr>
        <w:t>2 119 157</w:t>
      </w:r>
      <w:r w:rsidRPr="00EB5C78">
        <w:rPr>
          <w:rFonts w:ascii="Times New Roman" w:hAnsi="Times New Roman"/>
          <w:bCs/>
          <w:sz w:val="26"/>
          <w:szCs w:val="26"/>
        </w:rPr>
        <w:t xml:space="preserve"> </w:t>
      </w:r>
      <w:r w:rsidRPr="00EB5C78">
        <w:rPr>
          <w:rFonts w:ascii="Times New Roman" w:hAnsi="Times New Roman"/>
          <w:color w:val="000000"/>
          <w:sz w:val="26"/>
          <w:szCs w:val="26"/>
          <w:shd w:val="clear" w:color="auto" w:fill="FFFFFF"/>
        </w:rPr>
        <w:t> </w:t>
      </w:r>
      <w:r w:rsidRPr="00EB5C78">
        <w:rPr>
          <w:rFonts w:ascii="Times New Roman" w:hAnsi="Times New Roman"/>
          <w:sz w:val="26"/>
          <w:szCs w:val="26"/>
        </w:rPr>
        <w:t>тыс. рублей</w:t>
      </w:r>
      <w:proofErr w:type="gramEnd"/>
      <w:r w:rsidRPr="00EB5C78">
        <w:rPr>
          <w:rFonts w:ascii="Times New Roman" w:hAnsi="Times New Roman"/>
          <w:sz w:val="26"/>
          <w:szCs w:val="26"/>
        </w:rPr>
        <w:t xml:space="preserve"> за счет </w:t>
      </w:r>
      <w:proofErr w:type="spellStart"/>
      <w:r w:rsidRPr="00EB5C78">
        <w:rPr>
          <w:rFonts w:ascii="Times New Roman" w:hAnsi="Times New Roman"/>
          <w:sz w:val="26"/>
          <w:szCs w:val="26"/>
        </w:rPr>
        <w:t>доразмещения</w:t>
      </w:r>
      <w:proofErr w:type="spellEnd"/>
      <w:r w:rsidRPr="00EB5C78">
        <w:rPr>
          <w:rFonts w:ascii="Times New Roman" w:hAnsi="Times New Roman"/>
          <w:sz w:val="26"/>
          <w:szCs w:val="26"/>
        </w:rPr>
        <w:t xml:space="preserve"> и облигаций областных внутренних займов 2018 года выпуска по ставкам 8</w:t>
      </w:r>
      <w:r>
        <w:rPr>
          <w:rFonts w:ascii="Times New Roman" w:hAnsi="Times New Roman"/>
          <w:sz w:val="26"/>
          <w:szCs w:val="26"/>
        </w:rPr>
        <w:t>,0</w:t>
      </w:r>
      <w:r w:rsidRPr="00EB5C78">
        <w:rPr>
          <w:rFonts w:ascii="Times New Roman" w:hAnsi="Times New Roman"/>
          <w:sz w:val="26"/>
          <w:szCs w:val="26"/>
        </w:rPr>
        <w:t xml:space="preserve">% и 7,7% годовых. Кроме того, </w:t>
      </w:r>
      <w:r w:rsidRPr="004F5DF1">
        <w:rPr>
          <w:rFonts w:ascii="Times New Roman" w:hAnsi="Times New Roman"/>
          <w:sz w:val="26"/>
          <w:szCs w:val="26"/>
        </w:rPr>
        <w:t>осуществлялся выкуп и погашение облигаций областных внутренних займов на общую сумму 1 748 783 тыс. рублей, из них:</w:t>
      </w:r>
    </w:p>
    <w:p w:rsidR="006E7906" w:rsidRPr="005E5739" w:rsidRDefault="006E7906" w:rsidP="00580E28">
      <w:pPr>
        <w:pStyle w:val="31"/>
        <w:widowControl w:val="0"/>
        <w:numPr>
          <w:ilvl w:val="0"/>
          <w:numId w:val="25"/>
        </w:numPr>
        <w:tabs>
          <w:tab w:val="left" w:pos="851"/>
          <w:tab w:val="left" w:pos="993"/>
        </w:tabs>
        <w:spacing w:after="0" w:line="20" w:lineRule="atLeast"/>
        <w:ind w:left="0" w:firstLine="709"/>
        <w:jc w:val="both"/>
        <w:rPr>
          <w:rFonts w:ascii="Times New Roman" w:hAnsi="Times New Roman" w:cs="Times New Roman"/>
          <w:sz w:val="26"/>
          <w:szCs w:val="26"/>
        </w:rPr>
      </w:pPr>
      <w:r w:rsidRPr="005E5739">
        <w:rPr>
          <w:rFonts w:ascii="Times New Roman" w:hAnsi="Times New Roman" w:cs="Times New Roman"/>
          <w:sz w:val="26"/>
          <w:szCs w:val="26"/>
        </w:rPr>
        <w:t>1 557 430 тыс. рублей – погашено  облигаций областных внутренних займов Томской области 2016 года выпуска;</w:t>
      </w:r>
    </w:p>
    <w:p w:rsidR="006E7906" w:rsidRPr="005E5739" w:rsidRDefault="006E7906" w:rsidP="00580E28">
      <w:pPr>
        <w:pStyle w:val="31"/>
        <w:widowControl w:val="0"/>
        <w:numPr>
          <w:ilvl w:val="0"/>
          <w:numId w:val="25"/>
        </w:numPr>
        <w:tabs>
          <w:tab w:val="left" w:pos="851"/>
          <w:tab w:val="left" w:pos="993"/>
        </w:tabs>
        <w:spacing w:after="0" w:line="20" w:lineRule="atLeast"/>
        <w:ind w:left="0" w:firstLine="709"/>
        <w:jc w:val="both"/>
        <w:rPr>
          <w:rFonts w:ascii="Times New Roman" w:hAnsi="Times New Roman" w:cs="Times New Roman"/>
          <w:sz w:val="26"/>
          <w:szCs w:val="26"/>
        </w:rPr>
      </w:pPr>
      <w:r w:rsidRPr="005E5739">
        <w:rPr>
          <w:rFonts w:ascii="Times New Roman" w:hAnsi="Times New Roman" w:cs="Times New Roman"/>
          <w:sz w:val="26"/>
          <w:szCs w:val="26"/>
        </w:rPr>
        <w:t>49 177 тыс. рублей – выкуп облигаций областных внутренних займов Томской области 2017 года выпуска.</w:t>
      </w:r>
    </w:p>
    <w:p w:rsidR="006E7906" w:rsidRPr="005E5739" w:rsidRDefault="006E7906" w:rsidP="00580E28">
      <w:pPr>
        <w:pStyle w:val="31"/>
        <w:widowControl w:val="0"/>
        <w:numPr>
          <w:ilvl w:val="0"/>
          <w:numId w:val="25"/>
        </w:numPr>
        <w:tabs>
          <w:tab w:val="left" w:pos="851"/>
          <w:tab w:val="left" w:pos="993"/>
        </w:tabs>
        <w:spacing w:after="0" w:line="20" w:lineRule="atLeast"/>
        <w:ind w:left="0" w:firstLine="709"/>
        <w:jc w:val="both"/>
        <w:rPr>
          <w:rFonts w:ascii="Times New Roman" w:hAnsi="Times New Roman" w:cs="Times New Roman"/>
          <w:sz w:val="26"/>
          <w:szCs w:val="26"/>
        </w:rPr>
      </w:pPr>
      <w:r w:rsidRPr="005E5739">
        <w:rPr>
          <w:rFonts w:ascii="Times New Roman" w:hAnsi="Times New Roman" w:cs="Times New Roman"/>
          <w:sz w:val="26"/>
          <w:szCs w:val="26"/>
        </w:rPr>
        <w:t>142 176 тыс. рублей – выкуп облигаций областных внутренних займов Томской области 2018 года выпуска;</w:t>
      </w:r>
    </w:p>
    <w:p w:rsidR="006E7906" w:rsidRPr="005E5739" w:rsidRDefault="006E7906" w:rsidP="00580E28">
      <w:pPr>
        <w:pStyle w:val="3"/>
        <w:spacing w:after="0" w:line="20" w:lineRule="atLeast"/>
        <w:ind w:left="0" w:firstLine="709"/>
        <w:contextualSpacing/>
        <w:jc w:val="both"/>
        <w:rPr>
          <w:rFonts w:ascii="Times New Roman" w:hAnsi="Times New Roman" w:cs="Times New Roman"/>
          <w:color w:val="000000"/>
          <w:sz w:val="26"/>
          <w:szCs w:val="26"/>
        </w:rPr>
      </w:pPr>
      <w:r w:rsidRPr="005E5739">
        <w:rPr>
          <w:rFonts w:ascii="Times New Roman" w:hAnsi="Times New Roman" w:cs="Times New Roman"/>
          <w:sz w:val="26"/>
          <w:szCs w:val="26"/>
        </w:rPr>
        <w:t xml:space="preserve">За 2019 год было привлечено </w:t>
      </w:r>
      <w:r w:rsidRPr="005E5739">
        <w:rPr>
          <w:rFonts w:ascii="Times New Roman" w:hAnsi="Times New Roman" w:cs="Times New Roman"/>
          <w:b/>
          <w:sz w:val="26"/>
          <w:szCs w:val="26"/>
        </w:rPr>
        <w:t>кредитов кредитных организаций</w:t>
      </w:r>
      <w:r w:rsidRPr="005E5739">
        <w:rPr>
          <w:rFonts w:ascii="Times New Roman" w:hAnsi="Times New Roman" w:cs="Times New Roman"/>
          <w:sz w:val="26"/>
          <w:szCs w:val="26"/>
        </w:rPr>
        <w:t xml:space="preserve"> общим объемом 21 000 000</w:t>
      </w:r>
      <w:r w:rsidRPr="005E5739">
        <w:rPr>
          <w:rFonts w:ascii="Times New Roman" w:hAnsi="Times New Roman" w:cs="Times New Roman"/>
          <w:color w:val="000000"/>
          <w:sz w:val="26"/>
          <w:szCs w:val="26"/>
          <w:shd w:val="clear" w:color="auto" w:fill="FFFFFF"/>
        </w:rPr>
        <w:t> </w:t>
      </w:r>
      <w:r w:rsidRPr="005E5739">
        <w:rPr>
          <w:rFonts w:ascii="Times New Roman" w:hAnsi="Times New Roman" w:cs="Times New Roman"/>
          <w:sz w:val="26"/>
          <w:szCs w:val="26"/>
        </w:rPr>
        <w:t>тыс. рублей. Объем средств, направляемых на погашение основной суммы долга, составил</w:t>
      </w:r>
      <w:r w:rsidRPr="005E5739">
        <w:rPr>
          <w:rFonts w:ascii="Times New Roman" w:hAnsi="Times New Roman" w:cs="Times New Roman"/>
          <w:color w:val="000000"/>
          <w:sz w:val="26"/>
          <w:szCs w:val="26"/>
        </w:rPr>
        <w:t xml:space="preserve"> 24</w:t>
      </w:r>
      <w:r w:rsidRPr="005E5739">
        <w:rPr>
          <w:rFonts w:ascii="Times New Roman" w:hAnsi="Times New Roman" w:cs="Times New Roman"/>
          <w:sz w:val="26"/>
          <w:szCs w:val="26"/>
        </w:rPr>
        <w:t> 650 000</w:t>
      </w:r>
      <w:r w:rsidRPr="005E5739">
        <w:rPr>
          <w:rFonts w:ascii="Times New Roman" w:hAnsi="Times New Roman" w:cs="Times New Roman"/>
          <w:color w:val="000000"/>
          <w:sz w:val="26"/>
          <w:szCs w:val="26"/>
          <w:shd w:val="clear" w:color="auto" w:fill="FFFFFF"/>
        </w:rPr>
        <w:t> </w:t>
      </w:r>
      <w:r w:rsidRPr="005E5739">
        <w:rPr>
          <w:rFonts w:ascii="Times New Roman" w:hAnsi="Times New Roman" w:cs="Times New Roman"/>
          <w:color w:val="000000"/>
          <w:sz w:val="26"/>
          <w:szCs w:val="26"/>
        </w:rPr>
        <w:t>тыс. рублей. Таким образом, задолженность по банковским кредитам за 2019 год уменьшилась на 3 650 000</w:t>
      </w:r>
      <w:r w:rsidRPr="005E5739">
        <w:rPr>
          <w:rFonts w:ascii="Times New Roman" w:hAnsi="Times New Roman" w:cs="Times New Roman"/>
          <w:color w:val="000000"/>
          <w:sz w:val="26"/>
          <w:szCs w:val="26"/>
          <w:shd w:val="clear" w:color="auto" w:fill="FFFFFF"/>
        </w:rPr>
        <w:t> </w:t>
      </w:r>
      <w:r w:rsidRPr="005E5739">
        <w:rPr>
          <w:rFonts w:ascii="Times New Roman" w:hAnsi="Times New Roman" w:cs="Times New Roman"/>
          <w:color w:val="000000"/>
          <w:sz w:val="26"/>
          <w:szCs w:val="26"/>
        </w:rPr>
        <w:t>тыс. рублей или на 35% и по состоянию на 01.01.2020 составила 6 750 000,0</w:t>
      </w:r>
      <w:r w:rsidRPr="005E5739">
        <w:rPr>
          <w:rFonts w:ascii="Times New Roman" w:hAnsi="Times New Roman" w:cs="Times New Roman"/>
          <w:color w:val="000000"/>
          <w:sz w:val="26"/>
          <w:szCs w:val="26"/>
          <w:shd w:val="clear" w:color="auto" w:fill="FFFFFF"/>
        </w:rPr>
        <w:t> </w:t>
      </w:r>
      <w:r w:rsidRPr="005E5739">
        <w:rPr>
          <w:rFonts w:ascii="Times New Roman" w:hAnsi="Times New Roman" w:cs="Times New Roman"/>
          <w:color w:val="000000"/>
          <w:sz w:val="26"/>
          <w:szCs w:val="26"/>
        </w:rPr>
        <w:t>тыс. рублей. В результате доля кредитов кредитных организаций в общем объеме долга сократилась с 35,9% до 20,9%.</w:t>
      </w:r>
    </w:p>
    <w:p w:rsidR="006E7906" w:rsidRPr="00DA4D2A" w:rsidRDefault="006E7906" w:rsidP="00580E28">
      <w:pPr>
        <w:spacing w:after="0" w:line="20" w:lineRule="atLeast"/>
        <w:ind w:firstLine="709"/>
        <w:contextualSpacing/>
        <w:jc w:val="both"/>
        <w:rPr>
          <w:rFonts w:ascii="Times New Roman" w:hAnsi="Times New Roman"/>
          <w:sz w:val="26"/>
          <w:szCs w:val="26"/>
        </w:rPr>
      </w:pPr>
      <w:r w:rsidRPr="00DA4D2A">
        <w:rPr>
          <w:rFonts w:ascii="Times New Roman" w:hAnsi="Times New Roman"/>
          <w:sz w:val="26"/>
          <w:szCs w:val="26"/>
        </w:rPr>
        <w:t xml:space="preserve">В 2019 году в рамках проводимых открытых аукционов заключено </w:t>
      </w:r>
      <w:r>
        <w:rPr>
          <w:rFonts w:ascii="Times New Roman" w:hAnsi="Times New Roman"/>
          <w:sz w:val="26"/>
          <w:szCs w:val="26"/>
        </w:rPr>
        <w:t xml:space="preserve">шесть </w:t>
      </w:r>
      <w:r w:rsidRPr="00DA4D2A">
        <w:rPr>
          <w:rFonts w:ascii="Times New Roman" w:hAnsi="Times New Roman"/>
          <w:sz w:val="26"/>
          <w:szCs w:val="26"/>
        </w:rPr>
        <w:t xml:space="preserve">государственных контрактов на оказание финансовых услуг по предоставлению </w:t>
      </w:r>
      <w:r w:rsidRPr="00DA4D2A">
        <w:rPr>
          <w:rFonts w:ascii="Times New Roman" w:hAnsi="Times New Roman"/>
          <w:sz w:val="26"/>
          <w:szCs w:val="26"/>
        </w:rPr>
        <w:lastRenderedPageBreak/>
        <w:t xml:space="preserve">областному бюджету кредитов коммерческих банков общим объемом </w:t>
      </w:r>
      <w:r>
        <w:rPr>
          <w:rFonts w:ascii="Times New Roman" w:hAnsi="Times New Roman"/>
          <w:sz w:val="26"/>
          <w:szCs w:val="26"/>
        </w:rPr>
        <w:t>6</w:t>
      </w:r>
      <w:r w:rsidRPr="00DA4D2A">
        <w:rPr>
          <w:rFonts w:ascii="Times New Roman" w:hAnsi="Times New Roman"/>
          <w:sz w:val="26"/>
          <w:szCs w:val="26"/>
        </w:rPr>
        <w:t> 000 000 тыс. рублей, в том числе:</w:t>
      </w:r>
    </w:p>
    <w:p w:rsidR="006E7906" w:rsidRPr="00B83BF7" w:rsidRDefault="006E7906" w:rsidP="00580E28">
      <w:pPr>
        <w:spacing w:after="0" w:line="20" w:lineRule="atLeast"/>
        <w:ind w:firstLine="709"/>
        <w:contextualSpacing/>
        <w:jc w:val="both"/>
        <w:rPr>
          <w:rFonts w:ascii="Times New Roman" w:hAnsi="Times New Roman"/>
          <w:sz w:val="26"/>
          <w:szCs w:val="26"/>
        </w:rPr>
      </w:pPr>
      <w:r w:rsidRPr="00B83BF7">
        <w:rPr>
          <w:rFonts w:ascii="Times New Roman" w:hAnsi="Times New Roman"/>
          <w:sz w:val="26"/>
          <w:szCs w:val="26"/>
        </w:rPr>
        <w:t>-</w:t>
      </w:r>
      <w:r w:rsidRPr="00B83BF7">
        <w:rPr>
          <w:rFonts w:ascii="Times New Roman" w:hAnsi="Times New Roman"/>
          <w:color w:val="000000"/>
          <w:sz w:val="26"/>
          <w:szCs w:val="26"/>
        </w:rPr>
        <w:t xml:space="preserve"> в октябре было заключено </w:t>
      </w:r>
      <w:r>
        <w:rPr>
          <w:rFonts w:ascii="Times New Roman" w:hAnsi="Times New Roman"/>
          <w:color w:val="000000"/>
          <w:sz w:val="26"/>
          <w:szCs w:val="26"/>
        </w:rPr>
        <w:t>три</w:t>
      </w:r>
      <w:r w:rsidRPr="00B83BF7">
        <w:rPr>
          <w:rFonts w:ascii="Times New Roman" w:hAnsi="Times New Roman"/>
          <w:color w:val="000000"/>
          <w:sz w:val="26"/>
          <w:szCs w:val="26"/>
        </w:rPr>
        <w:t xml:space="preserve"> государственных контракта с плавающими ставками </w:t>
      </w:r>
      <w:r w:rsidRPr="00B83BF7">
        <w:rPr>
          <w:rFonts w:ascii="Times New Roman" w:hAnsi="Times New Roman"/>
          <w:sz w:val="26"/>
          <w:szCs w:val="26"/>
        </w:rPr>
        <w:t xml:space="preserve">на общую сумму </w:t>
      </w:r>
      <w:r>
        <w:rPr>
          <w:rFonts w:ascii="Times New Roman" w:hAnsi="Times New Roman"/>
          <w:sz w:val="26"/>
          <w:szCs w:val="26"/>
        </w:rPr>
        <w:t>3</w:t>
      </w:r>
      <w:r w:rsidRPr="00B83BF7">
        <w:rPr>
          <w:rFonts w:ascii="Times New Roman" w:hAnsi="Times New Roman"/>
          <w:sz w:val="26"/>
          <w:szCs w:val="26"/>
        </w:rPr>
        <w:t> 000 000</w:t>
      </w:r>
      <w:r w:rsidRPr="00B83BF7">
        <w:rPr>
          <w:rFonts w:ascii="Times New Roman" w:hAnsi="Times New Roman"/>
          <w:color w:val="000000"/>
          <w:sz w:val="26"/>
          <w:szCs w:val="26"/>
          <w:shd w:val="clear" w:color="auto" w:fill="FFFFFF"/>
        </w:rPr>
        <w:t> </w:t>
      </w:r>
      <w:r w:rsidRPr="00B83BF7">
        <w:rPr>
          <w:rFonts w:ascii="Times New Roman" w:hAnsi="Times New Roman"/>
          <w:sz w:val="26"/>
          <w:szCs w:val="26"/>
        </w:rPr>
        <w:t>тыс. рублей. Срок кредитования по каждому из них составляет 3 года.</w:t>
      </w:r>
      <w:r w:rsidRPr="00B83BF7">
        <w:rPr>
          <w:rFonts w:ascii="Times New Roman" w:hAnsi="Times New Roman"/>
          <w:color w:val="000000"/>
          <w:sz w:val="26"/>
          <w:szCs w:val="26"/>
          <w:shd w:val="clear" w:color="auto" w:fill="FFFFFF"/>
        </w:rPr>
        <w:t xml:space="preserve"> </w:t>
      </w:r>
      <w:r w:rsidRPr="00B83BF7">
        <w:rPr>
          <w:rFonts w:ascii="Times New Roman" w:hAnsi="Times New Roman"/>
          <w:sz w:val="26"/>
          <w:szCs w:val="26"/>
        </w:rPr>
        <w:t>В</w:t>
      </w:r>
      <w:r>
        <w:rPr>
          <w:rFonts w:ascii="Times New Roman" w:hAnsi="Times New Roman"/>
          <w:sz w:val="26"/>
          <w:szCs w:val="26"/>
        </w:rPr>
        <w:t xml:space="preserve"> результате проведенной работы с кредитными организациями надбавка к </w:t>
      </w:r>
      <w:r w:rsidRPr="00B83BF7">
        <w:rPr>
          <w:rFonts w:ascii="Times New Roman" w:hAnsi="Times New Roman"/>
          <w:sz w:val="26"/>
          <w:szCs w:val="26"/>
        </w:rPr>
        <w:t>ключевой ставк</w:t>
      </w:r>
      <w:r>
        <w:rPr>
          <w:rFonts w:ascii="Times New Roman" w:hAnsi="Times New Roman"/>
          <w:sz w:val="26"/>
          <w:szCs w:val="26"/>
        </w:rPr>
        <w:t>е</w:t>
      </w:r>
      <w:r w:rsidRPr="00B83BF7">
        <w:rPr>
          <w:rFonts w:ascii="Times New Roman" w:hAnsi="Times New Roman"/>
          <w:sz w:val="26"/>
          <w:szCs w:val="26"/>
        </w:rPr>
        <w:t xml:space="preserve"> </w:t>
      </w:r>
      <w:r>
        <w:rPr>
          <w:rFonts w:ascii="Times New Roman" w:hAnsi="Times New Roman"/>
          <w:sz w:val="26"/>
          <w:szCs w:val="26"/>
        </w:rPr>
        <w:t xml:space="preserve">Банка России по двум </w:t>
      </w:r>
      <w:r w:rsidRPr="00B83BF7">
        <w:rPr>
          <w:rFonts w:ascii="Times New Roman" w:hAnsi="Times New Roman"/>
          <w:sz w:val="26"/>
          <w:szCs w:val="26"/>
        </w:rPr>
        <w:t>контрактам была снижена с 1,25 до 0,89</w:t>
      </w:r>
      <w:r>
        <w:rPr>
          <w:rFonts w:ascii="Times New Roman" w:hAnsi="Times New Roman"/>
          <w:sz w:val="26"/>
          <w:szCs w:val="26"/>
        </w:rPr>
        <w:t xml:space="preserve"> </w:t>
      </w:r>
      <w:proofErr w:type="gramStart"/>
      <w:r>
        <w:rPr>
          <w:rFonts w:ascii="Times New Roman" w:hAnsi="Times New Roman"/>
          <w:sz w:val="26"/>
          <w:szCs w:val="26"/>
        </w:rPr>
        <w:t>процентных</w:t>
      </w:r>
      <w:proofErr w:type="gramEnd"/>
      <w:r>
        <w:rPr>
          <w:rFonts w:ascii="Times New Roman" w:hAnsi="Times New Roman"/>
          <w:sz w:val="26"/>
          <w:szCs w:val="26"/>
        </w:rPr>
        <w:t xml:space="preserve"> пункта</w:t>
      </w:r>
      <w:r w:rsidRPr="00B83BF7">
        <w:rPr>
          <w:rFonts w:ascii="Times New Roman" w:hAnsi="Times New Roman"/>
          <w:sz w:val="26"/>
          <w:szCs w:val="26"/>
        </w:rPr>
        <w:t>.</w:t>
      </w:r>
    </w:p>
    <w:p w:rsidR="006E7906" w:rsidRPr="00B83BF7" w:rsidRDefault="006E7906" w:rsidP="00580E28">
      <w:pPr>
        <w:spacing w:after="0" w:line="20" w:lineRule="atLeast"/>
        <w:ind w:firstLine="709"/>
        <w:contextualSpacing/>
        <w:jc w:val="both"/>
        <w:rPr>
          <w:rFonts w:ascii="Times New Roman" w:hAnsi="Times New Roman"/>
          <w:sz w:val="26"/>
          <w:szCs w:val="26"/>
        </w:rPr>
      </w:pPr>
      <w:r w:rsidRPr="00B83BF7">
        <w:rPr>
          <w:rFonts w:ascii="Times New Roman" w:hAnsi="Times New Roman"/>
          <w:sz w:val="26"/>
          <w:szCs w:val="26"/>
        </w:rPr>
        <w:t>- в декабре были заключены три государственных контракта на общую сумму 3 000 000</w:t>
      </w:r>
      <w:r w:rsidRPr="00B83BF7">
        <w:rPr>
          <w:rFonts w:ascii="Times New Roman" w:hAnsi="Times New Roman"/>
          <w:color w:val="000000"/>
          <w:sz w:val="26"/>
          <w:szCs w:val="26"/>
          <w:shd w:val="clear" w:color="auto" w:fill="FFFFFF"/>
        </w:rPr>
        <w:t> </w:t>
      </w:r>
      <w:r w:rsidRPr="00B83BF7">
        <w:rPr>
          <w:rFonts w:ascii="Times New Roman" w:hAnsi="Times New Roman"/>
          <w:sz w:val="26"/>
          <w:szCs w:val="26"/>
        </w:rPr>
        <w:t xml:space="preserve">тыс. рублей сроком на 4 года с фиксированными процентными ставками. В результате проведенной работы </w:t>
      </w:r>
      <w:r>
        <w:rPr>
          <w:rFonts w:ascii="Times New Roman" w:hAnsi="Times New Roman"/>
          <w:sz w:val="26"/>
          <w:szCs w:val="26"/>
        </w:rPr>
        <w:t xml:space="preserve">с кредитной организацией </w:t>
      </w:r>
      <w:r w:rsidRPr="00B83BF7">
        <w:rPr>
          <w:rFonts w:ascii="Times New Roman" w:hAnsi="Times New Roman"/>
          <w:sz w:val="26"/>
          <w:szCs w:val="26"/>
        </w:rPr>
        <w:t xml:space="preserve">процентная ставка </w:t>
      </w:r>
      <w:r>
        <w:rPr>
          <w:rFonts w:ascii="Times New Roman" w:hAnsi="Times New Roman"/>
          <w:sz w:val="26"/>
          <w:szCs w:val="26"/>
        </w:rPr>
        <w:t xml:space="preserve">по данным контрактам </w:t>
      </w:r>
      <w:r w:rsidRPr="00B83BF7">
        <w:rPr>
          <w:rFonts w:ascii="Times New Roman" w:hAnsi="Times New Roman"/>
          <w:sz w:val="26"/>
          <w:szCs w:val="26"/>
        </w:rPr>
        <w:t>была снижена с 8,0% до 7,1%.</w:t>
      </w:r>
    </w:p>
    <w:p w:rsidR="006E7906" w:rsidRPr="00E012B0" w:rsidRDefault="006E7906" w:rsidP="00580E28">
      <w:pPr>
        <w:pStyle w:val="3"/>
        <w:spacing w:after="0" w:line="20" w:lineRule="atLeast"/>
        <w:ind w:left="0" w:firstLine="851"/>
        <w:contextualSpacing/>
        <w:jc w:val="both"/>
        <w:rPr>
          <w:rFonts w:ascii="Times New Roman" w:hAnsi="Times New Roman" w:cs="Times New Roman"/>
          <w:sz w:val="26"/>
          <w:szCs w:val="26"/>
        </w:rPr>
      </w:pPr>
      <w:r w:rsidRPr="00E012B0">
        <w:rPr>
          <w:rFonts w:ascii="Times New Roman" w:hAnsi="Times New Roman" w:cs="Times New Roman"/>
          <w:sz w:val="26"/>
          <w:szCs w:val="26"/>
        </w:rPr>
        <w:t>По заключенным ранее государственным контрактам также велась работа по снижению процентных ставок. Было подписано 5 дополнительных соглашений к действующим государственным контрактам о снижении фиксированных процентных ставок.</w:t>
      </w:r>
    </w:p>
    <w:p w:rsidR="006E7906" w:rsidRPr="00E012B0" w:rsidRDefault="006E7906" w:rsidP="00580E28">
      <w:pPr>
        <w:pStyle w:val="3"/>
        <w:spacing w:after="0" w:line="20" w:lineRule="atLeast"/>
        <w:ind w:left="0" w:firstLine="851"/>
        <w:contextualSpacing/>
        <w:jc w:val="both"/>
        <w:rPr>
          <w:rFonts w:ascii="Times New Roman" w:hAnsi="Times New Roman" w:cs="Times New Roman"/>
          <w:sz w:val="26"/>
          <w:szCs w:val="26"/>
        </w:rPr>
      </w:pPr>
      <w:proofErr w:type="gramStart"/>
      <w:r w:rsidRPr="00E012B0">
        <w:rPr>
          <w:rFonts w:ascii="Times New Roman" w:hAnsi="Times New Roman" w:cs="Times New Roman"/>
          <w:sz w:val="26"/>
          <w:szCs w:val="26"/>
        </w:rPr>
        <w:t>Привлечение кредитов от кредитных организаций в 2019 году осуществлялось по ставкам не выше уровня ключевой ставки, установленной Центральным банком Российской Федерации, увеличенной на 1</w:t>
      </w:r>
      <w:r w:rsidRPr="00E012B0">
        <w:rPr>
          <w:rFonts w:ascii="Times New Roman" w:hAnsi="Times New Roman" w:cs="Times New Roman"/>
          <w:color w:val="000000"/>
          <w:sz w:val="26"/>
          <w:szCs w:val="26"/>
          <w:shd w:val="clear" w:color="auto" w:fill="FFFFFF"/>
        </w:rPr>
        <w:t>%</w:t>
      </w:r>
      <w:r w:rsidRPr="00E012B0">
        <w:rPr>
          <w:rFonts w:ascii="Times New Roman" w:hAnsi="Times New Roman" w:cs="Times New Roman"/>
          <w:color w:val="FF0000"/>
          <w:sz w:val="26"/>
          <w:szCs w:val="26"/>
        </w:rPr>
        <w:t xml:space="preserve"> </w:t>
      </w:r>
      <w:r w:rsidRPr="00E012B0">
        <w:rPr>
          <w:rFonts w:ascii="Times New Roman" w:hAnsi="Times New Roman" w:cs="Times New Roman"/>
          <w:sz w:val="26"/>
          <w:szCs w:val="26"/>
        </w:rPr>
        <w:t>годовых, в соответствии с требованиями правил проведения реструктуризации бюджетных кредитов, утвержденных постановлением Правительства Российской Федерации от 13.12.2017 № 1531 «О проведении в 2017 году реструктуризации обязательств (задолженности) субъектов Российской Федерации перед Российской Федерацией по бюджетным кредитам».</w:t>
      </w:r>
      <w:proofErr w:type="gramEnd"/>
    </w:p>
    <w:p w:rsidR="006E7906" w:rsidRPr="00E012B0" w:rsidRDefault="006E7906" w:rsidP="00580E28">
      <w:pPr>
        <w:pStyle w:val="3"/>
        <w:spacing w:after="0" w:line="20" w:lineRule="atLeast"/>
        <w:ind w:left="0" w:firstLine="851"/>
        <w:contextualSpacing/>
        <w:jc w:val="both"/>
        <w:rPr>
          <w:rFonts w:ascii="Times New Roman" w:hAnsi="Times New Roman" w:cs="Times New Roman"/>
          <w:sz w:val="26"/>
          <w:szCs w:val="26"/>
          <w:highlight w:val="yellow"/>
        </w:rPr>
      </w:pPr>
      <w:r w:rsidRPr="00E012B0">
        <w:rPr>
          <w:rFonts w:ascii="Times New Roman" w:hAnsi="Times New Roman" w:cs="Times New Roman"/>
          <w:sz w:val="26"/>
          <w:szCs w:val="26"/>
        </w:rPr>
        <w:t xml:space="preserve">Объем долга по </w:t>
      </w:r>
      <w:r w:rsidRPr="00E012B0">
        <w:rPr>
          <w:rFonts w:ascii="Times New Roman" w:hAnsi="Times New Roman" w:cs="Times New Roman"/>
          <w:b/>
          <w:sz w:val="26"/>
          <w:szCs w:val="26"/>
        </w:rPr>
        <w:t>бюджетным кредитам</w:t>
      </w:r>
      <w:r w:rsidRPr="00E012B0">
        <w:rPr>
          <w:rFonts w:ascii="Times New Roman" w:hAnsi="Times New Roman" w:cs="Times New Roman"/>
          <w:sz w:val="26"/>
          <w:szCs w:val="26"/>
        </w:rPr>
        <w:t>, привлеченным из федерального бюджета, сократился на 435 141,25 тыс. рублей или на 5,1% и составил по состоянию на 1 января 2020 года 8 022 214,9 тыс. рублей. В результате доля бюджетных кредитов за отчетный год снизилась с 29,2% до 24,9% от общего объема государственного долга.</w:t>
      </w:r>
    </w:p>
    <w:p w:rsidR="006E7906" w:rsidRPr="00E012B0" w:rsidRDefault="006E7906" w:rsidP="00580E28">
      <w:pPr>
        <w:pStyle w:val="31"/>
        <w:widowControl w:val="0"/>
        <w:spacing w:after="0" w:line="20" w:lineRule="atLeast"/>
        <w:ind w:firstLine="709"/>
        <w:contextualSpacing/>
        <w:jc w:val="both"/>
        <w:rPr>
          <w:rFonts w:ascii="Times New Roman" w:hAnsi="Times New Roman" w:cs="Times New Roman"/>
          <w:sz w:val="26"/>
          <w:szCs w:val="26"/>
        </w:rPr>
      </w:pPr>
      <w:r w:rsidRPr="00E012B0">
        <w:rPr>
          <w:rFonts w:ascii="Times New Roman" w:hAnsi="Times New Roman" w:cs="Times New Roman"/>
          <w:sz w:val="26"/>
          <w:szCs w:val="26"/>
        </w:rPr>
        <w:t>На погашение реструктурированной задолженности Томской области по бюджетным кредитам в соответствии с условиями соглашений о предоставлении бюджету Томской области из федерального бюджета бюджетного кредита для частичного покрытия дефицита бюджета Томской области, заключенных с Министерством финансов Российской Федерации, было направлено 435 141,25 тыс. рублей.</w:t>
      </w:r>
    </w:p>
    <w:p w:rsidR="006E7906" w:rsidRPr="00E012B0" w:rsidRDefault="006E7906" w:rsidP="00580E28">
      <w:pPr>
        <w:pStyle w:val="31"/>
        <w:widowControl w:val="0"/>
        <w:spacing w:after="0" w:line="20" w:lineRule="atLeast"/>
        <w:ind w:firstLine="709"/>
        <w:contextualSpacing/>
        <w:jc w:val="both"/>
        <w:rPr>
          <w:rFonts w:ascii="Times New Roman" w:hAnsi="Times New Roman" w:cs="Times New Roman"/>
          <w:sz w:val="26"/>
          <w:szCs w:val="26"/>
        </w:rPr>
      </w:pPr>
      <w:r w:rsidRPr="00E012B0">
        <w:rPr>
          <w:rFonts w:ascii="Times New Roman" w:hAnsi="Times New Roman" w:cs="Times New Roman"/>
          <w:sz w:val="26"/>
          <w:szCs w:val="26"/>
        </w:rPr>
        <w:t>В целях обеспечения ликвидности единого счета областного бюджета из федерального бюджета привлекались бюджетные кредиты на пополнение остатков средств на счете по учету средств областного бюджета на срок до 90 дней, предоставляемые Федеральным казначейством по ставке 0,1% годовых. Суммарный объем привлечения таких бюджетных кредитов составил 14 226 000,0</w:t>
      </w:r>
      <w:r w:rsidRPr="00E012B0">
        <w:rPr>
          <w:rFonts w:ascii="Times New Roman" w:hAnsi="Times New Roman" w:cs="Times New Roman"/>
          <w:color w:val="000000"/>
          <w:sz w:val="26"/>
          <w:szCs w:val="26"/>
          <w:shd w:val="clear" w:color="auto" w:fill="FFFFFF"/>
        </w:rPr>
        <w:t> </w:t>
      </w:r>
      <w:r w:rsidRPr="00E012B0">
        <w:rPr>
          <w:rFonts w:ascii="Times New Roman" w:hAnsi="Times New Roman" w:cs="Times New Roman"/>
          <w:sz w:val="26"/>
          <w:szCs w:val="26"/>
        </w:rPr>
        <w:t>тыс. рублей, которые в 2019 году в установленные сроки и в полном объеме были возвращены в федеральный бюджет.</w:t>
      </w:r>
    </w:p>
    <w:p w:rsidR="006E7906" w:rsidRPr="00E012B0" w:rsidRDefault="006E7906" w:rsidP="00580E28">
      <w:pPr>
        <w:pStyle w:val="31"/>
        <w:widowControl w:val="0"/>
        <w:spacing w:after="0" w:line="20" w:lineRule="atLeast"/>
        <w:ind w:firstLine="709"/>
        <w:contextualSpacing/>
        <w:jc w:val="both"/>
        <w:rPr>
          <w:rFonts w:ascii="Times New Roman" w:hAnsi="Times New Roman" w:cs="Times New Roman"/>
          <w:sz w:val="26"/>
          <w:szCs w:val="26"/>
        </w:rPr>
      </w:pPr>
      <w:r w:rsidRPr="00E012B0">
        <w:rPr>
          <w:rFonts w:ascii="Times New Roman" w:hAnsi="Times New Roman" w:cs="Times New Roman"/>
          <w:sz w:val="26"/>
          <w:szCs w:val="26"/>
        </w:rPr>
        <w:t>В отчетном году предоставление государственных гарантий Томской области не осуществлялось. По состоянию на 1 января 2020 года Томская область не имеет обязательств по государственным гарантиям.</w:t>
      </w:r>
    </w:p>
    <w:p w:rsidR="006E7906" w:rsidRPr="00B83BF7" w:rsidRDefault="006E7906" w:rsidP="00580E28">
      <w:pPr>
        <w:spacing w:after="0" w:line="20" w:lineRule="atLeast"/>
        <w:ind w:firstLine="709"/>
        <w:jc w:val="both"/>
        <w:rPr>
          <w:rFonts w:ascii="Times New Roman" w:hAnsi="Times New Roman"/>
          <w:sz w:val="26"/>
          <w:szCs w:val="26"/>
        </w:rPr>
      </w:pPr>
      <w:r w:rsidRPr="00B83BF7">
        <w:rPr>
          <w:rFonts w:ascii="Times New Roman" w:hAnsi="Times New Roman"/>
          <w:sz w:val="26"/>
          <w:szCs w:val="26"/>
        </w:rPr>
        <w:t xml:space="preserve">Управление государственным </w:t>
      </w:r>
      <w:r>
        <w:rPr>
          <w:rFonts w:ascii="Times New Roman" w:hAnsi="Times New Roman"/>
          <w:sz w:val="26"/>
          <w:szCs w:val="26"/>
        </w:rPr>
        <w:t xml:space="preserve">внутренним </w:t>
      </w:r>
      <w:r w:rsidRPr="00B83BF7">
        <w:rPr>
          <w:rFonts w:ascii="Times New Roman" w:hAnsi="Times New Roman"/>
          <w:sz w:val="26"/>
          <w:szCs w:val="26"/>
        </w:rPr>
        <w:t xml:space="preserve">долгом Томской области осуществлялось в соответствии с основными направлениями долговой политики Томской области на 2019 год и на плановый период 2020 и 2021 годов, утвержденными постановлением Администрации Томской области от 18.12.2018 № 476а. Заимствования и операции с долговыми обязательствами проводились в соответствии с графиком погашения долговых обязательств с учетом минимизации рисков, связанных с управлением государственным долгом и сокращения расходов на его обслуживание в долгосрочной перспективе. </w:t>
      </w:r>
    </w:p>
    <w:p w:rsidR="006E7906" w:rsidRPr="00403DBC" w:rsidRDefault="006E7906" w:rsidP="00580E28">
      <w:pPr>
        <w:tabs>
          <w:tab w:val="left" w:pos="540"/>
          <w:tab w:val="left" w:pos="709"/>
        </w:tabs>
        <w:spacing w:after="0" w:line="20" w:lineRule="atLeast"/>
        <w:ind w:firstLine="709"/>
        <w:jc w:val="both"/>
        <w:rPr>
          <w:rFonts w:ascii="Times New Roman" w:hAnsi="Times New Roman"/>
          <w:sz w:val="26"/>
          <w:szCs w:val="26"/>
          <w:highlight w:val="yellow"/>
        </w:rPr>
      </w:pPr>
    </w:p>
    <w:p w:rsidR="006E7906" w:rsidRPr="005553AB" w:rsidRDefault="006E7906" w:rsidP="00580E28">
      <w:pPr>
        <w:spacing w:after="0" w:line="20" w:lineRule="atLeast"/>
        <w:ind w:firstLine="567"/>
        <w:jc w:val="center"/>
        <w:rPr>
          <w:rFonts w:ascii="Times New Roman" w:hAnsi="Times New Roman"/>
          <w:b/>
          <w:sz w:val="26"/>
          <w:szCs w:val="26"/>
        </w:rPr>
      </w:pPr>
      <w:r w:rsidRPr="005553AB">
        <w:rPr>
          <w:rFonts w:ascii="Times New Roman" w:hAnsi="Times New Roman"/>
          <w:b/>
          <w:sz w:val="26"/>
          <w:szCs w:val="26"/>
        </w:rPr>
        <w:lastRenderedPageBreak/>
        <w:t>Расходы на обслуживание государственного долга</w:t>
      </w:r>
    </w:p>
    <w:p w:rsidR="006E7906" w:rsidRPr="00403DBC" w:rsidRDefault="006E7906" w:rsidP="00580E28">
      <w:pPr>
        <w:spacing w:after="0" w:line="20" w:lineRule="atLeast"/>
        <w:ind w:firstLine="567"/>
        <w:jc w:val="center"/>
        <w:rPr>
          <w:rFonts w:ascii="Times New Roman" w:hAnsi="Times New Roman"/>
          <w:sz w:val="26"/>
          <w:szCs w:val="26"/>
          <w:highlight w:val="yellow"/>
        </w:rPr>
      </w:pPr>
    </w:p>
    <w:p w:rsidR="006E7906" w:rsidRDefault="006E7906" w:rsidP="00580E28">
      <w:pPr>
        <w:spacing w:after="0" w:line="20" w:lineRule="atLeast"/>
        <w:ind w:firstLine="709"/>
        <w:contextualSpacing/>
        <w:jc w:val="both"/>
        <w:rPr>
          <w:rFonts w:ascii="Times New Roman" w:hAnsi="Times New Roman"/>
          <w:bCs/>
          <w:sz w:val="26"/>
          <w:szCs w:val="26"/>
        </w:rPr>
      </w:pPr>
      <w:r w:rsidRPr="005553AB">
        <w:rPr>
          <w:rFonts w:ascii="Times New Roman" w:hAnsi="Times New Roman"/>
          <w:sz w:val="26"/>
          <w:szCs w:val="26"/>
        </w:rPr>
        <w:t xml:space="preserve">Кассовое исполнение </w:t>
      </w:r>
      <w:r w:rsidRPr="009920CA">
        <w:rPr>
          <w:rFonts w:ascii="Times New Roman" w:hAnsi="Times New Roman"/>
          <w:sz w:val="26"/>
          <w:szCs w:val="26"/>
        </w:rPr>
        <w:t>расходов на обслуживание государственного долга</w:t>
      </w:r>
      <w:r w:rsidRPr="009920CA">
        <w:rPr>
          <w:rFonts w:ascii="Times New Roman" w:hAnsi="Times New Roman"/>
          <w:bCs/>
          <w:sz w:val="26"/>
          <w:szCs w:val="26"/>
        </w:rPr>
        <w:t xml:space="preserve"> в</w:t>
      </w:r>
      <w:r w:rsidRPr="005553AB">
        <w:rPr>
          <w:rFonts w:ascii="Times New Roman" w:hAnsi="Times New Roman"/>
          <w:bCs/>
          <w:sz w:val="26"/>
          <w:szCs w:val="26"/>
        </w:rPr>
        <w:t xml:space="preserve"> 2019 году составило 1 507 752,3</w:t>
      </w:r>
      <w:r w:rsidRPr="005553AB">
        <w:rPr>
          <w:rFonts w:ascii="Times New Roman" w:hAnsi="Times New Roman"/>
          <w:color w:val="000000"/>
          <w:sz w:val="26"/>
          <w:szCs w:val="26"/>
          <w:shd w:val="clear" w:color="auto" w:fill="FFFFFF"/>
        </w:rPr>
        <w:t> </w:t>
      </w:r>
      <w:r w:rsidRPr="005553AB">
        <w:rPr>
          <w:rFonts w:ascii="Times New Roman" w:hAnsi="Times New Roman"/>
          <w:bCs/>
          <w:sz w:val="26"/>
          <w:szCs w:val="26"/>
        </w:rPr>
        <w:t xml:space="preserve">тыс. рублей (74% к плановым годовым назначениям) и уменьшилось по сравнению с 2018 годом на 277 051,3 тыс. рублей. </w:t>
      </w:r>
    </w:p>
    <w:p w:rsidR="006E7906" w:rsidRPr="00C30DBE" w:rsidRDefault="006E7906" w:rsidP="00580E28">
      <w:pPr>
        <w:spacing w:after="0" w:line="20" w:lineRule="atLeast"/>
        <w:ind w:firstLine="709"/>
        <w:contextualSpacing/>
        <w:jc w:val="both"/>
        <w:rPr>
          <w:rFonts w:ascii="Times New Roman" w:hAnsi="Times New Roman"/>
          <w:bCs/>
          <w:sz w:val="26"/>
          <w:szCs w:val="26"/>
        </w:rPr>
      </w:pPr>
      <w:proofErr w:type="gramStart"/>
      <w:r w:rsidRPr="00E639C7">
        <w:rPr>
          <w:rFonts w:ascii="Times New Roman" w:hAnsi="Times New Roman"/>
          <w:bCs/>
          <w:sz w:val="26"/>
          <w:szCs w:val="26"/>
        </w:rPr>
        <w:t xml:space="preserve">Экономия расходов обусловлена </w:t>
      </w:r>
      <w:r w:rsidRPr="00E639C7">
        <w:rPr>
          <w:rFonts w:ascii="Times New Roman" w:hAnsi="Times New Roman"/>
          <w:sz w:val="26"/>
          <w:szCs w:val="26"/>
        </w:rPr>
        <w:t>привлечением бюджетных кредитов и средств автономных и бюджетных учреждений на пополнение остатков средств на счете по учету средств областного бюджета, размещением облигаций биржевого внутреннего займа Томской области с премией в размере 95 596,</w:t>
      </w:r>
      <w:r>
        <w:rPr>
          <w:rFonts w:ascii="Times New Roman" w:hAnsi="Times New Roman"/>
          <w:sz w:val="26"/>
          <w:szCs w:val="26"/>
        </w:rPr>
        <w:t>3</w:t>
      </w:r>
      <w:r w:rsidRPr="00E639C7">
        <w:rPr>
          <w:rFonts w:ascii="Times New Roman" w:hAnsi="Times New Roman"/>
          <w:color w:val="000000"/>
          <w:sz w:val="26"/>
          <w:szCs w:val="26"/>
          <w:shd w:val="clear" w:color="auto" w:fill="FFFFFF"/>
        </w:rPr>
        <w:t> </w:t>
      </w:r>
      <w:r w:rsidRPr="00E639C7">
        <w:rPr>
          <w:rFonts w:ascii="Times New Roman" w:hAnsi="Times New Roman"/>
          <w:sz w:val="26"/>
          <w:szCs w:val="26"/>
        </w:rPr>
        <w:t>тыс. рублей, снижением процентных ставок по итогам конкурсных процедур на привлечение кредитов банков, снижением ставок кредитования по заключенным государственным контрактам на оказание услуг по</w:t>
      </w:r>
      <w:proofErr w:type="gramEnd"/>
      <w:r w:rsidRPr="00E639C7">
        <w:rPr>
          <w:rFonts w:ascii="Times New Roman" w:hAnsi="Times New Roman"/>
          <w:sz w:val="26"/>
          <w:szCs w:val="26"/>
        </w:rPr>
        <w:t xml:space="preserve"> предоставлению банковских кредитов.</w:t>
      </w:r>
    </w:p>
    <w:p w:rsidR="006E7906" w:rsidRPr="00403DBC" w:rsidRDefault="006E7906" w:rsidP="006E7906">
      <w:pPr>
        <w:spacing w:after="0" w:line="240" w:lineRule="auto"/>
        <w:ind w:firstLine="709"/>
        <w:contextualSpacing/>
        <w:jc w:val="both"/>
        <w:rPr>
          <w:rFonts w:ascii="Times New Roman" w:hAnsi="Times New Roman"/>
          <w:sz w:val="26"/>
          <w:szCs w:val="26"/>
          <w:highlight w:val="yellow"/>
        </w:rPr>
      </w:pPr>
    </w:p>
    <w:p w:rsidR="006E7906" w:rsidRPr="005553AB" w:rsidRDefault="006E7906" w:rsidP="006E7906">
      <w:pPr>
        <w:tabs>
          <w:tab w:val="left" w:pos="3068"/>
        </w:tabs>
        <w:spacing w:after="0" w:line="240" w:lineRule="auto"/>
        <w:contextualSpacing/>
        <w:jc w:val="center"/>
        <w:rPr>
          <w:rFonts w:ascii="Times New Roman" w:hAnsi="Times New Roman"/>
          <w:bCs/>
          <w:iCs/>
          <w:sz w:val="26"/>
          <w:szCs w:val="26"/>
        </w:rPr>
      </w:pPr>
      <w:r w:rsidRPr="005553AB">
        <w:rPr>
          <w:rFonts w:ascii="Times New Roman" w:hAnsi="Times New Roman"/>
          <w:bCs/>
          <w:iCs/>
          <w:sz w:val="26"/>
          <w:szCs w:val="26"/>
        </w:rPr>
        <w:t>Таблица 7. Расходы</w:t>
      </w:r>
      <w:r w:rsidRPr="005553AB">
        <w:rPr>
          <w:rFonts w:ascii="Times New Roman" w:hAnsi="Times New Roman"/>
          <w:iCs/>
          <w:sz w:val="26"/>
          <w:szCs w:val="26"/>
        </w:rPr>
        <w:t xml:space="preserve"> </w:t>
      </w:r>
      <w:r w:rsidRPr="005553AB">
        <w:rPr>
          <w:rFonts w:ascii="Times New Roman" w:hAnsi="Times New Roman"/>
          <w:bCs/>
          <w:iCs/>
          <w:sz w:val="26"/>
          <w:szCs w:val="26"/>
        </w:rPr>
        <w:t>на обслуживание государственного долга</w:t>
      </w:r>
    </w:p>
    <w:p w:rsidR="006E7906" w:rsidRPr="005553AB" w:rsidRDefault="006E7906" w:rsidP="006E7906">
      <w:pPr>
        <w:spacing w:after="0" w:line="240" w:lineRule="auto"/>
        <w:jc w:val="center"/>
        <w:rPr>
          <w:rFonts w:ascii="Times New Roman" w:hAnsi="Times New Roman"/>
          <w:i/>
        </w:rPr>
      </w:pPr>
      <w:r w:rsidRPr="005553AB">
        <w:rPr>
          <w:rFonts w:ascii="Times New Roman" w:hAnsi="Times New Roman"/>
          <w:bCs/>
          <w:i/>
        </w:rPr>
        <w:t xml:space="preserve">                                                                                                                                      тыс. рублей</w:t>
      </w:r>
    </w:p>
    <w:tbl>
      <w:tblPr>
        <w:tblW w:w="9533" w:type="dxa"/>
        <w:jc w:val="center"/>
        <w:tblInd w:w="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F"/>
      </w:tblPr>
      <w:tblGrid>
        <w:gridCol w:w="4997"/>
        <w:gridCol w:w="1559"/>
        <w:gridCol w:w="1559"/>
        <w:gridCol w:w="1418"/>
      </w:tblGrid>
      <w:tr w:rsidR="006E7906" w:rsidRPr="005553AB" w:rsidTr="006E7906">
        <w:trPr>
          <w:jc w:val="center"/>
        </w:trPr>
        <w:tc>
          <w:tcPr>
            <w:tcW w:w="4997" w:type="dxa"/>
            <w:vMerge w:val="restart"/>
            <w:vAlign w:val="center"/>
          </w:tcPr>
          <w:p w:rsidR="006E7906" w:rsidRPr="00580E28" w:rsidRDefault="006E7906" w:rsidP="006E7906">
            <w:pPr>
              <w:spacing w:after="0" w:line="240" w:lineRule="auto"/>
              <w:ind w:right="-6"/>
              <w:jc w:val="center"/>
              <w:rPr>
                <w:rFonts w:ascii="Times New Roman" w:hAnsi="Times New Roman"/>
                <w:bCs/>
                <w:sz w:val="24"/>
                <w:szCs w:val="24"/>
              </w:rPr>
            </w:pPr>
            <w:r w:rsidRPr="00580E28">
              <w:rPr>
                <w:rFonts w:ascii="Times New Roman" w:hAnsi="Times New Roman"/>
                <w:bCs/>
                <w:sz w:val="24"/>
                <w:szCs w:val="24"/>
              </w:rPr>
              <w:t>Наименование</w:t>
            </w:r>
          </w:p>
        </w:tc>
        <w:tc>
          <w:tcPr>
            <w:tcW w:w="3118" w:type="dxa"/>
            <w:gridSpan w:val="2"/>
          </w:tcPr>
          <w:p w:rsidR="006E7906" w:rsidRPr="00580E28" w:rsidRDefault="006E7906" w:rsidP="006E7906">
            <w:pPr>
              <w:spacing w:after="0" w:line="240" w:lineRule="auto"/>
              <w:ind w:right="-6"/>
              <w:jc w:val="center"/>
              <w:rPr>
                <w:rFonts w:ascii="Times New Roman" w:hAnsi="Times New Roman"/>
                <w:bCs/>
                <w:sz w:val="24"/>
                <w:szCs w:val="24"/>
              </w:rPr>
            </w:pPr>
            <w:r w:rsidRPr="00580E28">
              <w:rPr>
                <w:rFonts w:ascii="Times New Roman" w:hAnsi="Times New Roman"/>
                <w:bCs/>
                <w:sz w:val="24"/>
                <w:szCs w:val="24"/>
              </w:rPr>
              <w:t>Исполнено</w:t>
            </w:r>
          </w:p>
        </w:tc>
        <w:tc>
          <w:tcPr>
            <w:tcW w:w="1418" w:type="dxa"/>
            <w:vMerge w:val="restart"/>
            <w:vAlign w:val="center"/>
          </w:tcPr>
          <w:p w:rsidR="006E7906" w:rsidRPr="00580E28" w:rsidRDefault="006E7906" w:rsidP="006E7906">
            <w:pPr>
              <w:spacing w:after="0" w:line="240" w:lineRule="auto"/>
              <w:ind w:right="-6"/>
              <w:jc w:val="center"/>
              <w:rPr>
                <w:rFonts w:ascii="Times New Roman" w:hAnsi="Times New Roman"/>
                <w:bCs/>
                <w:sz w:val="24"/>
                <w:szCs w:val="24"/>
              </w:rPr>
            </w:pPr>
            <w:r w:rsidRPr="00580E28">
              <w:rPr>
                <w:rFonts w:ascii="Times New Roman" w:hAnsi="Times New Roman"/>
                <w:bCs/>
                <w:sz w:val="24"/>
                <w:szCs w:val="24"/>
              </w:rPr>
              <w:t>Изменение</w:t>
            </w:r>
          </w:p>
        </w:tc>
      </w:tr>
      <w:tr w:rsidR="006E7906" w:rsidRPr="005553AB" w:rsidTr="006E7906">
        <w:trPr>
          <w:trHeight w:val="385"/>
          <w:jc w:val="center"/>
        </w:trPr>
        <w:tc>
          <w:tcPr>
            <w:tcW w:w="4997" w:type="dxa"/>
            <w:vMerge/>
          </w:tcPr>
          <w:p w:rsidR="006E7906" w:rsidRPr="00580E28" w:rsidRDefault="006E7906" w:rsidP="006E7906">
            <w:pPr>
              <w:spacing w:after="0" w:line="240" w:lineRule="auto"/>
              <w:ind w:right="-6"/>
              <w:rPr>
                <w:rFonts w:ascii="Times New Roman" w:hAnsi="Times New Roman"/>
                <w:bCs/>
                <w:sz w:val="24"/>
                <w:szCs w:val="24"/>
              </w:rPr>
            </w:pPr>
          </w:p>
        </w:tc>
        <w:tc>
          <w:tcPr>
            <w:tcW w:w="1559" w:type="dxa"/>
            <w:vAlign w:val="center"/>
          </w:tcPr>
          <w:p w:rsidR="006E7906" w:rsidRPr="00580E28" w:rsidRDefault="006E7906" w:rsidP="006E7906">
            <w:pPr>
              <w:spacing w:after="0" w:line="240" w:lineRule="auto"/>
              <w:ind w:right="-6"/>
              <w:jc w:val="center"/>
              <w:rPr>
                <w:rFonts w:ascii="Times New Roman" w:hAnsi="Times New Roman"/>
                <w:bCs/>
                <w:sz w:val="24"/>
                <w:szCs w:val="24"/>
              </w:rPr>
            </w:pPr>
            <w:r w:rsidRPr="00580E28">
              <w:rPr>
                <w:rFonts w:ascii="Times New Roman" w:hAnsi="Times New Roman"/>
                <w:bCs/>
                <w:sz w:val="24"/>
                <w:szCs w:val="24"/>
              </w:rPr>
              <w:t>2018 год</w:t>
            </w:r>
          </w:p>
        </w:tc>
        <w:tc>
          <w:tcPr>
            <w:tcW w:w="1559" w:type="dxa"/>
            <w:vAlign w:val="center"/>
          </w:tcPr>
          <w:p w:rsidR="006E7906" w:rsidRPr="00580E28" w:rsidRDefault="006E7906" w:rsidP="006E7906">
            <w:pPr>
              <w:spacing w:after="0" w:line="240" w:lineRule="auto"/>
              <w:ind w:right="-6"/>
              <w:jc w:val="center"/>
              <w:rPr>
                <w:rFonts w:ascii="Times New Roman" w:hAnsi="Times New Roman"/>
                <w:bCs/>
                <w:sz w:val="24"/>
                <w:szCs w:val="24"/>
              </w:rPr>
            </w:pPr>
            <w:r w:rsidRPr="00580E28">
              <w:rPr>
                <w:rFonts w:ascii="Times New Roman" w:hAnsi="Times New Roman"/>
                <w:bCs/>
                <w:sz w:val="24"/>
                <w:szCs w:val="24"/>
              </w:rPr>
              <w:t>2019 год</w:t>
            </w:r>
          </w:p>
        </w:tc>
        <w:tc>
          <w:tcPr>
            <w:tcW w:w="1418" w:type="dxa"/>
            <w:vMerge/>
          </w:tcPr>
          <w:p w:rsidR="006E7906" w:rsidRPr="00580E28" w:rsidRDefault="006E7906" w:rsidP="006E7906">
            <w:pPr>
              <w:spacing w:after="0" w:line="240" w:lineRule="auto"/>
              <w:ind w:right="-6"/>
              <w:jc w:val="center"/>
              <w:rPr>
                <w:rFonts w:ascii="Times New Roman" w:hAnsi="Times New Roman"/>
                <w:bCs/>
                <w:sz w:val="24"/>
                <w:szCs w:val="24"/>
              </w:rPr>
            </w:pPr>
          </w:p>
        </w:tc>
      </w:tr>
      <w:tr w:rsidR="006E7906" w:rsidRPr="005553AB" w:rsidTr="006E7906">
        <w:trPr>
          <w:jc w:val="center"/>
        </w:trPr>
        <w:tc>
          <w:tcPr>
            <w:tcW w:w="4997" w:type="dxa"/>
            <w:tcMar>
              <w:left w:w="28" w:type="dxa"/>
              <w:right w:w="28" w:type="dxa"/>
            </w:tcMar>
          </w:tcPr>
          <w:p w:rsidR="006E7906" w:rsidRPr="00580E28" w:rsidRDefault="006E7906" w:rsidP="006E7906">
            <w:pPr>
              <w:spacing w:after="0" w:line="240" w:lineRule="auto"/>
              <w:ind w:right="-6"/>
              <w:rPr>
                <w:rFonts w:ascii="Times New Roman" w:hAnsi="Times New Roman"/>
                <w:bCs/>
                <w:sz w:val="24"/>
                <w:szCs w:val="24"/>
              </w:rPr>
            </w:pPr>
            <w:r w:rsidRPr="00580E28">
              <w:rPr>
                <w:rFonts w:ascii="Times New Roman" w:hAnsi="Times New Roman"/>
                <w:bCs/>
                <w:sz w:val="24"/>
                <w:szCs w:val="24"/>
              </w:rPr>
              <w:t>Расходы на обслуживание государственного долга, всего</w:t>
            </w:r>
          </w:p>
        </w:tc>
        <w:tc>
          <w:tcPr>
            <w:tcW w:w="1559" w:type="dxa"/>
            <w:vAlign w:val="center"/>
          </w:tcPr>
          <w:p w:rsidR="006E7906" w:rsidRPr="00580E28" w:rsidRDefault="006E7906" w:rsidP="006E7906">
            <w:pPr>
              <w:spacing w:after="0" w:line="240" w:lineRule="auto"/>
              <w:ind w:right="-6"/>
              <w:jc w:val="center"/>
              <w:rPr>
                <w:rFonts w:ascii="Times New Roman" w:hAnsi="Times New Roman"/>
                <w:bCs/>
                <w:sz w:val="24"/>
                <w:szCs w:val="24"/>
              </w:rPr>
            </w:pPr>
            <w:r w:rsidRPr="00580E28">
              <w:rPr>
                <w:rFonts w:ascii="Times New Roman" w:hAnsi="Times New Roman"/>
                <w:bCs/>
                <w:sz w:val="24"/>
                <w:szCs w:val="24"/>
              </w:rPr>
              <w:t>1 784 803,6</w:t>
            </w:r>
          </w:p>
        </w:tc>
        <w:tc>
          <w:tcPr>
            <w:tcW w:w="1559" w:type="dxa"/>
            <w:vAlign w:val="center"/>
          </w:tcPr>
          <w:p w:rsidR="006E7906" w:rsidRPr="00580E28" w:rsidRDefault="006E7906" w:rsidP="006E7906">
            <w:pPr>
              <w:spacing w:after="0" w:line="240" w:lineRule="auto"/>
              <w:ind w:right="-6"/>
              <w:jc w:val="center"/>
              <w:rPr>
                <w:rFonts w:ascii="Times New Roman" w:hAnsi="Times New Roman"/>
                <w:bCs/>
                <w:sz w:val="24"/>
                <w:szCs w:val="24"/>
              </w:rPr>
            </w:pPr>
            <w:r w:rsidRPr="00580E28">
              <w:rPr>
                <w:rFonts w:ascii="Times New Roman" w:hAnsi="Times New Roman"/>
                <w:bCs/>
                <w:sz w:val="24"/>
                <w:szCs w:val="24"/>
              </w:rPr>
              <w:t>1 507 752,3</w:t>
            </w:r>
          </w:p>
        </w:tc>
        <w:tc>
          <w:tcPr>
            <w:tcW w:w="1418" w:type="dxa"/>
            <w:vAlign w:val="center"/>
          </w:tcPr>
          <w:p w:rsidR="006E7906" w:rsidRPr="00580E28" w:rsidRDefault="006E7906" w:rsidP="006E7906">
            <w:pPr>
              <w:spacing w:after="0" w:line="240" w:lineRule="auto"/>
              <w:ind w:right="-6"/>
              <w:jc w:val="center"/>
              <w:rPr>
                <w:rFonts w:ascii="Times New Roman" w:hAnsi="Times New Roman"/>
                <w:bCs/>
                <w:sz w:val="24"/>
                <w:szCs w:val="24"/>
              </w:rPr>
            </w:pPr>
            <w:r w:rsidRPr="00580E28">
              <w:rPr>
                <w:rFonts w:ascii="Times New Roman" w:hAnsi="Times New Roman"/>
                <w:bCs/>
                <w:sz w:val="24"/>
                <w:szCs w:val="24"/>
              </w:rPr>
              <w:t>-277 051,3</w:t>
            </w:r>
          </w:p>
        </w:tc>
      </w:tr>
      <w:tr w:rsidR="006E7906" w:rsidRPr="005553AB" w:rsidTr="006E7906">
        <w:trPr>
          <w:jc w:val="center"/>
        </w:trPr>
        <w:tc>
          <w:tcPr>
            <w:tcW w:w="4997" w:type="dxa"/>
            <w:tcMar>
              <w:left w:w="28" w:type="dxa"/>
              <w:right w:w="28" w:type="dxa"/>
            </w:tcMar>
          </w:tcPr>
          <w:p w:rsidR="006E7906" w:rsidRPr="00580E28" w:rsidRDefault="006E7906" w:rsidP="006E7906">
            <w:pPr>
              <w:spacing w:after="0" w:line="240" w:lineRule="auto"/>
              <w:ind w:right="-6"/>
              <w:jc w:val="right"/>
              <w:rPr>
                <w:rFonts w:ascii="Times New Roman" w:hAnsi="Times New Roman"/>
                <w:bCs/>
                <w:i/>
                <w:sz w:val="24"/>
                <w:szCs w:val="24"/>
              </w:rPr>
            </w:pPr>
            <w:r w:rsidRPr="00580E28">
              <w:rPr>
                <w:rFonts w:ascii="Times New Roman" w:hAnsi="Times New Roman"/>
                <w:bCs/>
                <w:i/>
                <w:sz w:val="24"/>
                <w:szCs w:val="24"/>
              </w:rPr>
              <w:t>в том числе:             на выплату купонного дохода</w:t>
            </w:r>
          </w:p>
        </w:tc>
        <w:tc>
          <w:tcPr>
            <w:tcW w:w="1559" w:type="dxa"/>
            <w:vAlign w:val="center"/>
          </w:tcPr>
          <w:p w:rsidR="006E7906" w:rsidRPr="00580E28" w:rsidRDefault="006E7906" w:rsidP="006E7906">
            <w:pPr>
              <w:spacing w:after="0" w:line="240" w:lineRule="auto"/>
              <w:ind w:right="-6"/>
              <w:jc w:val="center"/>
              <w:rPr>
                <w:rFonts w:ascii="Times New Roman" w:hAnsi="Times New Roman"/>
                <w:bCs/>
                <w:i/>
                <w:sz w:val="24"/>
                <w:szCs w:val="24"/>
              </w:rPr>
            </w:pPr>
            <w:r w:rsidRPr="00580E28">
              <w:rPr>
                <w:rFonts w:ascii="Times New Roman" w:hAnsi="Times New Roman"/>
                <w:bCs/>
                <w:i/>
                <w:sz w:val="24"/>
                <w:szCs w:val="24"/>
              </w:rPr>
              <w:t>1 261 283,9</w:t>
            </w:r>
          </w:p>
        </w:tc>
        <w:tc>
          <w:tcPr>
            <w:tcW w:w="1559" w:type="dxa"/>
            <w:vAlign w:val="center"/>
          </w:tcPr>
          <w:p w:rsidR="006E7906" w:rsidRPr="00580E28" w:rsidRDefault="006E7906" w:rsidP="006E7906">
            <w:pPr>
              <w:spacing w:after="0" w:line="240" w:lineRule="auto"/>
              <w:ind w:right="-6"/>
              <w:jc w:val="center"/>
              <w:rPr>
                <w:rFonts w:ascii="Times New Roman" w:hAnsi="Times New Roman"/>
                <w:bCs/>
                <w:i/>
                <w:sz w:val="24"/>
                <w:szCs w:val="24"/>
              </w:rPr>
            </w:pPr>
            <w:r w:rsidRPr="00580E28">
              <w:rPr>
                <w:rFonts w:ascii="Times New Roman" w:hAnsi="Times New Roman"/>
                <w:bCs/>
                <w:i/>
                <w:sz w:val="24"/>
                <w:szCs w:val="24"/>
              </w:rPr>
              <w:t>950 009,7</w:t>
            </w:r>
          </w:p>
        </w:tc>
        <w:tc>
          <w:tcPr>
            <w:tcW w:w="1418" w:type="dxa"/>
            <w:vAlign w:val="center"/>
          </w:tcPr>
          <w:p w:rsidR="006E7906" w:rsidRPr="00580E28" w:rsidRDefault="006E7906" w:rsidP="006E7906">
            <w:pPr>
              <w:spacing w:after="0" w:line="240" w:lineRule="auto"/>
              <w:ind w:right="-6"/>
              <w:jc w:val="center"/>
              <w:rPr>
                <w:rFonts w:ascii="Times New Roman" w:hAnsi="Times New Roman"/>
                <w:bCs/>
                <w:i/>
                <w:sz w:val="24"/>
                <w:szCs w:val="24"/>
              </w:rPr>
            </w:pPr>
            <w:r w:rsidRPr="00580E28">
              <w:rPr>
                <w:rFonts w:ascii="Times New Roman" w:hAnsi="Times New Roman"/>
                <w:bCs/>
                <w:i/>
                <w:sz w:val="24"/>
                <w:szCs w:val="24"/>
              </w:rPr>
              <w:t>-311 274,2</w:t>
            </w:r>
          </w:p>
        </w:tc>
      </w:tr>
      <w:tr w:rsidR="006E7906" w:rsidRPr="005553AB" w:rsidTr="006E7906">
        <w:trPr>
          <w:jc w:val="center"/>
        </w:trPr>
        <w:tc>
          <w:tcPr>
            <w:tcW w:w="4997" w:type="dxa"/>
            <w:tcMar>
              <w:left w:w="28" w:type="dxa"/>
              <w:right w:w="28" w:type="dxa"/>
            </w:tcMar>
          </w:tcPr>
          <w:p w:rsidR="006E7906" w:rsidRPr="00580E28" w:rsidRDefault="00F43D1D" w:rsidP="006E7906">
            <w:pPr>
              <w:spacing w:after="0" w:line="240" w:lineRule="auto"/>
              <w:ind w:right="-6"/>
              <w:jc w:val="right"/>
              <w:rPr>
                <w:rFonts w:ascii="Times New Roman" w:hAnsi="Times New Roman"/>
                <w:bCs/>
                <w:i/>
                <w:sz w:val="24"/>
                <w:szCs w:val="24"/>
              </w:rPr>
            </w:pPr>
            <w:r>
              <w:rPr>
                <w:rFonts w:ascii="Times New Roman" w:hAnsi="Times New Roman"/>
                <w:bCs/>
                <w:i/>
                <w:sz w:val="24"/>
                <w:szCs w:val="24"/>
              </w:rPr>
              <w:t xml:space="preserve">  </w:t>
            </w:r>
            <w:r w:rsidR="006E7906" w:rsidRPr="00580E28">
              <w:rPr>
                <w:rFonts w:ascii="Times New Roman" w:hAnsi="Times New Roman"/>
                <w:bCs/>
                <w:i/>
                <w:sz w:val="24"/>
                <w:szCs w:val="24"/>
              </w:rPr>
              <w:t>на выплату процентов по кредитам кредитных организаций</w:t>
            </w:r>
          </w:p>
        </w:tc>
        <w:tc>
          <w:tcPr>
            <w:tcW w:w="1559" w:type="dxa"/>
            <w:vAlign w:val="center"/>
          </w:tcPr>
          <w:p w:rsidR="006E7906" w:rsidRPr="00580E28" w:rsidRDefault="006E7906" w:rsidP="006E7906">
            <w:pPr>
              <w:spacing w:after="0" w:line="240" w:lineRule="auto"/>
              <w:ind w:right="-6"/>
              <w:jc w:val="center"/>
              <w:rPr>
                <w:rFonts w:ascii="Times New Roman" w:hAnsi="Times New Roman"/>
                <w:bCs/>
                <w:i/>
                <w:sz w:val="24"/>
                <w:szCs w:val="24"/>
              </w:rPr>
            </w:pPr>
            <w:r w:rsidRPr="00580E28">
              <w:rPr>
                <w:rFonts w:ascii="Times New Roman" w:hAnsi="Times New Roman"/>
                <w:bCs/>
                <w:i/>
                <w:sz w:val="24"/>
                <w:szCs w:val="24"/>
              </w:rPr>
              <w:t>511 512,1</w:t>
            </w:r>
          </w:p>
        </w:tc>
        <w:tc>
          <w:tcPr>
            <w:tcW w:w="1559" w:type="dxa"/>
            <w:vAlign w:val="center"/>
          </w:tcPr>
          <w:p w:rsidR="006E7906" w:rsidRPr="00580E28" w:rsidRDefault="006E7906" w:rsidP="006E7906">
            <w:pPr>
              <w:spacing w:after="0" w:line="240" w:lineRule="auto"/>
              <w:ind w:right="-6"/>
              <w:jc w:val="center"/>
              <w:rPr>
                <w:rFonts w:ascii="Times New Roman" w:hAnsi="Times New Roman"/>
                <w:bCs/>
                <w:i/>
                <w:sz w:val="24"/>
                <w:szCs w:val="24"/>
              </w:rPr>
            </w:pPr>
            <w:r w:rsidRPr="00580E28">
              <w:rPr>
                <w:rFonts w:ascii="Times New Roman" w:hAnsi="Times New Roman"/>
                <w:bCs/>
                <w:i/>
                <w:sz w:val="24"/>
                <w:szCs w:val="24"/>
              </w:rPr>
              <w:t>545 841,6</w:t>
            </w:r>
          </w:p>
        </w:tc>
        <w:tc>
          <w:tcPr>
            <w:tcW w:w="1418" w:type="dxa"/>
            <w:vAlign w:val="center"/>
          </w:tcPr>
          <w:p w:rsidR="006E7906" w:rsidRPr="00580E28" w:rsidRDefault="006E7906" w:rsidP="006E7906">
            <w:pPr>
              <w:spacing w:after="0" w:line="240" w:lineRule="auto"/>
              <w:ind w:right="-6"/>
              <w:jc w:val="center"/>
              <w:rPr>
                <w:rFonts w:ascii="Times New Roman" w:hAnsi="Times New Roman"/>
                <w:bCs/>
                <w:i/>
                <w:sz w:val="24"/>
                <w:szCs w:val="24"/>
              </w:rPr>
            </w:pPr>
            <w:r w:rsidRPr="00580E28">
              <w:rPr>
                <w:rFonts w:ascii="Times New Roman" w:hAnsi="Times New Roman"/>
                <w:bCs/>
                <w:i/>
                <w:sz w:val="24"/>
                <w:szCs w:val="24"/>
              </w:rPr>
              <w:t>+34 329,5</w:t>
            </w:r>
          </w:p>
        </w:tc>
      </w:tr>
      <w:tr w:rsidR="006E7906" w:rsidRPr="005553AB" w:rsidTr="006E7906">
        <w:trPr>
          <w:jc w:val="center"/>
        </w:trPr>
        <w:tc>
          <w:tcPr>
            <w:tcW w:w="4997" w:type="dxa"/>
            <w:tcMar>
              <w:left w:w="28" w:type="dxa"/>
              <w:right w:w="28" w:type="dxa"/>
            </w:tcMar>
          </w:tcPr>
          <w:p w:rsidR="006E7906" w:rsidRPr="00580E28" w:rsidRDefault="006E7906" w:rsidP="006E7906">
            <w:pPr>
              <w:spacing w:after="0" w:line="240" w:lineRule="auto"/>
              <w:ind w:right="-6"/>
              <w:jc w:val="right"/>
              <w:rPr>
                <w:rFonts w:ascii="Times New Roman" w:hAnsi="Times New Roman"/>
                <w:bCs/>
                <w:i/>
                <w:sz w:val="24"/>
                <w:szCs w:val="24"/>
              </w:rPr>
            </w:pPr>
            <w:r w:rsidRPr="00580E28">
              <w:rPr>
                <w:rFonts w:ascii="Times New Roman" w:hAnsi="Times New Roman"/>
                <w:bCs/>
                <w:i/>
                <w:sz w:val="24"/>
                <w:szCs w:val="24"/>
              </w:rPr>
              <w:t>на выплату процентов по бюджетным кредитам</w:t>
            </w:r>
          </w:p>
        </w:tc>
        <w:tc>
          <w:tcPr>
            <w:tcW w:w="1559" w:type="dxa"/>
            <w:vAlign w:val="center"/>
          </w:tcPr>
          <w:p w:rsidR="006E7906" w:rsidRPr="00580E28" w:rsidRDefault="006E7906" w:rsidP="006E7906">
            <w:pPr>
              <w:spacing w:after="0" w:line="240" w:lineRule="auto"/>
              <w:ind w:right="-6"/>
              <w:jc w:val="center"/>
              <w:rPr>
                <w:rFonts w:ascii="Times New Roman" w:hAnsi="Times New Roman"/>
                <w:bCs/>
                <w:i/>
                <w:sz w:val="24"/>
                <w:szCs w:val="24"/>
              </w:rPr>
            </w:pPr>
            <w:r w:rsidRPr="00580E28">
              <w:rPr>
                <w:rFonts w:ascii="Times New Roman" w:hAnsi="Times New Roman"/>
                <w:bCs/>
                <w:i/>
                <w:sz w:val="24"/>
                <w:szCs w:val="24"/>
              </w:rPr>
              <w:t>12 007,6</w:t>
            </w:r>
          </w:p>
        </w:tc>
        <w:tc>
          <w:tcPr>
            <w:tcW w:w="1559" w:type="dxa"/>
            <w:vAlign w:val="center"/>
          </w:tcPr>
          <w:p w:rsidR="006E7906" w:rsidRPr="00580E28" w:rsidRDefault="006E7906" w:rsidP="006E7906">
            <w:pPr>
              <w:spacing w:after="0" w:line="240" w:lineRule="auto"/>
              <w:ind w:right="-6"/>
              <w:jc w:val="center"/>
              <w:rPr>
                <w:rFonts w:ascii="Times New Roman" w:hAnsi="Times New Roman"/>
                <w:bCs/>
                <w:i/>
                <w:sz w:val="24"/>
                <w:szCs w:val="24"/>
              </w:rPr>
            </w:pPr>
            <w:r w:rsidRPr="00580E28">
              <w:rPr>
                <w:rFonts w:ascii="Times New Roman" w:hAnsi="Times New Roman"/>
                <w:bCs/>
                <w:i/>
                <w:sz w:val="24"/>
                <w:szCs w:val="24"/>
              </w:rPr>
              <w:t>11 901,0</w:t>
            </w:r>
          </w:p>
        </w:tc>
        <w:tc>
          <w:tcPr>
            <w:tcW w:w="1418" w:type="dxa"/>
            <w:vAlign w:val="center"/>
          </w:tcPr>
          <w:p w:rsidR="006E7906" w:rsidRPr="00580E28" w:rsidRDefault="006E7906" w:rsidP="006E7906">
            <w:pPr>
              <w:spacing w:after="0" w:line="240" w:lineRule="auto"/>
              <w:ind w:right="-6"/>
              <w:jc w:val="center"/>
              <w:rPr>
                <w:rFonts w:ascii="Times New Roman" w:hAnsi="Times New Roman"/>
                <w:bCs/>
                <w:i/>
                <w:sz w:val="24"/>
                <w:szCs w:val="24"/>
              </w:rPr>
            </w:pPr>
            <w:r w:rsidRPr="00580E28">
              <w:rPr>
                <w:rFonts w:ascii="Times New Roman" w:hAnsi="Times New Roman"/>
                <w:bCs/>
                <w:i/>
                <w:sz w:val="24"/>
                <w:szCs w:val="24"/>
              </w:rPr>
              <w:t>-106,6</w:t>
            </w:r>
          </w:p>
        </w:tc>
      </w:tr>
      <w:tr w:rsidR="006E7906" w:rsidRPr="005553AB" w:rsidTr="006E7906">
        <w:trPr>
          <w:jc w:val="center"/>
        </w:trPr>
        <w:tc>
          <w:tcPr>
            <w:tcW w:w="4997" w:type="dxa"/>
            <w:tcMar>
              <w:left w:w="28" w:type="dxa"/>
              <w:right w:w="28" w:type="dxa"/>
            </w:tcMar>
          </w:tcPr>
          <w:p w:rsidR="006E7906" w:rsidRPr="00580E28" w:rsidRDefault="006E7906" w:rsidP="006E7906">
            <w:pPr>
              <w:spacing w:after="0" w:line="240" w:lineRule="auto"/>
              <w:ind w:right="-6"/>
              <w:rPr>
                <w:rFonts w:ascii="Times New Roman" w:hAnsi="Times New Roman"/>
                <w:bCs/>
                <w:sz w:val="24"/>
                <w:szCs w:val="24"/>
              </w:rPr>
            </w:pPr>
            <w:r w:rsidRPr="00580E28">
              <w:rPr>
                <w:rFonts w:ascii="Times New Roman" w:hAnsi="Times New Roman"/>
                <w:bCs/>
                <w:sz w:val="24"/>
                <w:szCs w:val="24"/>
              </w:rPr>
              <w:t>Отношение объема расходов на обслуживание долга к объему расходов бюджета без учета расходов, осуществляемых за счет субвенций</w:t>
            </w:r>
          </w:p>
        </w:tc>
        <w:tc>
          <w:tcPr>
            <w:tcW w:w="1559" w:type="dxa"/>
            <w:vAlign w:val="center"/>
          </w:tcPr>
          <w:p w:rsidR="006E7906" w:rsidRPr="00580E28" w:rsidRDefault="006E7906" w:rsidP="006E7906">
            <w:pPr>
              <w:spacing w:after="0" w:line="240" w:lineRule="auto"/>
              <w:ind w:right="-6"/>
              <w:jc w:val="center"/>
              <w:rPr>
                <w:rFonts w:ascii="Times New Roman" w:hAnsi="Times New Roman"/>
                <w:bCs/>
                <w:sz w:val="24"/>
                <w:szCs w:val="24"/>
              </w:rPr>
            </w:pPr>
            <w:r w:rsidRPr="00580E28">
              <w:rPr>
                <w:rFonts w:ascii="Times New Roman" w:hAnsi="Times New Roman"/>
                <w:bCs/>
                <w:sz w:val="24"/>
                <w:szCs w:val="24"/>
              </w:rPr>
              <w:t>3,0%</w:t>
            </w:r>
          </w:p>
        </w:tc>
        <w:tc>
          <w:tcPr>
            <w:tcW w:w="1559" w:type="dxa"/>
            <w:vAlign w:val="center"/>
          </w:tcPr>
          <w:p w:rsidR="006E7906" w:rsidRPr="00580E28" w:rsidRDefault="006E7906" w:rsidP="006E7906">
            <w:pPr>
              <w:spacing w:after="0" w:line="240" w:lineRule="auto"/>
              <w:ind w:right="-6"/>
              <w:jc w:val="center"/>
              <w:rPr>
                <w:rFonts w:ascii="Times New Roman" w:hAnsi="Times New Roman"/>
                <w:bCs/>
                <w:sz w:val="24"/>
                <w:szCs w:val="24"/>
              </w:rPr>
            </w:pPr>
            <w:r w:rsidRPr="00580E28">
              <w:rPr>
                <w:rFonts w:ascii="Times New Roman" w:hAnsi="Times New Roman"/>
                <w:bCs/>
                <w:sz w:val="24"/>
                <w:szCs w:val="24"/>
              </w:rPr>
              <w:t>2,2%</w:t>
            </w:r>
          </w:p>
        </w:tc>
        <w:tc>
          <w:tcPr>
            <w:tcW w:w="1418" w:type="dxa"/>
            <w:vAlign w:val="center"/>
          </w:tcPr>
          <w:p w:rsidR="006E7906" w:rsidRPr="00580E28" w:rsidRDefault="006E7906" w:rsidP="006E7906">
            <w:pPr>
              <w:spacing w:after="0" w:line="240" w:lineRule="auto"/>
              <w:ind w:right="-6"/>
              <w:jc w:val="center"/>
              <w:rPr>
                <w:rFonts w:ascii="Times New Roman" w:hAnsi="Times New Roman"/>
                <w:bCs/>
                <w:sz w:val="24"/>
                <w:szCs w:val="24"/>
              </w:rPr>
            </w:pPr>
            <w:r w:rsidRPr="00580E28">
              <w:rPr>
                <w:rFonts w:ascii="Times New Roman" w:hAnsi="Times New Roman"/>
                <w:bCs/>
                <w:sz w:val="24"/>
                <w:szCs w:val="24"/>
              </w:rPr>
              <w:t>-0,8 п.п.</w:t>
            </w:r>
          </w:p>
        </w:tc>
      </w:tr>
      <w:tr w:rsidR="006E7906" w:rsidRPr="005553AB" w:rsidTr="006E7906">
        <w:trPr>
          <w:jc w:val="center"/>
        </w:trPr>
        <w:tc>
          <w:tcPr>
            <w:tcW w:w="4997" w:type="dxa"/>
            <w:tcMar>
              <w:left w:w="28" w:type="dxa"/>
              <w:right w:w="28" w:type="dxa"/>
            </w:tcMar>
          </w:tcPr>
          <w:p w:rsidR="006E7906" w:rsidRPr="00580E28" w:rsidRDefault="006E7906" w:rsidP="006E7906">
            <w:pPr>
              <w:spacing w:after="0" w:line="240" w:lineRule="auto"/>
              <w:ind w:right="-6"/>
              <w:rPr>
                <w:rFonts w:ascii="Times New Roman" w:hAnsi="Times New Roman"/>
                <w:bCs/>
                <w:sz w:val="24"/>
                <w:szCs w:val="24"/>
              </w:rPr>
            </w:pPr>
            <w:r w:rsidRPr="00580E28">
              <w:rPr>
                <w:rFonts w:ascii="Times New Roman" w:hAnsi="Times New Roman"/>
                <w:bCs/>
                <w:sz w:val="24"/>
                <w:szCs w:val="24"/>
              </w:rPr>
              <w:t>Прочие расходы, связанные с обслуживанием государственного долга</w:t>
            </w:r>
          </w:p>
        </w:tc>
        <w:tc>
          <w:tcPr>
            <w:tcW w:w="1559" w:type="dxa"/>
            <w:vAlign w:val="center"/>
          </w:tcPr>
          <w:p w:rsidR="006E7906" w:rsidRPr="00580E28" w:rsidRDefault="006E7906" w:rsidP="006E7906">
            <w:pPr>
              <w:spacing w:after="0" w:line="240" w:lineRule="auto"/>
              <w:ind w:right="-6"/>
              <w:jc w:val="center"/>
              <w:rPr>
                <w:rFonts w:ascii="Times New Roman" w:hAnsi="Times New Roman"/>
                <w:bCs/>
                <w:sz w:val="24"/>
                <w:szCs w:val="24"/>
              </w:rPr>
            </w:pPr>
            <w:r w:rsidRPr="00580E28">
              <w:rPr>
                <w:rFonts w:ascii="Times New Roman" w:hAnsi="Times New Roman"/>
                <w:bCs/>
                <w:sz w:val="24"/>
                <w:szCs w:val="24"/>
              </w:rPr>
              <w:t>9 435,8</w:t>
            </w:r>
          </w:p>
        </w:tc>
        <w:tc>
          <w:tcPr>
            <w:tcW w:w="1559" w:type="dxa"/>
            <w:vAlign w:val="center"/>
          </w:tcPr>
          <w:p w:rsidR="006E7906" w:rsidRPr="00580E28" w:rsidRDefault="006E7906" w:rsidP="006E7906">
            <w:pPr>
              <w:spacing w:after="0" w:line="240" w:lineRule="auto"/>
              <w:ind w:right="-6"/>
              <w:jc w:val="center"/>
              <w:rPr>
                <w:rFonts w:ascii="Times New Roman" w:hAnsi="Times New Roman"/>
                <w:bCs/>
                <w:sz w:val="24"/>
                <w:szCs w:val="24"/>
              </w:rPr>
            </w:pPr>
            <w:r w:rsidRPr="00580E28">
              <w:rPr>
                <w:rFonts w:ascii="Times New Roman" w:hAnsi="Times New Roman"/>
                <w:bCs/>
                <w:sz w:val="24"/>
                <w:szCs w:val="24"/>
              </w:rPr>
              <w:t>26 192,4</w:t>
            </w:r>
          </w:p>
        </w:tc>
        <w:tc>
          <w:tcPr>
            <w:tcW w:w="1418" w:type="dxa"/>
            <w:vAlign w:val="center"/>
          </w:tcPr>
          <w:p w:rsidR="006E7906" w:rsidRPr="00580E28" w:rsidRDefault="006E7906" w:rsidP="006E7906">
            <w:pPr>
              <w:spacing w:after="0" w:line="240" w:lineRule="auto"/>
              <w:ind w:right="-6"/>
              <w:jc w:val="center"/>
              <w:rPr>
                <w:rFonts w:ascii="Times New Roman" w:hAnsi="Times New Roman"/>
                <w:bCs/>
                <w:sz w:val="24"/>
                <w:szCs w:val="24"/>
              </w:rPr>
            </w:pPr>
            <w:r w:rsidRPr="00580E28">
              <w:rPr>
                <w:rFonts w:ascii="Times New Roman" w:hAnsi="Times New Roman"/>
                <w:bCs/>
                <w:sz w:val="24"/>
                <w:szCs w:val="24"/>
              </w:rPr>
              <w:t>+16 756,6</w:t>
            </w:r>
          </w:p>
        </w:tc>
      </w:tr>
    </w:tbl>
    <w:p w:rsidR="006E7906" w:rsidRPr="00403DBC" w:rsidRDefault="006E7906" w:rsidP="006E7906">
      <w:pPr>
        <w:spacing w:after="0" w:line="240" w:lineRule="auto"/>
        <w:ind w:firstLine="709"/>
        <w:contextualSpacing/>
        <w:jc w:val="both"/>
        <w:rPr>
          <w:rFonts w:ascii="Times New Roman" w:hAnsi="Times New Roman"/>
          <w:bCs/>
          <w:sz w:val="26"/>
          <w:szCs w:val="26"/>
          <w:highlight w:val="yellow"/>
        </w:rPr>
      </w:pPr>
    </w:p>
    <w:p w:rsidR="006E7906" w:rsidRPr="005553AB" w:rsidRDefault="006E7906" w:rsidP="006E7906">
      <w:pPr>
        <w:spacing w:after="0" w:line="240" w:lineRule="auto"/>
        <w:ind w:firstLine="709"/>
        <w:contextualSpacing/>
        <w:jc w:val="both"/>
        <w:rPr>
          <w:rFonts w:ascii="Times New Roman" w:hAnsi="Times New Roman"/>
          <w:bCs/>
          <w:sz w:val="26"/>
          <w:szCs w:val="26"/>
        </w:rPr>
      </w:pPr>
      <w:r w:rsidRPr="005553AB">
        <w:rPr>
          <w:rFonts w:ascii="Times New Roman" w:hAnsi="Times New Roman"/>
          <w:bCs/>
          <w:sz w:val="26"/>
          <w:szCs w:val="26"/>
        </w:rPr>
        <w:t xml:space="preserve">Относительный показатель объема расходов на обслуживание государственного долга к объему расходов областного бюджета за исключением объема расходов, осуществляемых за счет субвенций, </w:t>
      </w:r>
      <w:r w:rsidRPr="00682ADF">
        <w:rPr>
          <w:rFonts w:ascii="Times New Roman" w:hAnsi="Times New Roman"/>
          <w:bCs/>
          <w:sz w:val="26"/>
          <w:szCs w:val="26"/>
        </w:rPr>
        <w:t xml:space="preserve">уменьшился на 0,8 п.п. и составил 2,2% </w:t>
      </w:r>
      <w:r w:rsidRPr="005553AB">
        <w:rPr>
          <w:rFonts w:ascii="Times New Roman" w:hAnsi="Times New Roman"/>
          <w:bCs/>
          <w:sz w:val="26"/>
          <w:szCs w:val="26"/>
        </w:rPr>
        <w:t>при предельном значении по Бюджетному кодексу РФ в 15 %.</w:t>
      </w:r>
    </w:p>
    <w:p w:rsidR="006E7906" w:rsidRPr="005553AB" w:rsidRDefault="006E7906" w:rsidP="006E7906">
      <w:pPr>
        <w:spacing w:after="0" w:line="240" w:lineRule="auto"/>
        <w:ind w:firstLine="709"/>
        <w:contextualSpacing/>
        <w:jc w:val="both"/>
        <w:rPr>
          <w:rFonts w:ascii="Times New Roman" w:hAnsi="Times New Roman"/>
          <w:bCs/>
          <w:sz w:val="26"/>
          <w:szCs w:val="26"/>
        </w:rPr>
      </w:pPr>
      <w:r w:rsidRPr="005553AB">
        <w:rPr>
          <w:rFonts w:ascii="Times New Roman" w:hAnsi="Times New Roman"/>
          <w:b/>
          <w:bCs/>
          <w:sz w:val="26"/>
          <w:szCs w:val="26"/>
        </w:rPr>
        <w:t>Прочие расходы, связанные с обслуживанием государственного долга</w:t>
      </w:r>
      <w:r w:rsidRPr="005553AB">
        <w:rPr>
          <w:rFonts w:ascii="Times New Roman" w:hAnsi="Times New Roman"/>
          <w:bCs/>
          <w:sz w:val="26"/>
          <w:szCs w:val="26"/>
        </w:rPr>
        <w:t xml:space="preserve"> в 2019 году составили 26 192,4 тыс. рублей и увеличились по сравнению с 2018 годом на 16 756,6</w:t>
      </w:r>
      <w:r>
        <w:rPr>
          <w:rFonts w:ascii="Times New Roman" w:hAnsi="Times New Roman"/>
          <w:bCs/>
          <w:sz w:val="26"/>
          <w:szCs w:val="26"/>
        </w:rPr>
        <w:t xml:space="preserve"> тыс. рублей. Такое увеличение связано с погашением и размещением облигаций областных внутренних займов Томской области, а также </w:t>
      </w:r>
      <w:proofErr w:type="spellStart"/>
      <w:r>
        <w:rPr>
          <w:rFonts w:ascii="Times New Roman" w:hAnsi="Times New Roman"/>
          <w:bCs/>
          <w:sz w:val="26"/>
          <w:szCs w:val="26"/>
        </w:rPr>
        <w:t>доразмещением</w:t>
      </w:r>
      <w:proofErr w:type="spellEnd"/>
      <w:r>
        <w:rPr>
          <w:rFonts w:ascii="Times New Roman" w:hAnsi="Times New Roman"/>
          <w:bCs/>
          <w:sz w:val="26"/>
          <w:szCs w:val="26"/>
        </w:rPr>
        <w:t xml:space="preserve"> биржевых облигаций 2017 года выпуска.</w:t>
      </w:r>
    </w:p>
    <w:p w:rsidR="006E7906" w:rsidRDefault="006E7906" w:rsidP="006E7906">
      <w:pPr>
        <w:spacing w:after="0" w:line="240" w:lineRule="auto"/>
        <w:contextualSpacing/>
        <w:jc w:val="center"/>
        <w:rPr>
          <w:rFonts w:ascii="Times New Roman" w:hAnsi="Times New Roman"/>
          <w:noProof/>
          <w:color w:val="000000"/>
          <w:sz w:val="26"/>
          <w:szCs w:val="26"/>
          <w:highlight w:val="yellow"/>
        </w:rPr>
      </w:pPr>
    </w:p>
    <w:p w:rsidR="006E7906" w:rsidRDefault="006E7906" w:rsidP="006E7906">
      <w:pPr>
        <w:spacing w:after="0" w:line="240" w:lineRule="auto"/>
        <w:ind w:firstLine="540"/>
        <w:jc w:val="center"/>
        <w:rPr>
          <w:rFonts w:ascii="Times New Roman" w:hAnsi="Times New Roman"/>
          <w:b/>
          <w:bCs/>
          <w:sz w:val="26"/>
          <w:szCs w:val="26"/>
          <w:lang w:val="en-US"/>
        </w:rPr>
      </w:pPr>
      <w:r w:rsidRPr="008E1643">
        <w:rPr>
          <w:rFonts w:ascii="Times New Roman" w:hAnsi="Times New Roman"/>
          <w:b/>
          <w:bCs/>
          <w:sz w:val="26"/>
          <w:szCs w:val="26"/>
        </w:rPr>
        <w:t>Рейтинги Томской области</w:t>
      </w:r>
    </w:p>
    <w:p w:rsidR="00E012B0" w:rsidRPr="00E012B0" w:rsidRDefault="00E012B0" w:rsidP="006E7906">
      <w:pPr>
        <w:spacing w:after="0" w:line="240" w:lineRule="auto"/>
        <w:ind w:firstLine="540"/>
        <w:jc w:val="center"/>
        <w:rPr>
          <w:rFonts w:ascii="Times New Roman" w:hAnsi="Times New Roman"/>
          <w:b/>
          <w:bCs/>
          <w:sz w:val="26"/>
          <w:szCs w:val="26"/>
          <w:lang w:val="en-US"/>
        </w:rPr>
      </w:pPr>
    </w:p>
    <w:p w:rsidR="006E7906" w:rsidRPr="008E1643" w:rsidRDefault="006E7906" w:rsidP="006E7906">
      <w:pPr>
        <w:pStyle w:val="ConsPlusNormal"/>
        <w:ind w:firstLine="709"/>
        <w:contextualSpacing/>
        <w:jc w:val="both"/>
        <w:rPr>
          <w:rFonts w:ascii="Times New Roman" w:hAnsi="Times New Roman" w:cs="Times New Roman"/>
          <w:sz w:val="26"/>
          <w:szCs w:val="26"/>
        </w:rPr>
      </w:pPr>
      <w:r w:rsidRPr="008E1643">
        <w:rPr>
          <w:rFonts w:ascii="Times New Roman" w:hAnsi="Times New Roman" w:cs="Times New Roman"/>
          <w:sz w:val="26"/>
          <w:szCs w:val="26"/>
        </w:rPr>
        <w:t xml:space="preserve">В 2019 году рейтинговое агентство S&amp;P </w:t>
      </w:r>
      <w:proofErr w:type="spellStart"/>
      <w:r w:rsidRPr="008E1643">
        <w:rPr>
          <w:rFonts w:ascii="Times New Roman" w:hAnsi="Times New Roman" w:cs="Times New Roman"/>
          <w:sz w:val="26"/>
          <w:szCs w:val="26"/>
        </w:rPr>
        <w:t>Global</w:t>
      </w:r>
      <w:proofErr w:type="spellEnd"/>
      <w:r w:rsidRPr="008E1643">
        <w:rPr>
          <w:rFonts w:ascii="Times New Roman" w:hAnsi="Times New Roman" w:cs="Times New Roman"/>
          <w:sz w:val="26"/>
          <w:szCs w:val="26"/>
        </w:rPr>
        <w:t xml:space="preserve"> </w:t>
      </w:r>
      <w:proofErr w:type="spellStart"/>
      <w:r w:rsidRPr="008E1643">
        <w:rPr>
          <w:rFonts w:ascii="Times New Roman" w:hAnsi="Times New Roman" w:cs="Times New Roman"/>
          <w:sz w:val="26"/>
          <w:szCs w:val="26"/>
        </w:rPr>
        <w:t>Ratings</w:t>
      </w:r>
      <w:proofErr w:type="spellEnd"/>
      <w:r w:rsidRPr="008E1643">
        <w:rPr>
          <w:rFonts w:ascii="Times New Roman" w:hAnsi="Times New Roman" w:cs="Times New Roman"/>
          <w:sz w:val="26"/>
          <w:szCs w:val="26"/>
        </w:rPr>
        <w:t xml:space="preserve"> подтвердило рейтинги кредитоспособности Томской области по международной шкале на уровне «В</w:t>
      </w:r>
      <w:proofErr w:type="gramStart"/>
      <w:r w:rsidRPr="008E1643">
        <w:rPr>
          <w:rFonts w:ascii="Times New Roman" w:hAnsi="Times New Roman" w:cs="Times New Roman"/>
          <w:sz w:val="26"/>
          <w:szCs w:val="26"/>
        </w:rPr>
        <w:t>В-</w:t>
      </w:r>
      <w:proofErr w:type="gramEnd"/>
      <w:r w:rsidRPr="008E1643">
        <w:rPr>
          <w:rFonts w:ascii="Times New Roman" w:hAnsi="Times New Roman" w:cs="Times New Roman"/>
          <w:sz w:val="26"/>
          <w:szCs w:val="26"/>
        </w:rPr>
        <w:t xml:space="preserve">», сохранив прогноз по рейтингу «Стабильный». </w:t>
      </w:r>
    </w:p>
    <w:p w:rsidR="006E7906" w:rsidRPr="008E1643" w:rsidRDefault="006E7906" w:rsidP="006E7906">
      <w:pPr>
        <w:pStyle w:val="ConsPlusNormal"/>
        <w:ind w:firstLine="709"/>
        <w:contextualSpacing/>
        <w:jc w:val="both"/>
        <w:rPr>
          <w:rFonts w:ascii="Times New Roman" w:hAnsi="Times New Roman" w:cs="Times New Roman"/>
          <w:sz w:val="26"/>
          <w:szCs w:val="26"/>
        </w:rPr>
      </w:pPr>
      <w:r w:rsidRPr="008E1643">
        <w:rPr>
          <w:rFonts w:ascii="Times New Roman" w:hAnsi="Times New Roman" w:cs="Times New Roman"/>
          <w:sz w:val="26"/>
          <w:szCs w:val="26"/>
        </w:rPr>
        <w:lastRenderedPageBreak/>
        <w:t xml:space="preserve">Рейтинговое агентство «АКРА» </w:t>
      </w:r>
      <w:r>
        <w:rPr>
          <w:rFonts w:ascii="Times New Roman" w:hAnsi="Times New Roman" w:cs="Times New Roman"/>
          <w:sz w:val="26"/>
          <w:szCs w:val="26"/>
        </w:rPr>
        <w:t>подтвердило</w:t>
      </w:r>
      <w:r w:rsidRPr="008E1643">
        <w:rPr>
          <w:rFonts w:ascii="Times New Roman" w:hAnsi="Times New Roman" w:cs="Times New Roman"/>
          <w:sz w:val="26"/>
          <w:szCs w:val="26"/>
        </w:rPr>
        <w:t xml:space="preserve"> рейтинг кредитоспособности Томской области по национальной шкале для Российской Федерации на уровне «ВВВ»(</w:t>
      </w:r>
      <w:r w:rsidRPr="008E1643">
        <w:rPr>
          <w:rFonts w:ascii="Times New Roman" w:hAnsi="Times New Roman" w:cs="Times New Roman"/>
          <w:sz w:val="26"/>
          <w:szCs w:val="26"/>
          <w:lang w:val="en-US"/>
        </w:rPr>
        <w:t>RU</w:t>
      </w:r>
      <w:r w:rsidRPr="008E1643">
        <w:rPr>
          <w:rFonts w:ascii="Times New Roman" w:hAnsi="Times New Roman" w:cs="Times New Roman"/>
          <w:sz w:val="26"/>
          <w:szCs w:val="26"/>
        </w:rPr>
        <w:t>), прогноз по рейтингу - «Стабильный».</w:t>
      </w:r>
    </w:p>
    <w:p w:rsidR="006E7906" w:rsidRPr="00403DBC" w:rsidRDefault="006E7906" w:rsidP="006E7906">
      <w:pPr>
        <w:spacing w:after="0" w:line="240" w:lineRule="auto"/>
        <w:ind w:firstLine="539"/>
        <w:jc w:val="center"/>
        <w:rPr>
          <w:rFonts w:ascii="Times New Roman" w:hAnsi="Times New Roman"/>
          <w:sz w:val="26"/>
          <w:szCs w:val="26"/>
          <w:highlight w:val="yellow"/>
        </w:rPr>
      </w:pPr>
    </w:p>
    <w:p w:rsidR="006E7906" w:rsidRPr="004B141E" w:rsidRDefault="006E7906" w:rsidP="006E7906">
      <w:pPr>
        <w:spacing w:after="0" w:line="240" w:lineRule="auto"/>
        <w:ind w:firstLine="539"/>
        <w:jc w:val="center"/>
        <w:rPr>
          <w:rFonts w:ascii="Times New Roman" w:hAnsi="Times New Roman"/>
          <w:b/>
          <w:sz w:val="26"/>
          <w:szCs w:val="26"/>
        </w:rPr>
      </w:pPr>
      <w:r w:rsidRPr="0023251F">
        <w:rPr>
          <w:rFonts w:ascii="Times New Roman" w:hAnsi="Times New Roman"/>
          <w:b/>
          <w:sz w:val="26"/>
          <w:szCs w:val="26"/>
        </w:rPr>
        <w:t>Резервный фонд Томской области</w:t>
      </w:r>
    </w:p>
    <w:p w:rsidR="00E012B0" w:rsidRPr="004B141E" w:rsidRDefault="00E012B0" w:rsidP="006E7906">
      <w:pPr>
        <w:spacing w:after="0" w:line="240" w:lineRule="auto"/>
        <w:ind w:firstLine="539"/>
        <w:jc w:val="center"/>
        <w:rPr>
          <w:rFonts w:ascii="Times New Roman" w:hAnsi="Times New Roman"/>
          <w:b/>
          <w:sz w:val="26"/>
          <w:szCs w:val="26"/>
        </w:rPr>
      </w:pPr>
    </w:p>
    <w:p w:rsidR="006E7906" w:rsidRDefault="006E7906" w:rsidP="006E7906">
      <w:pPr>
        <w:spacing w:after="0" w:line="240" w:lineRule="auto"/>
        <w:ind w:firstLine="539"/>
        <w:contextualSpacing/>
        <w:jc w:val="both"/>
        <w:rPr>
          <w:rFonts w:ascii="Times New Roman" w:hAnsi="Times New Roman"/>
          <w:sz w:val="26"/>
          <w:szCs w:val="26"/>
        </w:rPr>
      </w:pPr>
      <w:r w:rsidRPr="0023251F">
        <w:rPr>
          <w:rFonts w:ascii="Times New Roman" w:hAnsi="Times New Roman"/>
          <w:sz w:val="26"/>
          <w:szCs w:val="26"/>
        </w:rPr>
        <w:t>В 201</w:t>
      </w:r>
      <w:r>
        <w:rPr>
          <w:rFonts w:ascii="Times New Roman" w:hAnsi="Times New Roman"/>
          <w:sz w:val="26"/>
          <w:szCs w:val="26"/>
        </w:rPr>
        <w:t>9</w:t>
      </w:r>
      <w:r w:rsidRPr="0023251F">
        <w:rPr>
          <w:rFonts w:ascii="Times New Roman" w:hAnsi="Times New Roman"/>
          <w:sz w:val="26"/>
          <w:szCs w:val="26"/>
        </w:rPr>
        <w:t xml:space="preserve"> году Резервный фонд Томской области не пополнялся. </w:t>
      </w:r>
    </w:p>
    <w:p w:rsidR="00050301" w:rsidRDefault="00050301" w:rsidP="00D20DA6">
      <w:pPr>
        <w:tabs>
          <w:tab w:val="left" w:pos="851"/>
          <w:tab w:val="left" w:pos="993"/>
        </w:tabs>
        <w:spacing w:after="0" w:line="240" w:lineRule="auto"/>
        <w:jc w:val="center"/>
        <w:rPr>
          <w:rFonts w:ascii="Times New Roman" w:hAnsi="Times New Roman" w:cs="Times New Roman"/>
          <w:b/>
          <w:i/>
          <w:sz w:val="26"/>
          <w:szCs w:val="26"/>
        </w:rPr>
      </w:pPr>
    </w:p>
    <w:p w:rsidR="00DB3FBD" w:rsidRPr="00050301" w:rsidRDefault="00DB3FBD" w:rsidP="00D20DA6">
      <w:pPr>
        <w:tabs>
          <w:tab w:val="left" w:pos="851"/>
          <w:tab w:val="left" w:pos="993"/>
        </w:tabs>
        <w:spacing w:after="0" w:line="240" w:lineRule="auto"/>
        <w:jc w:val="center"/>
        <w:rPr>
          <w:rFonts w:ascii="Times New Roman" w:hAnsi="Times New Roman" w:cs="Times New Roman"/>
          <w:b/>
          <w:i/>
          <w:sz w:val="26"/>
          <w:szCs w:val="26"/>
        </w:rPr>
      </w:pPr>
    </w:p>
    <w:p w:rsidR="00545F62" w:rsidRPr="00D20DA6" w:rsidRDefault="00792376" w:rsidP="00D20DA6">
      <w:pPr>
        <w:tabs>
          <w:tab w:val="left" w:pos="851"/>
          <w:tab w:val="left" w:pos="993"/>
        </w:tabs>
        <w:spacing w:after="0" w:line="240" w:lineRule="auto"/>
        <w:jc w:val="center"/>
        <w:rPr>
          <w:rFonts w:ascii="Times New Roman" w:hAnsi="Times New Roman" w:cs="Times New Roman"/>
          <w:b/>
          <w:i/>
          <w:sz w:val="26"/>
          <w:szCs w:val="26"/>
        </w:rPr>
      </w:pPr>
      <w:proofErr w:type="gramStart"/>
      <w:r>
        <w:rPr>
          <w:rFonts w:ascii="Times New Roman" w:hAnsi="Times New Roman" w:cs="Times New Roman"/>
          <w:b/>
          <w:i/>
          <w:sz w:val="26"/>
          <w:szCs w:val="26"/>
          <w:lang w:val="en-US"/>
        </w:rPr>
        <w:t>V</w:t>
      </w:r>
      <w:r w:rsidR="00D20DA6" w:rsidRPr="00BF1BD4">
        <w:rPr>
          <w:rFonts w:ascii="Times New Roman" w:hAnsi="Times New Roman" w:cs="Times New Roman"/>
          <w:b/>
          <w:i/>
          <w:sz w:val="26"/>
          <w:szCs w:val="26"/>
        </w:rPr>
        <w:t>.</w:t>
      </w:r>
      <w:r w:rsidR="00D20DA6">
        <w:rPr>
          <w:rFonts w:ascii="Times New Roman" w:hAnsi="Times New Roman" w:cs="Times New Roman"/>
          <w:b/>
          <w:i/>
          <w:sz w:val="26"/>
          <w:szCs w:val="26"/>
        </w:rPr>
        <w:t xml:space="preserve">  </w:t>
      </w:r>
      <w:r w:rsidR="00545F62" w:rsidRPr="00D20DA6">
        <w:rPr>
          <w:rFonts w:ascii="Times New Roman" w:hAnsi="Times New Roman" w:cs="Times New Roman"/>
          <w:b/>
          <w:i/>
          <w:sz w:val="26"/>
          <w:szCs w:val="26"/>
        </w:rPr>
        <w:t>РАСХОДЫ</w:t>
      </w:r>
      <w:proofErr w:type="gramEnd"/>
      <w:r w:rsidR="00545F62" w:rsidRPr="00D20DA6">
        <w:rPr>
          <w:rFonts w:ascii="Times New Roman" w:hAnsi="Times New Roman" w:cs="Times New Roman"/>
          <w:b/>
          <w:i/>
          <w:sz w:val="26"/>
          <w:szCs w:val="26"/>
        </w:rPr>
        <w:t xml:space="preserve"> ОБЛАСТНОГО БЮДЖЕТА</w:t>
      </w:r>
    </w:p>
    <w:p w:rsidR="00545F62" w:rsidRPr="006802FA" w:rsidRDefault="00545F62" w:rsidP="00545F62">
      <w:pPr>
        <w:pStyle w:val="a3"/>
        <w:spacing w:after="0" w:line="240" w:lineRule="auto"/>
        <w:ind w:left="0" w:firstLine="709"/>
        <w:jc w:val="both"/>
        <w:rPr>
          <w:rFonts w:ascii="Times New Roman" w:hAnsi="Times New Roman" w:cs="Times New Roman"/>
          <w:sz w:val="26"/>
          <w:szCs w:val="26"/>
        </w:rPr>
      </w:pPr>
    </w:p>
    <w:p w:rsidR="00545F62" w:rsidRPr="004675E4" w:rsidRDefault="00545F62" w:rsidP="00545F62">
      <w:pPr>
        <w:pStyle w:val="a3"/>
        <w:spacing w:after="0" w:line="240" w:lineRule="auto"/>
        <w:ind w:left="0" w:firstLine="709"/>
        <w:jc w:val="both"/>
        <w:rPr>
          <w:rFonts w:ascii="Times New Roman" w:hAnsi="Times New Roman" w:cs="Times New Roman"/>
          <w:sz w:val="26"/>
          <w:szCs w:val="26"/>
        </w:rPr>
      </w:pPr>
      <w:r w:rsidRPr="004675E4">
        <w:rPr>
          <w:rFonts w:ascii="Times New Roman" w:hAnsi="Times New Roman" w:cs="Times New Roman"/>
          <w:sz w:val="26"/>
          <w:szCs w:val="26"/>
        </w:rPr>
        <w:t>Структура расходов областного бюджета в 201</w:t>
      </w:r>
      <w:r w:rsidR="00050EFC" w:rsidRPr="004675E4">
        <w:rPr>
          <w:rFonts w:ascii="Times New Roman" w:hAnsi="Times New Roman" w:cs="Times New Roman"/>
          <w:sz w:val="26"/>
          <w:szCs w:val="26"/>
        </w:rPr>
        <w:t>9</w:t>
      </w:r>
      <w:r w:rsidRPr="004675E4">
        <w:rPr>
          <w:rFonts w:ascii="Times New Roman" w:hAnsi="Times New Roman" w:cs="Times New Roman"/>
          <w:sz w:val="26"/>
          <w:szCs w:val="26"/>
        </w:rPr>
        <w:t xml:space="preserve"> году по сравнению с 201</w:t>
      </w:r>
      <w:r w:rsidR="00050EFC" w:rsidRPr="004675E4">
        <w:rPr>
          <w:rFonts w:ascii="Times New Roman" w:hAnsi="Times New Roman" w:cs="Times New Roman"/>
          <w:sz w:val="26"/>
          <w:szCs w:val="26"/>
        </w:rPr>
        <w:t>8</w:t>
      </w:r>
      <w:r w:rsidRPr="004675E4">
        <w:rPr>
          <w:rFonts w:ascii="Times New Roman" w:hAnsi="Times New Roman" w:cs="Times New Roman"/>
          <w:sz w:val="26"/>
          <w:szCs w:val="26"/>
        </w:rPr>
        <w:t xml:space="preserve"> годом не претерпела существенных изменений. Н</w:t>
      </w:r>
      <w:r w:rsidRPr="004675E4">
        <w:rPr>
          <w:rFonts w:ascii="Times New Roman" w:hAnsi="Times New Roman"/>
          <w:sz w:val="26"/>
          <w:szCs w:val="26"/>
        </w:rPr>
        <w:t>аибольший удельный вес составляют расходы на социальную сферу.</w:t>
      </w:r>
    </w:p>
    <w:p w:rsidR="00545F62" w:rsidRPr="000B037E" w:rsidRDefault="00545F62" w:rsidP="00545F62">
      <w:pPr>
        <w:pStyle w:val="a3"/>
        <w:ind w:left="0" w:firstLine="709"/>
        <w:rPr>
          <w:rFonts w:ascii="Times New Roman" w:hAnsi="Times New Roman" w:cs="Times New Roman"/>
          <w:sz w:val="16"/>
          <w:szCs w:val="16"/>
        </w:rPr>
      </w:pPr>
    </w:p>
    <w:p w:rsidR="00545F62" w:rsidRPr="004675E4" w:rsidRDefault="00545F62" w:rsidP="00545F62">
      <w:pPr>
        <w:pStyle w:val="a3"/>
        <w:ind w:left="0" w:firstLine="709"/>
        <w:jc w:val="center"/>
        <w:rPr>
          <w:rFonts w:ascii="Times New Roman" w:hAnsi="Times New Roman" w:cs="Times New Roman"/>
          <w:sz w:val="26"/>
          <w:szCs w:val="26"/>
        </w:rPr>
      </w:pPr>
      <w:r w:rsidRPr="004675E4">
        <w:rPr>
          <w:rFonts w:ascii="Times New Roman" w:hAnsi="Times New Roman" w:cs="Times New Roman"/>
          <w:sz w:val="26"/>
          <w:szCs w:val="26"/>
        </w:rPr>
        <w:t>Таблица 8. Структура расходов областного по разделам классификации расходов бюджета в 201</w:t>
      </w:r>
      <w:r w:rsidR="00050EFC" w:rsidRPr="004675E4">
        <w:rPr>
          <w:rFonts w:ascii="Times New Roman" w:hAnsi="Times New Roman" w:cs="Times New Roman"/>
          <w:sz w:val="26"/>
          <w:szCs w:val="26"/>
        </w:rPr>
        <w:t>8</w:t>
      </w:r>
      <w:r w:rsidRPr="004675E4">
        <w:rPr>
          <w:rFonts w:ascii="Times New Roman" w:hAnsi="Times New Roman" w:cs="Times New Roman"/>
          <w:sz w:val="26"/>
          <w:szCs w:val="26"/>
        </w:rPr>
        <w:t>-201</w:t>
      </w:r>
      <w:r w:rsidR="00050EFC" w:rsidRPr="004675E4">
        <w:rPr>
          <w:rFonts w:ascii="Times New Roman" w:hAnsi="Times New Roman" w:cs="Times New Roman"/>
          <w:sz w:val="26"/>
          <w:szCs w:val="26"/>
        </w:rPr>
        <w:t>9</w:t>
      </w:r>
      <w:r w:rsidRPr="004675E4">
        <w:rPr>
          <w:rFonts w:ascii="Times New Roman" w:hAnsi="Times New Roman" w:cs="Times New Roman"/>
          <w:sz w:val="26"/>
          <w:szCs w:val="26"/>
        </w:rPr>
        <w:t xml:space="preserve"> годах</w:t>
      </w:r>
    </w:p>
    <w:tbl>
      <w:tblPr>
        <w:tblW w:w="992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37"/>
        <w:gridCol w:w="1843"/>
        <w:gridCol w:w="1843"/>
      </w:tblGrid>
      <w:tr w:rsidR="00050EFC" w:rsidRPr="004675E4" w:rsidTr="000E23EC">
        <w:trPr>
          <w:trHeight w:val="765"/>
          <w:tblHeader/>
        </w:trPr>
        <w:tc>
          <w:tcPr>
            <w:tcW w:w="6237" w:type="dxa"/>
            <w:shd w:val="clear" w:color="auto" w:fill="auto"/>
            <w:vAlign w:val="center"/>
            <w:hideMark/>
          </w:tcPr>
          <w:p w:rsidR="00050EFC" w:rsidRPr="000B037E" w:rsidRDefault="00050EFC" w:rsidP="00545F62">
            <w:pPr>
              <w:spacing w:after="0" w:line="240" w:lineRule="auto"/>
              <w:jc w:val="center"/>
              <w:rPr>
                <w:rFonts w:ascii="Times New Roman" w:hAnsi="Times New Roman" w:cs="Times New Roman"/>
                <w:bCs/>
              </w:rPr>
            </w:pPr>
            <w:r w:rsidRPr="000B037E">
              <w:rPr>
                <w:rFonts w:ascii="Times New Roman" w:hAnsi="Times New Roman" w:cs="Times New Roman"/>
                <w:bCs/>
              </w:rPr>
              <w:t>Направление расходов</w:t>
            </w:r>
          </w:p>
        </w:tc>
        <w:tc>
          <w:tcPr>
            <w:tcW w:w="1843" w:type="dxa"/>
          </w:tcPr>
          <w:p w:rsidR="00050EFC" w:rsidRPr="000B037E" w:rsidRDefault="00050EFC" w:rsidP="009436E8">
            <w:pPr>
              <w:spacing w:after="0" w:line="240" w:lineRule="auto"/>
              <w:jc w:val="center"/>
              <w:rPr>
                <w:rFonts w:ascii="Times New Roman" w:hAnsi="Times New Roman" w:cs="Times New Roman"/>
                <w:bCs/>
              </w:rPr>
            </w:pPr>
            <w:r w:rsidRPr="000B037E">
              <w:rPr>
                <w:rFonts w:ascii="Times New Roman" w:hAnsi="Times New Roman" w:cs="Times New Roman"/>
                <w:bCs/>
              </w:rPr>
              <w:t>Удельный вес в общем объеме расходов в 2018 году,</w:t>
            </w:r>
          </w:p>
          <w:p w:rsidR="00050EFC" w:rsidRPr="000B037E" w:rsidRDefault="00050EFC" w:rsidP="009436E8">
            <w:pPr>
              <w:spacing w:after="0" w:line="240" w:lineRule="auto"/>
              <w:jc w:val="center"/>
              <w:rPr>
                <w:rFonts w:ascii="Times New Roman" w:hAnsi="Times New Roman" w:cs="Times New Roman"/>
                <w:bCs/>
              </w:rPr>
            </w:pPr>
            <w:r w:rsidRPr="000B037E">
              <w:rPr>
                <w:rFonts w:ascii="Times New Roman" w:hAnsi="Times New Roman" w:cs="Times New Roman"/>
                <w:bCs/>
              </w:rPr>
              <w:t xml:space="preserve"> (%)</w:t>
            </w:r>
          </w:p>
        </w:tc>
        <w:tc>
          <w:tcPr>
            <w:tcW w:w="1843" w:type="dxa"/>
            <w:vAlign w:val="center"/>
          </w:tcPr>
          <w:p w:rsidR="00050EFC" w:rsidRPr="000B037E" w:rsidRDefault="00050EFC" w:rsidP="00545F62">
            <w:pPr>
              <w:spacing w:after="0" w:line="240" w:lineRule="auto"/>
              <w:jc w:val="center"/>
              <w:rPr>
                <w:rFonts w:ascii="Times New Roman" w:hAnsi="Times New Roman" w:cs="Times New Roman"/>
                <w:bCs/>
              </w:rPr>
            </w:pPr>
            <w:r w:rsidRPr="000B037E">
              <w:rPr>
                <w:rFonts w:ascii="Times New Roman" w:hAnsi="Times New Roman" w:cs="Times New Roman"/>
                <w:bCs/>
              </w:rPr>
              <w:t>Удельный вес в общем объеме расходов в 2019 году,</w:t>
            </w:r>
          </w:p>
          <w:p w:rsidR="00050EFC" w:rsidRPr="000B037E" w:rsidRDefault="00050EFC" w:rsidP="00545F62">
            <w:pPr>
              <w:spacing w:after="0" w:line="240" w:lineRule="auto"/>
              <w:jc w:val="center"/>
              <w:rPr>
                <w:rFonts w:ascii="Times New Roman" w:hAnsi="Times New Roman" w:cs="Times New Roman"/>
                <w:bCs/>
              </w:rPr>
            </w:pPr>
            <w:r w:rsidRPr="000B037E">
              <w:rPr>
                <w:rFonts w:ascii="Times New Roman" w:hAnsi="Times New Roman" w:cs="Times New Roman"/>
                <w:bCs/>
              </w:rPr>
              <w:t xml:space="preserve"> (%)</w:t>
            </w:r>
          </w:p>
        </w:tc>
      </w:tr>
      <w:tr w:rsidR="00050EFC" w:rsidRPr="00545F62" w:rsidTr="000E23EC">
        <w:trPr>
          <w:trHeight w:val="285"/>
        </w:trPr>
        <w:tc>
          <w:tcPr>
            <w:tcW w:w="6237" w:type="dxa"/>
            <w:shd w:val="clear" w:color="auto" w:fill="auto"/>
            <w:noWrap/>
            <w:vAlign w:val="bottom"/>
            <w:hideMark/>
          </w:tcPr>
          <w:p w:rsidR="00050EFC" w:rsidRPr="000B037E" w:rsidRDefault="00050EFC" w:rsidP="00545F62">
            <w:pPr>
              <w:spacing w:after="0" w:line="240" w:lineRule="auto"/>
              <w:rPr>
                <w:rFonts w:ascii="Times New Roman" w:hAnsi="Times New Roman" w:cs="Times New Roman"/>
                <w:b/>
                <w:bCs/>
              </w:rPr>
            </w:pPr>
            <w:r w:rsidRPr="000B037E">
              <w:rPr>
                <w:rFonts w:ascii="Times New Roman" w:hAnsi="Times New Roman" w:cs="Times New Roman"/>
                <w:b/>
                <w:bCs/>
              </w:rPr>
              <w:t>Всего:</w:t>
            </w:r>
          </w:p>
        </w:tc>
        <w:tc>
          <w:tcPr>
            <w:tcW w:w="1843" w:type="dxa"/>
          </w:tcPr>
          <w:p w:rsidR="00050EFC" w:rsidRPr="000B037E" w:rsidRDefault="00050EFC" w:rsidP="009436E8">
            <w:pPr>
              <w:spacing w:after="0" w:line="240" w:lineRule="auto"/>
              <w:jc w:val="center"/>
              <w:rPr>
                <w:rFonts w:ascii="Times New Roman" w:hAnsi="Times New Roman" w:cs="Times New Roman"/>
                <w:b/>
                <w:bCs/>
              </w:rPr>
            </w:pPr>
            <w:r w:rsidRPr="000B037E">
              <w:rPr>
                <w:rFonts w:ascii="Times New Roman" w:hAnsi="Times New Roman" w:cs="Times New Roman"/>
                <w:b/>
                <w:bCs/>
              </w:rPr>
              <w:t>100,0</w:t>
            </w:r>
          </w:p>
        </w:tc>
        <w:tc>
          <w:tcPr>
            <w:tcW w:w="1843" w:type="dxa"/>
          </w:tcPr>
          <w:p w:rsidR="00050EFC" w:rsidRPr="000B037E" w:rsidRDefault="00050EFC" w:rsidP="00545F62">
            <w:pPr>
              <w:spacing w:after="0" w:line="240" w:lineRule="auto"/>
              <w:jc w:val="center"/>
              <w:rPr>
                <w:rFonts w:ascii="Times New Roman" w:hAnsi="Times New Roman" w:cs="Times New Roman"/>
                <w:b/>
                <w:bCs/>
              </w:rPr>
            </w:pPr>
            <w:r w:rsidRPr="000B037E">
              <w:rPr>
                <w:rFonts w:ascii="Times New Roman" w:hAnsi="Times New Roman" w:cs="Times New Roman"/>
                <w:b/>
                <w:bCs/>
              </w:rPr>
              <w:t>100,0</w:t>
            </w:r>
          </w:p>
        </w:tc>
      </w:tr>
      <w:tr w:rsidR="00050EFC" w:rsidRPr="00545F62" w:rsidTr="000E23EC">
        <w:trPr>
          <w:trHeight w:val="279"/>
        </w:trPr>
        <w:tc>
          <w:tcPr>
            <w:tcW w:w="6237" w:type="dxa"/>
            <w:shd w:val="clear" w:color="auto" w:fill="auto"/>
            <w:vAlign w:val="center"/>
            <w:hideMark/>
          </w:tcPr>
          <w:p w:rsidR="00050EFC" w:rsidRPr="000B037E" w:rsidRDefault="00050EFC" w:rsidP="00545F62">
            <w:pPr>
              <w:spacing w:after="0" w:line="240" w:lineRule="auto"/>
              <w:rPr>
                <w:rFonts w:ascii="Times New Roman" w:hAnsi="Times New Roman" w:cs="Times New Roman"/>
              </w:rPr>
            </w:pPr>
            <w:r w:rsidRPr="000B037E">
              <w:rPr>
                <w:rFonts w:ascii="Times New Roman" w:hAnsi="Times New Roman" w:cs="Times New Roman"/>
              </w:rPr>
              <w:t>Социально-культурная сфера</w:t>
            </w:r>
          </w:p>
        </w:tc>
        <w:tc>
          <w:tcPr>
            <w:tcW w:w="1843" w:type="dxa"/>
            <w:vAlign w:val="center"/>
          </w:tcPr>
          <w:p w:rsidR="00050EFC" w:rsidRPr="000B037E" w:rsidRDefault="00050EFC" w:rsidP="009436E8">
            <w:pPr>
              <w:spacing w:after="0" w:line="240" w:lineRule="auto"/>
              <w:jc w:val="center"/>
              <w:rPr>
                <w:rFonts w:ascii="Times New Roman" w:hAnsi="Times New Roman" w:cs="Times New Roman"/>
              </w:rPr>
            </w:pPr>
            <w:r w:rsidRPr="000B037E">
              <w:rPr>
                <w:rFonts w:ascii="Times New Roman" w:hAnsi="Times New Roman" w:cs="Times New Roman"/>
              </w:rPr>
              <w:t>68,6</w:t>
            </w:r>
          </w:p>
        </w:tc>
        <w:tc>
          <w:tcPr>
            <w:tcW w:w="1843" w:type="dxa"/>
            <w:vAlign w:val="center"/>
          </w:tcPr>
          <w:p w:rsidR="00050EFC" w:rsidRPr="000B037E" w:rsidRDefault="009436E8" w:rsidP="00545F62">
            <w:pPr>
              <w:spacing w:after="0" w:line="240" w:lineRule="auto"/>
              <w:jc w:val="center"/>
              <w:rPr>
                <w:rFonts w:ascii="Times New Roman" w:hAnsi="Times New Roman" w:cs="Times New Roman"/>
              </w:rPr>
            </w:pPr>
            <w:r w:rsidRPr="000B037E">
              <w:rPr>
                <w:rFonts w:ascii="Times New Roman" w:hAnsi="Times New Roman" w:cs="Times New Roman"/>
              </w:rPr>
              <w:t>66,3</w:t>
            </w:r>
          </w:p>
        </w:tc>
      </w:tr>
      <w:tr w:rsidR="00050EFC" w:rsidRPr="00545F62" w:rsidTr="000B037E">
        <w:trPr>
          <w:trHeight w:val="441"/>
        </w:trPr>
        <w:tc>
          <w:tcPr>
            <w:tcW w:w="6237" w:type="dxa"/>
            <w:shd w:val="clear" w:color="auto" w:fill="auto"/>
            <w:vAlign w:val="center"/>
            <w:hideMark/>
          </w:tcPr>
          <w:p w:rsidR="00050EFC" w:rsidRPr="000B037E" w:rsidRDefault="00050EFC" w:rsidP="00545F62">
            <w:pPr>
              <w:spacing w:after="0" w:line="240" w:lineRule="auto"/>
              <w:rPr>
                <w:rFonts w:ascii="Times New Roman" w:hAnsi="Times New Roman" w:cs="Times New Roman"/>
              </w:rPr>
            </w:pPr>
            <w:r w:rsidRPr="000B037E">
              <w:rPr>
                <w:rFonts w:ascii="Times New Roman" w:hAnsi="Times New Roman" w:cs="Times New Roman"/>
              </w:rPr>
              <w:t>Национальная экономика и охрана окружающей среды</w:t>
            </w:r>
          </w:p>
        </w:tc>
        <w:tc>
          <w:tcPr>
            <w:tcW w:w="1843" w:type="dxa"/>
            <w:vAlign w:val="center"/>
          </w:tcPr>
          <w:p w:rsidR="00050EFC" w:rsidRPr="000B037E" w:rsidRDefault="00050EFC" w:rsidP="009436E8">
            <w:pPr>
              <w:spacing w:after="0" w:line="240" w:lineRule="auto"/>
              <w:jc w:val="center"/>
              <w:rPr>
                <w:rFonts w:ascii="Times New Roman" w:hAnsi="Times New Roman" w:cs="Times New Roman"/>
              </w:rPr>
            </w:pPr>
            <w:r w:rsidRPr="000B037E">
              <w:rPr>
                <w:rFonts w:ascii="Times New Roman" w:hAnsi="Times New Roman" w:cs="Times New Roman"/>
              </w:rPr>
              <w:t>12,2</w:t>
            </w:r>
          </w:p>
        </w:tc>
        <w:tc>
          <w:tcPr>
            <w:tcW w:w="1843" w:type="dxa"/>
            <w:vAlign w:val="center"/>
          </w:tcPr>
          <w:p w:rsidR="00050EFC" w:rsidRPr="000B037E" w:rsidRDefault="009436E8" w:rsidP="00545F62">
            <w:pPr>
              <w:spacing w:after="0" w:line="240" w:lineRule="auto"/>
              <w:jc w:val="center"/>
              <w:rPr>
                <w:rFonts w:ascii="Times New Roman" w:hAnsi="Times New Roman" w:cs="Times New Roman"/>
              </w:rPr>
            </w:pPr>
            <w:r w:rsidRPr="000B037E">
              <w:rPr>
                <w:rFonts w:ascii="Times New Roman" w:hAnsi="Times New Roman" w:cs="Times New Roman"/>
              </w:rPr>
              <w:t>14,8</w:t>
            </w:r>
          </w:p>
        </w:tc>
      </w:tr>
      <w:tr w:rsidR="00050EFC" w:rsidRPr="00545F62" w:rsidTr="000E23EC">
        <w:trPr>
          <w:trHeight w:val="612"/>
        </w:trPr>
        <w:tc>
          <w:tcPr>
            <w:tcW w:w="6237" w:type="dxa"/>
            <w:shd w:val="clear" w:color="auto" w:fill="auto"/>
            <w:vAlign w:val="center"/>
            <w:hideMark/>
          </w:tcPr>
          <w:p w:rsidR="00050EFC" w:rsidRPr="000B037E" w:rsidRDefault="00050EFC" w:rsidP="00545F62">
            <w:pPr>
              <w:spacing w:after="0" w:line="240" w:lineRule="auto"/>
              <w:rPr>
                <w:rFonts w:ascii="Times New Roman" w:hAnsi="Times New Roman" w:cs="Times New Roman"/>
              </w:rPr>
            </w:pPr>
            <w:r w:rsidRPr="000B037E">
              <w:rPr>
                <w:rFonts w:ascii="Times New Roman" w:hAnsi="Times New Roman" w:cs="Times New Roman"/>
              </w:rPr>
              <w:t>Межбюджетные трансферты общего характера бюджетам субъектов Российской Федерации и муниципальных образований</w:t>
            </w:r>
          </w:p>
        </w:tc>
        <w:tc>
          <w:tcPr>
            <w:tcW w:w="1843" w:type="dxa"/>
            <w:vAlign w:val="center"/>
          </w:tcPr>
          <w:p w:rsidR="00050EFC" w:rsidRPr="000B037E" w:rsidRDefault="00050EFC" w:rsidP="009436E8">
            <w:pPr>
              <w:spacing w:after="0" w:line="240" w:lineRule="auto"/>
              <w:jc w:val="center"/>
              <w:rPr>
                <w:rFonts w:ascii="Times New Roman" w:hAnsi="Times New Roman" w:cs="Times New Roman"/>
              </w:rPr>
            </w:pPr>
            <w:r w:rsidRPr="000B037E">
              <w:rPr>
                <w:rFonts w:ascii="Times New Roman" w:hAnsi="Times New Roman" w:cs="Times New Roman"/>
              </w:rPr>
              <w:t>8,7</w:t>
            </w:r>
          </w:p>
        </w:tc>
        <w:tc>
          <w:tcPr>
            <w:tcW w:w="1843" w:type="dxa"/>
            <w:vAlign w:val="center"/>
          </w:tcPr>
          <w:p w:rsidR="00050EFC" w:rsidRPr="000B037E" w:rsidRDefault="009436E8" w:rsidP="00545F62">
            <w:pPr>
              <w:spacing w:after="0" w:line="240" w:lineRule="auto"/>
              <w:jc w:val="center"/>
              <w:rPr>
                <w:rFonts w:ascii="Times New Roman" w:hAnsi="Times New Roman" w:cs="Times New Roman"/>
              </w:rPr>
            </w:pPr>
            <w:r w:rsidRPr="000B037E">
              <w:rPr>
                <w:rFonts w:ascii="Times New Roman" w:hAnsi="Times New Roman" w:cs="Times New Roman"/>
              </w:rPr>
              <w:t>7,8</w:t>
            </w:r>
          </w:p>
        </w:tc>
      </w:tr>
      <w:tr w:rsidR="00050EFC" w:rsidRPr="00545F62" w:rsidTr="000E23EC">
        <w:trPr>
          <w:trHeight w:val="612"/>
        </w:trPr>
        <w:tc>
          <w:tcPr>
            <w:tcW w:w="6237" w:type="dxa"/>
            <w:shd w:val="clear" w:color="auto" w:fill="auto"/>
            <w:vAlign w:val="center"/>
            <w:hideMark/>
          </w:tcPr>
          <w:p w:rsidR="00050EFC" w:rsidRPr="000B037E" w:rsidRDefault="00050EFC" w:rsidP="00545F62">
            <w:pPr>
              <w:spacing w:after="0" w:line="240" w:lineRule="auto"/>
              <w:rPr>
                <w:rFonts w:ascii="Times New Roman" w:hAnsi="Times New Roman" w:cs="Times New Roman"/>
              </w:rPr>
            </w:pPr>
            <w:r w:rsidRPr="000B037E">
              <w:rPr>
                <w:rFonts w:ascii="Times New Roman" w:hAnsi="Times New Roman" w:cs="Times New Roman"/>
              </w:rPr>
              <w:t>Общегосударственные вопросы, средства массовой информации</w:t>
            </w:r>
          </w:p>
        </w:tc>
        <w:tc>
          <w:tcPr>
            <w:tcW w:w="1843" w:type="dxa"/>
            <w:vAlign w:val="center"/>
          </w:tcPr>
          <w:p w:rsidR="00050EFC" w:rsidRPr="000B037E" w:rsidRDefault="00050EFC" w:rsidP="009436E8">
            <w:pPr>
              <w:spacing w:after="0" w:line="240" w:lineRule="auto"/>
              <w:jc w:val="center"/>
              <w:rPr>
                <w:rFonts w:ascii="Times New Roman" w:hAnsi="Times New Roman" w:cs="Times New Roman"/>
              </w:rPr>
            </w:pPr>
            <w:r w:rsidRPr="000B037E">
              <w:rPr>
                <w:rFonts w:ascii="Times New Roman" w:hAnsi="Times New Roman" w:cs="Times New Roman"/>
              </w:rPr>
              <w:t>4,5</w:t>
            </w:r>
          </w:p>
        </w:tc>
        <w:tc>
          <w:tcPr>
            <w:tcW w:w="1843" w:type="dxa"/>
            <w:vAlign w:val="center"/>
          </w:tcPr>
          <w:p w:rsidR="00050EFC" w:rsidRPr="000B037E" w:rsidRDefault="009436E8" w:rsidP="00545F62">
            <w:pPr>
              <w:spacing w:after="0" w:line="240" w:lineRule="auto"/>
              <w:jc w:val="center"/>
              <w:rPr>
                <w:rFonts w:ascii="Times New Roman" w:hAnsi="Times New Roman" w:cs="Times New Roman"/>
              </w:rPr>
            </w:pPr>
            <w:r w:rsidRPr="000B037E">
              <w:rPr>
                <w:rFonts w:ascii="Times New Roman" w:hAnsi="Times New Roman" w:cs="Times New Roman"/>
              </w:rPr>
              <w:t>4,1</w:t>
            </w:r>
          </w:p>
        </w:tc>
      </w:tr>
      <w:tr w:rsidR="00050EFC" w:rsidRPr="00545F62" w:rsidTr="000E23EC">
        <w:trPr>
          <w:trHeight w:val="359"/>
        </w:trPr>
        <w:tc>
          <w:tcPr>
            <w:tcW w:w="6237" w:type="dxa"/>
            <w:shd w:val="clear" w:color="auto" w:fill="auto"/>
            <w:vAlign w:val="center"/>
            <w:hideMark/>
          </w:tcPr>
          <w:p w:rsidR="00050EFC" w:rsidRPr="000B037E" w:rsidRDefault="00050EFC" w:rsidP="00545F62">
            <w:pPr>
              <w:spacing w:after="0" w:line="240" w:lineRule="auto"/>
              <w:rPr>
                <w:rFonts w:ascii="Times New Roman" w:hAnsi="Times New Roman" w:cs="Times New Roman"/>
              </w:rPr>
            </w:pPr>
            <w:r w:rsidRPr="000B037E">
              <w:rPr>
                <w:rFonts w:ascii="Times New Roman" w:hAnsi="Times New Roman" w:cs="Times New Roman"/>
              </w:rPr>
              <w:t>Жилищно-коммунальное хозяйство</w:t>
            </w:r>
          </w:p>
        </w:tc>
        <w:tc>
          <w:tcPr>
            <w:tcW w:w="1843" w:type="dxa"/>
            <w:vAlign w:val="center"/>
          </w:tcPr>
          <w:p w:rsidR="00050EFC" w:rsidRPr="000B037E" w:rsidRDefault="00050EFC" w:rsidP="009436E8">
            <w:pPr>
              <w:spacing w:after="0" w:line="240" w:lineRule="auto"/>
              <w:jc w:val="center"/>
              <w:rPr>
                <w:rFonts w:ascii="Times New Roman" w:hAnsi="Times New Roman" w:cs="Times New Roman"/>
              </w:rPr>
            </w:pPr>
            <w:r w:rsidRPr="000B037E">
              <w:rPr>
                <w:rFonts w:ascii="Times New Roman" w:hAnsi="Times New Roman" w:cs="Times New Roman"/>
              </w:rPr>
              <w:t>2,0</w:t>
            </w:r>
          </w:p>
        </w:tc>
        <w:tc>
          <w:tcPr>
            <w:tcW w:w="1843" w:type="dxa"/>
            <w:vAlign w:val="center"/>
          </w:tcPr>
          <w:p w:rsidR="00050EFC" w:rsidRPr="000B037E" w:rsidRDefault="009436E8" w:rsidP="00545F62">
            <w:pPr>
              <w:spacing w:after="0" w:line="240" w:lineRule="auto"/>
              <w:jc w:val="center"/>
              <w:rPr>
                <w:rFonts w:ascii="Times New Roman" w:hAnsi="Times New Roman" w:cs="Times New Roman"/>
              </w:rPr>
            </w:pPr>
            <w:r w:rsidRPr="000B037E">
              <w:rPr>
                <w:rFonts w:ascii="Times New Roman" w:hAnsi="Times New Roman" w:cs="Times New Roman"/>
              </w:rPr>
              <w:t>3,7</w:t>
            </w:r>
          </w:p>
        </w:tc>
      </w:tr>
      <w:tr w:rsidR="00050EFC" w:rsidRPr="00545F62" w:rsidTr="000E23EC">
        <w:trPr>
          <w:trHeight w:val="279"/>
        </w:trPr>
        <w:tc>
          <w:tcPr>
            <w:tcW w:w="6237" w:type="dxa"/>
            <w:shd w:val="clear" w:color="auto" w:fill="auto"/>
            <w:vAlign w:val="center"/>
            <w:hideMark/>
          </w:tcPr>
          <w:p w:rsidR="00050EFC" w:rsidRPr="000B037E" w:rsidRDefault="00050EFC" w:rsidP="00545F62">
            <w:pPr>
              <w:spacing w:after="0" w:line="240" w:lineRule="auto"/>
              <w:rPr>
                <w:rFonts w:ascii="Times New Roman" w:hAnsi="Times New Roman" w:cs="Times New Roman"/>
              </w:rPr>
            </w:pPr>
            <w:r w:rsidRPr="000B037E">
              <w:rPr>
                <w:rFonts w:ascii="Times New Roman" w:hAnsi="Times New Roman" w:cs="Times New Roman"/>
              </w:rPr>
              <w:t>Обслуживание государственного долга</w:t>
            </w:r>
          </w:p>
        </w:tc>
        <w:tc>
          <w:tcPr>
            <w:tcW w:w="1843" w:type="dxa"/>
            <w:vAlign w:val="center"/>
          </w:tcPr>
          <w:p w:rsidR="00050EFC" w:rsidRPr="000B037E" w:rsidRDefault="00050EFC" w:rsidP="009436E8">
            <w:pPr>
              <w:spacing w:after="0" w:line="240" w:lineRule="auto"/>
              <w:jc w:val="center"/>
              <w:rPr>
                <w:rFonts w:ascii="Times New Roman" w:hAnsi="Times New Roman" w:cs="Times New Roman"/>
              </w:rPr>
            </w:pPr>
            <w:r w:rsidRPr="000B037E">
              <w:rPr>
                <w:rFonts w:ascii="Times New Roman" w:hAnsi="Times New Roman" w:cs="Times New Roman"/>
              </w:rPr>
              <w:t>2,8</w:t>
            </w:r>
          </w:p>
        </w:tc>
        <w:tc>
          <w:tcPr>
            <w:tcW w:w="1843" w:type="dxa"/>
            <w:vAlign w:val="center"/>
          </w:tcPr>
          <w:p w:rsidR="00050EFC" w:rsidRPr="000B037E" w:rsidRDefault="00050EFC" w:rsidP="00545F62">
            <w:pPr>
              <w:spacing w:after="0" w:line="240" w:lineRule="auto"/>
              <w:jc w:val="center"/>
              <w:rPr>
                <w:rFonts w:ascii="Times New Roman" w:hAnsi="Times New Roman" w:cs="Times New Roman"/>
              </w:rPr>
            </w:pPr>
            <w:r w:rsidRPr="000B037E">
              <w:rPr>
                <w:rFonts w:ascii="Times New Roman" w:hAnsi="Times New Roman" w:cs="Times New Roman"/>
              </w:rPr>
              <w:t>2,1</w:t>
            </w:r>
          </w:p>
        </w:tc>
      </w:tr>
      <w:tr w:rsidR="00050EFC" w:rsidRPr="00545F62" w:rsidTr="000E23EC">
        <w:trPr>
          <w:trHeight w:val="567"/>
        </w:trPr>
        <w:tc>
          <w:tcPr>
            <w:tcW w:w="6237" w:type="dxa"/>
            <w:shd w:val="clear" w:color="auto" w:fill="auto"/>
            <w:vAlign w:val="center"/>
            <w:hideMark/>
          </w:tcPr>
          <w:p w:rsidR="00050EFC" w:rsidRPr="000B037E" w:rsidRDefault="00050EFC" w:rsidP="004675E4">
            <w:pPr>
              <w:spacing w:after="0" w:line="240" w:lineRule="auto"/>
              <w:rPr>
                <w:rFonts w:ascii="Times New Roman" w:hAnsi="Times New Roman" w:cs="Times New Roman"/>
              </w:rPr>
            </w:pPr>
            <w:r w:rsidRPr="000B037E">
              <w:rPr>
                <w:rFonts w:ascii="Times New Roman" w:hAnsi="Times New Roman" w:cs="Times New Roman"/>
              </w:rPr>
              <w:t>Национальная оборона, безопасность и правоохранительная деятельность</w:t>
            </w:r>
          </w:p>
        </w:tc>
        <w:tc>
          <w:tcPr>
            <w:tcW w:w="1843" w:type="dxa"/>
            <w:vAlign w:val="center"/>
          </w:tcPr>
          <w:p w:rsidR="00050EFC" w:rsidRPr="000B037E" w:rsidRDefault="00050EFC" w:rsidP="009436E8">
            <w:pPr>
              <w:spacing w:after="0" w:line="240" w:lineRule="auto"/>
              <w:jc w:val="center"/>
              <w:rPr>
                <w:rFonts w:ascii="Times New Roman" w:hAnsi="Times New Roman" w:cs="Times New Roman"/>
              </w:rPr>
            </w:pPr>
            <w:r w:rsidRPr="000B037E">
              <w:rPr>
                <w:rFonts w:ascii="Times New Roman" w:hAnsi="Times New Roman" w:cs="Times New Roman"/>
              </w:rPr>
              <w:t>1,2</w:t>
            </w:r>
          </w:p>
        </w:tc>
        <w:tc>
          <w:tcPr>
            <w:tcW w:w="1843" w:type="dxa"/>
            <w:vAlign w:val="center"/>
          </w:tcPr>
          <w:p w:rsidR="00050EFC" w:rsidRPr="000B037E" w:rsidRDefault="00050EFC" w:rsidP="00545F62">
            <w:pPr>
              <w:spacing w:after="0" w:line="240" w:lineRule="auto"/>
              <w:jc w:val="center"/>
              <w:rPr>
                <w:rFonts w:ascii="Times New Roman" w:hAnsi="Times New Roman" w:cs="Times New Roman"/>
              </w:rPr>
            </w:pPr>
            <w:r w:rsidRPr="000B037E">
              <w:rPr>
                <w:rFonts w:ascii="Times New Roman" w:hAnsi="Times New Roman" w:cs="Times New Roman"/>
              </w:rPr>
              <w:t>1,2</w:t>
            </w:r>
          </w:p>
        </w:tc>
      </w:tr>
    </w:tbl>
    <w:p w:rsidR="00545F62" w:rsidRPr="00EB3F02" w:rsidRDefault="00545F62" w:rsidP="00545F62">
      <w:pPr>
        <w:pStyle w:val="a9"/>
        <w:ind w:firstLine="709"/>
        <w:jc w:val="both"/>
        <w:rPr>
          <w:rFonts w:ascii="Times New Roman" w:hAnsi="Times New Roman"/>
          <w:sz w:val="26"/>
          <w:szCs w:val="26"/>
        </w:rPr>
      </w:pPr>
      <w:r w:rsidRPr="00EB3F02">
        <w:rPr>
          <w:rFonts w:ascii="Times New Roman" w:hAnsi="Times New Roman"/>
          <w:sz w:val="26"/>
          <w:szCs w:val="26"/>
        </w:rPr>
        <w:t>В 201</w:t>
      </w:r>
      <w:r w:rsidR="009436E8" w:rsidRPr="00EB3F02">
        <w:rPr>
          <w:rFonts w:ascii="Times New Roman" w:hAnsi="Times New Roman"/>
          <w:sz w:val="26"/>
          <w:szCs w:val="26"/>
        </w:rPr>
        <w:t>9</w:t>
      </w:r>
      <w:r w:rsidRPr="00EB3F02">
        <w:rPr>
          <w:rFonts w:ascii="Times New Roman" w:hAnsi="Times New Roman"/>
          <w:sz w:val="26"/>
          <w:szCs w:val="26"/>
        </w:rPr>
        <w:t xml:space="preserve"> году по сравнению с 201</w:t>
      </w:r>
      <w:r w:rsidR="009436E8" w:rsidRPr="00EB3F02">
        <w:rPr>
          <w:rFonts w:ascii="Times New Roman" w:hAnsi="Times New Roman"/>
          <w:sz w:val="26"/>
          <w:szCs w:val="26"/>
        </w:rPr>
        <w:t>8</w:t>
      </w:r>
      <w:r w:rsidRPr="00EB3F02">
        <w:rPr>
          <w:rFonts w:ascii="Times New Roman" w:hAnsi="Times New Roman"/>
          <w:sz w:val="26"/>
          <w:szCs w:val="26"/>
        </w:rPr>
        <w:t xml:space="preserve"> годом отмеча</w:t>
      </w:r>
      <w:r w:rsidR="00065ADA">
        <w:rPr>
          <w:rFonts w:ascii="Times New Roman" w:hAnsi="Times New Roman"/>
          <w:sz w:val="26"/>
          <w:szCs w:val="26"/>
        </w:rPr>
        <w:t>ю</w:t>
      </w:r>
      <w:r w:rsidRPr="00EB3F02">
        <w:rPr>
          <w:rFonts w:ascii="Times New Roman" w:hAnsi="Times New Roman"/>
          <w:sz w:val="26"/>
          <w:szCs w:val="26"/>
        </w:rPr>
        <w:t>тся</w:t>
      </w:r>
      <w:r w:rsidR="008F38E5">
        <w:rPr>
          <w:rFonts w:ascii="Times New Roman" w:hAnsi="Times New Roman"/>
          <w:sz w:val="26"/>
          <w:szCs w:val="26"/>
        </w:rPr>
        <w:t xml:space="preserve"> следующие наибольшие отклонения</w:t>
      </w:r>
      <w:r w:rsidRPr="00EB3F02">
        <w:rPr>
          <w:rFonts w:ascii="Times New Roman" w:hAnsi="Times New Roman"/>
          <w:sz w:val="26"/>
          <w:szCs w:val="26"/>
        </w:rPr>
        <w:t xml:space="preserve">: </w:t>
      </w:r>
    </w:p>
    <w:p w:rsidR="00545F62" w:rsidRPr="00EB3F02" w:rsidRDefault="00545F62" w:rsidP="00B1153F">
      <w:pPr>
        <w:pStyle w:val="a9"/>
        <w:numPr>
          <w:ilvl w:val="0"/>
          <w:numId w:val="2"/>
        </w:numPr>
        <w:tabs>
          <w:tab w:val="left" w:pos="851"/>
          <w:tab w:val="left" w:pos="993"/>
        </w:tabs>
        <w:ind w:left="0" w:firstLine="709"/>
        <w:jc w:val="both"/>
        <w:rPr>
          <w:rFonts w:ascii="Times New Roman" w:hAnsi="Times New Roman"/>
          <w:sz w:val="26"/>
          <w:szCs w:val="26"/>
        </w:rPr>
      </w:pPr>
      <w:r w:rsidRPr="00EB3F02">
        <w:rPr>
          <w:rFonts w:ascii="Times New Roman" w:hAnsi="Times New Roman"/>
          <w:b/>
          <w:i/>
          <w:sz w:val="26"/>
          <w:szCs w:val="26"/>
        </w:rPr>
        <w:t>увеличение доли расходов</w:t>
      </w:r>
      <w:r w:rsidRPr="00EB3F02">
        <w:rPr>
          <w:rFonts w:ascii="Times New Roman" w:hAnsi="Times New Roman"/>
          <w:sz w:val="26"/>
          <w:szCs w:val="26"/>
        </w:rPr>
        <w:t xml:space="preserve"> </w:t>
      </w:r>
    </w:p>
    <w:p w:rsidR="009436E8" w:rsidRPr="00EB3F02" w:rsidRDefault="009436E8" w:rsidP="009436E8">
      <w:pPr>
        <w:pStyle w:val="a9"/>
        <w:tabs>
          <w:tab w:val="left" w:pos="0"/>
          <w:tab w:val="left" w:pos="851"/>
        </w:tabs>
        <w:ind w:firstLine="709"/>
        <w:jc w:val="both"/>
        <w:rPr>
          <w:rFonts w:ascii="Times New Roman" w:hAnsi="Times New Roman"/>
          <w:sz w:val="26"/>
          <w:szCs w:val="26"/>
        </w:rPr>
      </w:pPr>
      <w:r w:rsidRPr="00EB3F02">
        <w:rPr>
          <w:rFonts w:ascii="Times New Roman" w:hAnsi="Times New Roman"/>
          <w:i/>
          <w:sz w:val="26"/>
          <w:szCs w:val="26"/>
        </w:rPr>
        <w:t>на национальную экономику и охрану окружающей</w:t>
      </w:r>
      <w:r w:rsidRPr="00EB3F02">
        <w:rPr>
          <w:rFonts w:ascii="Times New Roman" w:hAnsi="Times New Roman"/>
          <w:sz w:val="26"/>
          <w:szCs w:val="26"/>
        </w:rPr>
        <w:t xml:space="preserve"> </w:t>
      </w:r>
      <w:r w:rsidRPr="00EB3F02">
        <w:rPr>
          <w:rFonts w:ascii="Times New Roman" w:hAnsi="Times New Roman"/>
          <w:i/>
          <w:sz w:val="26"/>
          <w:szCs w:val="26"/>
        </w:rPr>
        <w:t>среды</w:t>
      </w:r>
      <w:r w:rsidRPr="00EB3F02">
        <w:rPr>
          <w:rFonts w:ascii="Times New Roman" w:hAnsi="Times New Roman"/>
          <w:sz w:val="26"/>
          <w:szCs w:val="26"/>
        </w:rPr>
        <w:t xml:space="preserve"> с 12,2% до 14,8% </w:t>
      </w:r>
      <w:r w:rsidR="00393BAE">
        <w:rPr>
          <w:rFonts w:ascii="Times New Roman" w:hAnsi="Times New Roman"/>
          <w:sz w:val="26"/>
          <w:szCs w:val="26"/>
        </w:rPr>
        <w:t xml:space="preserve">в основном </w:t>
      </w:r>
      <w:r w:rsidRPr="00EB3F02">
        <w:rPr>
          <w:rFonts w:ascii="Times New Roman" w:hAnsi="Times New Roman"/>
          <w:sz w:val="26"/>
          <w:szCs w:val="26"/>
        </w:rPr>
        <w:t xml:space="preserve">в связи с </w:t>
      </w:r>
      <w:r w:rsidR="006423F2" w:rsidRPr="00EB3F02">
        <w:rPr>
          <w:rFonts w:ascii="Times New Roman" w:hAnsi="Times New Roman"/>
          <w:sz w:val="26"/>
          <w:szCs w:val="26"/>
        </w:rPr>
        <w:t>увеличением бюджетных ассигнований дорожного фонда</w:t>
      </w:r>
      <w:r w:rsidRPr="00EB3F02">
        <w:rPr>
          <w:rFonts w:ascii="Times New Roman" w:hAnsi="Times New Roman"/>
          <w:sz w:val="26"/>
          <w:szCs w:val="26"/>
        </w:rPr>
        <w:t>;</w:t>
      </w:r>
    </w:p>
    <w:p w:rsidR="009436E8" w:rsidRPr="009D7B1B" w:rsidRDefault="009436E8" w:rsidP="009436E8">
      <w:pPr>
        <w:pStyle w:val="a9"/>
        <w:tabs>
          <w:tab w:val="left" w:pos="0"/>
          <w:tab w:val="left" w:pos="851"/>
          <w:tab w:val="left" w:pos="993"/>
        </w:tabs>
        <w:ind w:firstLine="709"/>
        <w:jc w:val="both"/>
        <w:rPr>
          <w:rFonts w:ascii="Times New Roman" w:hAnsi="Times New Roman"/>
          <w:sz w:val="26"/>
          <w:szCs w:val="26"/>
        </w:rPr>
      </w:pPr>
      <w:r w:rsidRPr="009D7B1B">
        <w:rPr>
          <w:rFonts w:ascii="Times New Roman" w:hAnsi="Times New Roman"/>
          <w:i/>
          <w:sz w:val="26"/>
          <w:szCs w:val="26"/>
        </w:rPr>
        <w:t xml:space="preserve">на жилищно-коммунальное хозяйство </w:t>
      </w:r>
      <w:r w:rsidRPr="009D7B1B">
        <w:rPr>
          <w:rFonts w:ascii="Times New Roman" w:hAnsi="Times New Roman"/>
          <w:sz w:val="26"/>
          <w:szCs w:val="26"/>
        </w:rPr>
        <w:t xml:space="preserve">с 2,0% до 3,7% </w:t>
      </w:r>
      <w:r w:rsidR="0078232A" w:rsidRPr="009D7B1B">
        <w:rPr>
          <w:rFonts w:ascii="Times New Roman" w:hAnsi="Times New Roman"/>
          <w:sz w:val="26"/>
          <w:szCs w:val="26"/>
        </w:rPr>
        <w:t xml:space="preserve">в основном </w:t>
      </w:r>
      <w:r w:rsidRPr="009D7B1B">
        <w:rPr>
          <w:rFonts w:ascii="Times New Roman" w:hAnsi="Times New Roman"/>
          <w:sz w:val="26"/>
          <w:szCs w:val="26"/>
        </w:rPr>
        <w:t xml:space="preserve">в связи с </w:t>
      </w:r>
      <w:r w:rsidR="004F3F75" w:rsidRPr="009D7B1B">
        <w:rPr>
          <w:rFonts w:ascii="Times New Roman" w:hAnsi="Times New Roman"/>
          <w:sz w:val="26"/>
          <w:szCs w:val="26"/>
        </w:rPr>
        <w:t xml:space="preserve">увеличением бюджетных ассигнований на </w:t>
      </w:r>
      <w:r w:rsidRPr="009D7B1B">
        <w:rPr>
          <w:rFonts w:ascii="Times New Roman" w:hAnsi="Times New Roman"/>
          <w:sz w:val="26"/>
          <w:szCs w:val="26"/>
        </w:rPr>
        <w:t>реализаци</w:t>
      </w:r>
      <w:r w:rsidR="004F3F75" w:rsidRPr="009D7B1B">
        <w:rPr>
          <w:rFonts w:ascii="Times New Roman" w:hAnsi="Times New Roman"/>
          <w:sz w:val="26"/>
          <w:szCs w:val="26"/>
        </w:rPr>
        <w:t>ю</w:t>
      </w:r>
      <w:r w:rsidRPr="009D7B1B">
        <w:rPr>
          <w:rFonts w:ascii="Times New Roman" w:hAnsi="Times New Roman"/>
          <w:sz w:val="26"/>
          <w:szCs w:val="26"/>
        </w:rPr>
        <w:t xml:space="preserve"> региональной программы по обеспечению мероприятий по переселению граждан из аварийного фонда</w:t>
      </w:r>
      <w:r w:rsidR="00A47B47" w:rsidRPr="009D7B1B">
        <w:rPr>
          <w:rFonts w:ascii="Times New Roman" w:hAnsi="Times New Roman"/>
          <w:sz w:val="26"/>
          <w:szCs w:val="26"/>
        </w:rPr>
        <w:t xml:space="preserve"> и на решение вопросов граждан-участников долевого строительства</w:t>
      </w:r>
      <w:r w:rsidR="00446254" w:rsidRPr="009D7B1B">
        <w:rPr>
          <w:rFonts w:ascii="Times New Roman" w:hAnsi="Times New Roman"/>
          <w:sz w:val="26"/>
          <w:szCs w:val="26"/>
        </w:rPr>
        <w:t>;</w:t>
      </w:r>
    </w:p>
    <w:p w:rsidR="00DB3FBD" w:rsidRPr="00DB3FBD" w:rsidRDefault="00545F62" w:rsidP="00DB3FBD">
      <w:pPr>
        <w:pStyle w:val="a9"/>
        <w:numPr>
          <w:ilvl w:val="0"/>
          <w:numId w:val="2"/>
        </w:numPr>
        <w:tabs>
          <w:tab w:val="left" w:pos="0"/>
          <w:tab w:val="left" w:pos="851"/>
          <w:tab w:val="left" w:pos="993"/>
        </w:tabs>
        <w:ind w:left="0" w:firstLine="709"/>
        <w:jc w:val="both"/>
        <w:rPr>
          <w:rFonts w:ascii="Times New Roman" w:hAnsi="Times New Roman"/>
          <w:sz w:val="26"/>
          <w:szCs w:val="26"/>
        </w:rPr>
      </w:pPr>
      <w:r w:rsidRPr="00DB3FBD">
        <w:rPr>
          <w:rFonts w:ascii="Times New Roman" w:hAnsi="Times New Roman"/>
          <w:b/>
          <w:i/>
          <w:sz w:val="26"/>
          <w:szCs w:val="26"/>
        </w:rPr>
        <w:t xml:space="preserve">уменьшение доли расходов </w:t>
      </w:r>
    </w:p>
    <w:p w:rsidR="00DB3FBD" w:rsidRPr="00DB3FBD" w:rsidRDefault="009436E8" w:rsidP="00DB3FBD">
      <w:pPr>
        <w:pStyle w:val="a9"/>
        <w:tabs>
          <w:tab w:val="left" w:pos="0"/>
          <w:tab w:val="left" w:pos="851"/>
          <w:tab w:val="left" w:pos="993"/>
        </w:tabs>
        <w:ind w:firstLine="709"/>
        <w:jc w:val="both"/>
        <w:rPr>
          <w:rFonts w:ascii="Times New Roman" w:hAnsi="Times New Roman"/>
          <w:sz w:val="26"/>
          <w:szCs w:val="26"/>
        </w:rPr>
      </w:pPr>
      <w:r w:rsidRPr="00DB3FBD">
        <w:rPr>
          <w:rFonts w:ascii="Times New Roman" w:hAnsi="Times New Roman"/>
          <w:i/>
          <w:sz w:val="26"/>
          <w:szCs w:val="26"/>
        </w:rPr>
        <w:t>на социально-культурную сферу</w:t>
      </w:r>
      <w:r w:rsidRPr="00DB3FBD">
        <w:rPr>
          <w:rFonts w:ascii="Times New Roman" w:hAnsi="Times New Roman"/>
          <w:sz w:val="26"/>
          <w:szCs w:val="26"/>
        </w:rPr>
        <w:t xml:space="preserve"> с 68,6% до 66,3% </w:t>
      </w:r>
      <w:r w:rsidR="00DB3FBD">
        <w:rPr>
          <w:rFonts w:ascii="Times New Roman" w:hAnsi="Times New Roman"/>
          <w:sz w:val="26"/>
          <w:szCs w:val="26"/>
        </w:rPr>
        <w:t>по причине неполного освоения</w:t>
      </w:r>
      <w:r w:rsidR="008F38E5" w:rsidRPr="00DB3FBD">
        <w:rPr>
          <w:rFonts w:ascii="Times New Roman" w:hAnsi="Times New Roman"/>
          <w:sz w:val="26"/>
          <w:szCs w:val="26"/>
        </w:rPr>
        <w:t xml:space="preserve"> </w:t>
      </w:r>
      <w:r w:rsidR="00DB3FBD">
        <w:rPr>
          <w:rFonts w:ascii="Times New Roman" w:hAnsi="Times New Roman"/>
          <w:sz w:val="26"/>
          <w:szCs w:val="26"/>
        </w:rPr>
        <w:t xml:space="preserve">расходов </w:t>
      </w:r>
      <w:r w:rsidR="008F38E5" w:rsidRPr="00DB3FBD">
        <w:rPr>
          <w:rFonts w:ascii="Times New Roman" w:hAnsi="Times New Roman"/>
          <w:sz w:val="26"/>
          <w:szCs w:val="26"/>
        </w:rPr>
        <w:t xml:space="preserve"> </w:t>
      </w:r>
      <w:r w:rsidR="009D54C8" w:rsidRPr="00DB3FBD">
        <w:rPr>
          <w:rFonts w:ascii="Times New Roman" w:hAnsi="Times New Roman"/>
          <w:sz w:val="26"/>
          <w:szCs w:val="26"/>
        </w:rPr>
        <w:t>на осуществление капитальных вложений в объекты капитального строительства государственной и муниц</w:t>
      </w:r>
      <w:r w:rsidR="008F38E5" w:rsidRPr="00DB3FBD">
        <w:rPr>
          <w:rFonts w:ascii="Times New Roman" w:hAnsi="Times New Roman"/>
          <w:sz w:val="26"/>
          <w:szCs w:val="26"/>
        </w:rPr>
        <w:t xml:space="preserve">ипальной собственности социальной сферы </w:t>
      </w:r>
      <w:r w:rsidR="009D54C8" w:rsidRPr="00DB3FBD">
        <w:rPr>
          <w:rFonts w:ascii="Times New Roman" w:hAnsi="Times New Roman"/>
          <w:sz w:val="26"/>
          <w:szCs w:val="26"/>
        </w:rPr>
        <w:t>в</w:t>
      </w:r>
      <w:r w:rsidR="00DB3FBD" w:rsidRPr="00DB3FBD">
        <w:rPr>
          <w:rFonts w:ascii="Times New Roman" w:hAnsi="Times New Roman"/>
          <w:sz w:val="26"/>
          <w:szCs w:val="26"/>
        </w:rPr>
        <w:t xml:space="preserve"> с</w:t>
      </w:r>
      <w:r w:rsidR="009D54C8" w:rsidRPr="00DB3FBD">
        <w:rPr>
          <w:rFonts w:ascii="Times New Roman" w:hAnsi="Times New Roman"/>
          <w:sz w:val="26"/>
          <w:szCs w:val="26"/>
        </w:rPr>
        <w:t xml:space="preserve">вязи </w:t>
      </w:r>
      <w:proofErr w:type="gramStart"/>
      <w:r w:rsidR="00DB3FBD">
        <w:rPr>
          <w:rFonts w:ascii="Times New Roman" w:hAnsi="Times New Roman"/>
          <w:sz w:val="26"/>
          <w:szCs w:val="26"/>
        </w:rPr>
        <w:t>с</w:t>
      </w:r>
      <w:proofErr w:type="gramEnd"/>
    </w:p>
    <w:p w:rsidR="008F38E5" w:rsidRDefault="009D54C8" w:rsidP="00DB3FBD">
      <w:pPr>
        <w:pStyle w:val="a9"/>
        <w:tabs>
          <w:tab w:val="left" w:pos="0"/>
          <w:tab w:val="left" w:pos="851"/>
        </w:tabs>
        <w:jc w:val="both"/>
        <w:rPr>
          <w:rFonts w:ascii="Times New Roman" w:hAnsi="Times New Roman"/>
          <w:sz w:val="26"/>
          <w:szCs w:val="26"/>
        </w:rPr>
      </w:pPr>
      <w:r w:rsidRPr="008F38E5">
        <w:rPr>
          <w:rFonts w:ascii="Times New Roman" w:hAnsi="Times New Roman"/>
          <w:sz w:val="26"/>
          <w:szCs w:val="26"/>
        </w:rPr>
        <w:lastRenderedPageBreak/>
        <w:t xml:space="preserve">нормативными сроками строительства, выходящими за рамки одного финансового года, и </w:t>
      </w:r>
      <w:r w:rsidR="008F38E5" w:rsidRPr="00890196">
        <w:rPr>
          <w:rFonts w:ascii="Times New Roman" w:hAnsi="Times New Roman"/>
          <w:sz w:val="26"/>
          <w:szCs w:val="26"/>
        </w:rPr>
        <w:t>экономией средств, в том числе при проведении независимой оценки в рамках реализации мероприятий по приобретению объектов дошкольного образования</w:t>
      </w:r>
      <w:r w:rsidR="008F38E5">
        <w:rPr>
          <w:rFonts w:ascii="Times New Roman" w:hAnsi="Times New Roman"/>
          <w:sz w:val="26"/>
          <w:szCs w:val="26"/>
        </w:rPr>
        <w:t>;</w:t>
      </w:r>
      <w:r w:rsidR="008F38E5" w:rsidRPr="009D7B1B">
        <w:rPr>
          <w:rFonts w:ascii="Times New Roman" w:hAnsi="Times New Roman"/>
          <w:sz w:val="26"/>
          <w:szCs w:val="26"/>
        </w:rPr>
        <w:t xml:space="preserve"> </w:t>
      </w:r>
    </w:p>
    <w:p w:rsidR="009436E8" w:rsidRPr="003D1D27" w:rsidRDefault="009436E8" w:rsidP="009436E8">
      <w:pPr>
        <w:spacing w:after="0" w:line="240" w:lineRule="auto"/>
        <w:ind w:firstLine="709"/>
        <w:contextualSpacing/>
        <w:jc w:val="both"/>
        <w:rPr>
          <w:rFonts w:ascii="Times New Roman" w:eastAsia="Calibri" w:hAnsi="Times New Roman" w:cs="Times New Roman"/>
          <w:sz w:val="26"/>
          <w:szCs w:val="26"/>
        </w:rPr>
      </w:pPr>
      <w:r w:rsidRPr="003D1D27">
        <w:rPr>
          <w:rFonts w:ascii="Times New Roman" w:eastAsia="Calibri" w:hAnsi="Times New Roman" w:cs="Times New Roman"/>
          <w:i/>
          <w:sz w:val="26"/>
          <w:szCs w:val="26"/>
        </w:rPr>
        <w:t>на обслуживание государственного долга</w:t>
      </w:r>
      <w:r w:rsidRPr="003D1D27">
        <w:rPr>
          <w:rFonts w:ascii="Times New Roman" w:eastAsia="Calibri" w:hAnsi="Times New Roman" w:cs="Times New Roman"/>
          <w:sz w:val="26"/>
          <w:szCs w:val="26"/>
        </w:rPr>
        <w:t xml:space="preserve"> с 2,8% до 2,1% </w:t>
      </w:r>
      <w:r w:rsidR="003D1D27" w:rsidRPr="003D1D27">
        <w:rPr>
          <w:rFonts w:ascii="Times New Roman" w:hAnsi="Times New Roman"/>
          <w:sz w:val="26"/>
          <w:szCs w:val="26"/>
        </w:rPr>
        <w:t>в связи с экономией по расходам на обслуживание государственного долга в результате смягчения денежно-кредитной политики Банка России и поэтапного снижения ключевой ставки</w:t>
      </w:r>
      <w:r w:rsidR="001E6F04">
        <w:rPr>
          <w:rFonts w:ascii="Times New Roman" w:eastAsia="Calibri" w:hAnsi="Times New Roman" w:cs="Times New Roman"/>
          <w:sz w:val="26"/>
          <w:szCs w:val="26"/>
        </w:rPr>
        <w:t>.</w:t>
      </w:r>
    </w:p>
    <w:p w:rsidR="009436E8" w:rsidRPr="004308DC" w:rsidRDefault="009436E8" w:rsidP="009436E8">
      <w:pPr>
        <w:pStyle w:val="a9"/>
        <w:tabs>
          <w:tab w:val="left" w:pos="0"/>
          <w:tab w:val="left" w:pos="851"/>
          <w:tab w:val="left" w:pos="993"/>
        </w:tabs>
        <w:jc w:val="both"/>
        <w:rPr>
          <w:rFonts w:ascii="Times New Roman" w:hAnsi="Times New Roman"/>
          <w:b/>
          <w:i/>
          <w:sz w:val="24"/>
          <w:szCs w:val="24"/>
        </w:rPr>
      </w:pPr>
    </w:p>
    <w:p w:rsidR="00545F62" w:rsidRPr="00794594" w:rsidRDefault="00545F62" w:rsidP="00545F62">
      <w:pPr>
        <w:pStyle w:val="a9"/>
        <w:tabs>
          <w:tab w:val="left" w:pos="0"/>
          <w:tab w:val="left" w:pos="851"/>
          <w:tab w:val="left" w:pos="993"/>
        </w:tabs>
        <w:ind w:firstLine="709"/>
        <w:jc w:val="both"/>
        <w:rPr>
          <w:rFonts w:ascii="Times New Roman" w:hAnsi="Times New Roman"/>
          <w:sz w:val="26"/>
          <w:szCs w:val="26"/>
        </w:rPr>
      </w:pPr>
      <w:proofErr w:type="gramStart"/>
      <w:r w:rsidRPr="00794594">
        <w:rPr>
          <w:rFonts w:ascii="Times New Roman" w:hAnsi="Times New Roman"/>
          <w:sz w:val="26"/>
          <w:szCs w:val="26"/>
        </w:rPr>
        <w:t>Сведения о фактически произведенных расходах по разделам и подразделам классификации расходов бюджета в сравнении с первоначально утвержденными законом о бюджете значениями и с уточненными значениями (с учетом внесенных изменений) за 201</w:t>
      </w:r>
      <w:r w:rsidR="00794594" w:rsidRPr="00794594">
        <w:rPr>
          <w:rFonts w:ascii="Times New Roman" w:hAnsi="Times New Roman"/>
          <w:sz w:val="26"/>
          <w:szCs w:val="26"/>
        </w:rPr>
        <w:t>9</w:t>
      </w:r>
      <w:r w:rsidRPr="00794594">
        <w:rPr>
          <w:rFonts w:ascii="Times New Roman" w:hAnsi="Times New Roman"/>
          <w:sz w:val="26"/>
          <w:szCs w:val="26"/>
        </w:rPr>
        <w:t xml:space="preserve"> год представлены в Приложении 4</w:t>
      </w:r>
      <w:r w:rsidRPr="00794594">
        <w:rPr>
          <w:rFonts w:ascii="Times New Roman" w:hAnsi="Times New Roman"/>
          <w:b/>
          <w:sz w:val="26"/>
          <w:szCs w:val="26"/>
        </w:rPr>
        <w:t xml:space="preserve"> </w:t>
      </w:r>
      <w:r w:rsidRPr="00794594">
        <w:rPr>
          <w:rFonts w:ascii="Times New Roman" w:hAnsi="Times New Roman"/>
          <w:sz w:val="26"/>
          <w:szCs w:val="26"/>
        </w:rPr>
        <w:t>к настоящей пояснительной записке.</w:t>
      </w:r>
      <w:proofErr w:type="gramEnd"/>
    </w:p>
    <w:p w:rsidR="00F136FC" w:rsidRDefault="00F136FC" w:rsidP="004308DC">
      <w:pPr>
        <w:pStyle w:val="a3"/>
        <w:ind w:left="0"/>
        <w:jc w:val="center"/>
        <w:rPr>
          <w:rFonts w:ascii="Times New Roman" w:hAnsi="Times New Roman" w:cs="Times New Roman"/>
          <w:b/>
          <w:i/>
          <w:sz w:val="26"/>
          <w:szCs w:val="26"/>
        </w:rPr>
      </w:pPr>
    </w:p>
    <w:p w:rsidR="00BC60DD" w:rsidRPr="006802FA" w:rsidRDefault="00BC60DD" w:rsidP="004308DC">
      <w:pPr>
        <w:pStyle w:val="a3"/>
        <w:ind w:left="0"/>
        <w:jc w:val="center"/>
        <w:rPr>
          <w:rFonts w:ascii="Times New Roman" w:hAnsi="Times New Roman" w:cs="Times New Roman"/>
          <w:b/>
          <w:i/>
          <w:sz w:val="26"/>
          <w:szCs w:val="26"/>
        </w:rPr>
      </w:pPr>
      <w:r w:rsidRPr="006802FA">
        <w:rPr>
          <w:rFonts w:ascii="Times New Roman" w:hAnsi="Times New Roman" w:cs="Times New Roman"/>
          <w:b/>
          <w:i/>
          <w:sz w:val="26"/>
          <w:szCs w:val="26"/>
        </w:rPr>
        <w:t>Межбюджетные трансферты местным бюджетам</w:t>
      </w:r>
    </w:p>
    <w:p w:rsidR="00BC60DD" w:rsidRPr="004308DC" w:rsidRDefault="00BC60DD" w:rsidP="00BC60DD">
      <w:pPr>
        <w:pStyle w:val="a3"/>
        <w:spacing w:after="0" w:line="240" w:lineRule="auto"/>
        <w:jc w:val="center"/>
        <w:rPr>
          <w:rFonts w:ascii="Times New Roman" w:hAnsi="Times New Roman" w:cs="Times New Roman"/>
          <w:b/>
          <w:i/>
          <w:sz w:val="24"/>
          <w:szCs w:val="24"/>
        </w:rPr>
      </w:pPr>
    </w:p>
    <w:p w:rsidR="00BC60DD" w:rsidRPr="006802FA" w:rsidRDefault="00BC60DD" w:rsidP="00BC60DD">
      <w:pPr>
        <w:spacing w:after="0" w:line="240" w:lineRule="auto"/>
        <w:ind w:firstLine="708"/>
        <w:jc w:val="both"/>
        <w:rPr>
          <w:rFonts w:ascii="Times New Roman" w:hAnsi="Times New Roman" w:cs="Times New Roman"/>
          <w:sz w:val="26"/>
          <w:szCs w:val="26"/>
        </w:rPr>
      </w:pPr>
      <w:r w:rsidRPr="006802FA">
        <w:rPr>
          <w:rFonts w:ascii="Times New Roman" w:hAnsi="Times New Roman" w:cs="Times New Roman"/>
          <w:sz w:val="26"/>
          <w:szCs w:val="26"/>
        </w:rPr>
        <w:t>Расходы областного бюджета на предоставление финансовой помощи местным бюджетам (с учетом федеральных средств) представлены в таблице:</w:t>
      </w:r>
    </w:p>
    <w:p w:rsidR="00BC60DD" w:rsidRPr="004308DC" w:rsidRDefault="00BC60DD" w:rsidP="00BC60DD">
      <w:pPr>
        <w:spacing w:after="0" w:line="240" w:lineRule="auto"/>
        <w:jc w:val="center"/>
        <w:rPr>
          <w:rFonts w:ascii="Times New Roman" w:hAnsi="Times New Roman" w:cs="Times New Roman"/>
          <w:b/>
          <w:i/>
          <w:sz w:val="24"/>
          <w:szCs w:val="24"/>
        </w:rPr>
      </w:pPr>
    </w:p>
    <w:p w:rsidR="00BC60DD" w:rsidRPr="006802FA" w:rsidRDefault="00BC60DD" w:rsidP="004308DC">
      <w:pPr>
        <w:spacing w:after="0" w:line="240" w:lineRule="auto"/>
        <w:jc w:val="center"/>
        <w:rPr>
          <w:rFonts w:ascii="Times New Roman" w:hAnsi="Times New Roman" w:cs="Times New Roman"/>
          <w:sz w:val="26"/>
          <w:szCs w:val="26"/>
        </w:rPr>
      </w:pPr>
      <w:r w:rsidRPr="006802FA">
        <w:rPr>
          <w:rFonts w:ascii="Times New Roman" w:hAnsi="Times New Roman" w:cs="Times New Roman"/>
          <w:sz w:val="26"/>
          <w:szCs w:val="26"/>
        </w:rPr>
        <w:t xml:space="preserve">Таблица 9. Объем межбюджетных трансфертов </w:t>
      </w:r>
    </w:p>
    <w:p w:rsidR="00BC60DD" w:rsidRPr="006802FA" w:rsidRDefault="00BC60DD" w:rsidP="004308DC">
      <w:pPr>
        <w:spacing w:after="0" w:line="240" w:lineRule="auto"/>
        <w:jc w:val="center"/>
        <w:rPr>
          <w:rFonts w:ascii="Times New Roman" w:hAnsi="Times New Roman" w:cs="Times New Roman"/>
          <w:sz w:val="26"/>
          <w:szCs w:val="26"/>
        </w:rPr>
      </w:pPr>
      <w:r w:rsidRPr="006802FA">
        <w:rPr>
          <w:rFonts w:ascii="Times New Roman" w:hAnsi="Times New Roman" w:cs="Times New Roman"/>
          <w:sz w:val="26"/>
          <w:szCs w:val="26"/>
        </w:rPr>
        <w:t>местным бюджетам за 201</w:t>
      </w:r>
      <w:r>
        <w:rPr>
          <w:rFonts w:ascii="Times New Roman" w:hAnsi="Times New Roman" w:cs="Times New Roman"/>
          <w:sz w:val="26"/>
          <w:szCs w:val="26"/>
        </w:rPr>
        <w:t>8</w:t>
      </w:r>
      <w:r w:rsidRPr="006802FA">
        <w:rPr>
          <w:rFonts w:ascii="Times New Roman" w:hAnsi="Times New Roman" w:cs="Times New Roman"/>
          <w:sz w:val="26"/>
          <w:szCs w:val="26"/>
        </w:rPr>
        <w:t>-201</w:t>
      </w:r>
      <w:r>
        <w:rPr>
          <w:rFonts w:ascii="Times New Roman" w:hAnsi="Times New Roman" w:cs="Times New Roman"/>
          <w:sz w:val="26"/>
          <w:szCs w:val="26"/>
        </w:rPr>
        <w:t>9</w:t>
      </w:r>
      <w:r w:rsidRPr="006802FA">
        <w:rPr>
          <w:rFonts w:ascii="Times New Roman" w:hAnsi="Times New Roman" w:cs="Times New Roman"/>
          <w:sz w:val="26"/>
          <w:szCs w:val="26"/>
        </w:rPr>
        <w:t xml:space="preserve"> гг.</w:t>
      </w:r>
    </w:p>
    <w:p w:rsidR="00BC60DD" w:rsidRPr="006802FA" w:rsidRDefault="00BC60DD" w:rsidP="00BC60DD">
      <w:pPr>
        <w:spacing w:after="0" w:line="240" w:lineRule="auto"/>
        <w:ind w:right="141" w:firstLine="708"/>
        <w:jc w:val="right"/>
        <w:rPr>
          <w:rFonts w:ascii="Times New Roman" w:hAnsi="Times New Roman" w:cs="Times New Roman"/>
          <w:i/>
        </w:rPr>
      </w:pPr>
      <w:r w:rsidRPr="006802FA">
        <w:rPr>
          <w:rFonts w:ascii="Times New Roman" w:hAnsi="Times New Roman" w:cs="Times New Roman"/>
          <w:i/>
        </w:rPr>
        <w:t xml:space="preserve">         тыс. рублей</w:t>
      </w:r>
    </w:p>
    <w:tbl>
      <w:tblPr>
        <w:tblW w:w="10493" w:type="dxa"/>
        <w:tblInd w:w="-176" w:type="dxa"/>
        <w:tblLayout w:type="fixed"/>
        <w:tblLook w:val="04A0"/>
      </w:tblPr>
      <w:tblGrid>
        <w:gridCol w:w="2269"/>
        <w:gridCol w:w="1460"/>
        <w:gridCol w:w="1377"/>
        <w:gridCol w:w="1461"/>
        <w:gridCol w:w="1460"/>
        <w:gridCol w:w="1112"/>
        <w:gridCol w:w="1354"/>
      </w:tblGrid>
      <w:tr w:rsidR="00BC60DD" w:rsidRPr="00610981" w:rsidTr="008F38E5">
        <w:trPr>
          <w:trHeight w:val="315"/>
          <w:tblHeader/>
        </w:trPr>
        <w:tc>
          <w:tcPr>
            <w:tcW w:w="226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C60DD" w:rsidRPr="00610981" w:rsidRDefault="00BC60DD" w:rsidP="004919F7">
            <w:pPr>
              <w:spacing w:after="0" w:line="240" w:lineRule="auto"/>
              <w:jc w:val="center"/>
              <w:rPr>
                <w:rFonts w:ascii="Times New Roman" w:eastAsia="Times New Roman" w:hAnsi="Times New Roman" w:cs="Times New Roman"/>
                <w:color w:val="000000"/>
                <w:lang w:eastAsia="ru-RU"/>
              </w:rPr>
            </w:pPr>
            <w:r w:rsidRPr="00610981">
              <w:rPr>
                <w:rFonts w:ascii="Times New Roman" w:eastAsia="Times New Roman" w:hAnsi="Times New Roman" w:cs="Times New Roman"/>
                <w:color w:val="000000"/>
                <w:lang w:eastAsia="ru-RU"/>
              </w:rPr>
              <w:t>Виды межбюджетных трансфертов</w:t>
            </w:r>
          </w:p>
        </w:tc>
        <w:tc>
          <w:tcPr>
            <w:tcW w:w="1460" w:type="dxa"/>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BC60DD" w:rsidRPr="00610981" w:rsidRDefault="00BC60DD" w:rsidP="004919F7">
            <w:pPr>
              <w:spacing w:after="0" w:line="240" w:lineRule="auto"/>
              <w:jc w:val="center"/>
              <w:rPr>
                <w:rFonts w:ascii="Times New Roman" w:eastAsia="Times New Roman" w:hAnsi="Times New Roman" w:cs="Times New Roman"/>
                <w:color w:val="000000"/>
                <w:lang w:eastAsia="ru-RU"/>
              </w:rPr>
            </w:pPr>
            <w:r w:rsidRPr="00610981">
              <w:rPr>
                <w:rFonts w:ascii="Times New Roman" w:eastAsia="Times New Roman" w:hAnsi="Times New Roman" w:cs="Times New Roman"/>
                <w:color w:val="000000"/>
                <w:lang w:eastAsia="ru-RU"/>
              </w:rPr>
              <w:t>Исполнено за 2018 год</w:t>
            </w:r>
          </w:p>
        </w:tc>
        <w:tc>
          <w:tcPr>
            <w:tcW w:w="676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BC60DD" w:rsidRPr="00610981" w:rsidRDefault="00BC60DD" w:rsidP="004919F7">
            <w:pPr>
              <w:spacing w:after="0" w:line="240" w:lineRule="auto"/>
              <w:jc w:val="center"/>
              <w:rPr>
                <w:rFonts w:ascii="Times New Roman" w:eastAsia="Times New Roman" w:hAnsi="Times New Roman" w:cs="Times New Roman"/>
                <w:color w:val="000000"/>
                <w:lang w:eastAsia="ru-RU"/>
              </w:rPr>
            </w:pPr>
            <w:r w:rsidRPr="00610981">
              <w:rPr>
                <w:rFonts w:ascii="Times New Roman" w:eastAsia="Times New Roman" w:hAnsi="Times New Roman" w:cs="Times New Roman"/>
                <w:color w:val="000000"/>
                <w:lang w:eastAsia="ru-RU"/>
              </w:rPr>
              <w:t>2019 год</w:t>
            </w:r>
          </w:p>
        </w:tc>
      </w:tr>
      <w:tr w:rsidR="00BC60DD" w:rsidRPr="00610981" w:rsidTr="008F38E5">
        <w:trPr>
          <w:trHeight w:val="1815"/>
          <w:tblHeader/>
        </w:trPr>
        <w:tc>
          <w:tcPr>
            <w:tcW w:w="2269" w:type="dxa"/>
            <w:vMerge/>
            <w:tcBorders>
              <w:top w:val="single" w:sz="8" w:space="0" w:color="auto"/>
              <w:left w:val="single" w:sz="8" w:space="0" w:color="auto"/>
              <w:bottom w:val="single" w:sz="8" w:space="0" w:color="000000"/>
              <w:right w:val="single" w:sz="8" w:space="0" w:color="auto"/>
            </w:tcBorders>
            <w:vAlign w:val="center"/>
            <w:hideMark/>
          </w:tcPr>
          <w:p w:rsidR="00BC60DD" w:rsidRPr="00610981" w:rsidRDefault="00BC60DD" w:rsidP="004919F7">
            <w:pPr>
              <w:spacing w:after="0" w:line="240" w:lineRule="auto"/>
              <w:jc w:val="center"/>
              <w:rPr>
                <w:rFonts w:ascii="Times New Roman" w:eastAsia="Times New Roman" w:hAnsi="Times New Roman" w:cs="Times New Roman"/>
                <w:color w:val="000000"/>
                <w:lang w:eastAsia="ru-RU"/>
              </w:rPr>
            </w:pPr>
          </w:p>
        </w:tc>
        <w:tc>
          <w:tcPr>
            <w:tcW w:w="1460" w:type="dxa"/>
            <w:vMerge/>
            <w:tcBorders>
              <w:top w:val="single" w:sz="8" w:space="0" w:color="auto"/>
              <w:left w:val="single" w:sz="8" w:space="0" w:color="auto"/>
              <w:bottom w:val="single" w:sz="8" w:space="0" w:color="000000"/>
              <w:right w:val="single" w:sz="8" w:space="0" w:color="000000"/>
            </w:tcBorders>
            <w:vAlign w:val="center"/>
            <w:hideMark/>
          </w:tcPr>
          <w:p w:rsidR="00BC60DD" w:rsidRPr="00610981" w:rsidRDefault="00BC60DD" w:rsidP="004919F7">
            <w:pPr>
              <w:spacing w:after="0" w:line="240" w:lineRule="auto"/>
              <w:jc w:val="center"/>
              <w:rPr>
                <w:rFonts w:ascii="Times New Roman" w:eastAsia="Times New Roman" w:hAnsi="Times New Roman" w:cs="Times New Roman"/>
                <w:color w:val="000000"/>
                <w:lang w:eastAsia="ru-RU"/>
              </w:rPr>
            </w:pPr>
          </w:p>
        </w:tc>
        <w:tc>
          <w:tcPr>
            <w:tcW w:w="1377" w:type="dxa"/>
            <w:tcBorders>
              <w:top w:val="nil"/>
              <w:left w:val="nil"/>
              <w:bottom w:val="single" w:sz="8" w:space="0" w:color="auto"/>
              <w:right w:val="single" w:sz="8" w:space="0" w:color="auto"/>
            </w:tcBorders>
            <w:shd w:val="clear" w:color="auto" w:fill="auto"/>
            <w:vAlign w:val="center"/>
            <w:hideMark/>
          </w:tcPr>
          <w:p w:rsidR="00BC60DD" w:rsidRPr="00610981" w:rsidRDefault="00BC60DD" w:rsidP="004919F7">
            <w:pPr>
              <w:spacing w:after="0" w:line="240" w:lineRule="auto"/>
              <w:jc w:val="center"/>
              <w:rPr>
                <w:rFonts w:ascii="Times New Roman" w:eastAsia="Times New Roman" w:hAnsi="Times New Roman" w:cs="Times New Roman"/>
                <w:color w:val="000000"/>
                <w:lang w:eastAsia="ru-RU"/>
              </w:rPr>
            </w:pPr>
            <w:r w:rsidRPr="00610981">
              <w:rPr>
                <w:rFonts w:ascii="Times New Roman" w:eastAsia="Times New Roman" w:hAnsi="Times New Roman" w:cs="Times New Roman"/>
                <w:color w:val="000000"/>
                <w:lang w:eastAsia="ru-RU"/>
              </w:rPr>
              <w:t xml:space="preserve">Утверждено Законом ТО от 29.12.2018 №151-ОЗ </w:t>
            </w:r>
            <w:r w:rsidRPr="006802FA">
              <w:rPr>
                <w:rFonts w:ascii="Times New Roman" w:eastAsia="Times New Roman" w:hAnsi="Times New Roman" w:cs="Times New Roman"/>
                <w:color w:val="000000"/>
                <w:lang w:eastAsia="ru-RU"/>
              </w:rPr>
              <w:t>(первона</w:t>
            </w:r>
            <w:r w:rsidRPr="006802FA">
              <w:rPr>
                <w:rFonts w:ascii="Times New Roman" w:eastAsia="Times New Roman" w:hAnsi="Times New Roman" w:cs="Times New Roman"/>
                <w:color w:val="000000"/>
                <w:lang w:eastAsia="ru-RU"/>
              </w:rPr>
              <w:softHyphen/>
              <w:t>чально)</w:t>
            </w:r>
          </w:p>
        </w:tc>
        <w:tc>
          <w:tcPr>
            <w:tcW w:w="1461" w:type="dxa"/>
            <w:tcBorders>
              <w:top w:val="nil"/>
              <w:left w:val="nil"/>
              <w:bottom w:val="single" w:sz="8" w:space="0" w:color="auto"/>
              <w:right w:val="single" w:sz="8" w:space="0" w:color="auto"/>
            </w:tcBorders>
            <w:shd w:val="clear" w:color="auto" w:fill="auto"/>
            <w:vAlign w:val="center"/>
            <w:hideMark/>
          </w:tcPr>
          <w:p w:rsidR="00BC60DD" w:rsidRPr="00610981" w:rsidRDefault="00BC60DD" w:rsidP="004919F7">
            <w:pPr>
              <w:spacing w:after="0" w:line="240" w:lineRule="auto"/>
              <w:jc w:val="center"/>
              <w:rPr>
                <w:rFonts w:ascii="Times New Roman" w:eastAsia="Times New Roman" w:hAnsi="Times New Roman" w:cs="Times New Roman"/>
                <w:color w:val="000000"/>
                <w:lang w:eastAsia="ru-RU"/>
              </w:rPr>
            </w:pPr>
            <w:r w:rsidRPr="00610981">
              <w:rPr>
                <w:rFonts w:ascii="Times New Roman" w:eastAsia="Times New Roman" w:hAnsi="Times New Roman" w:cs="Times New Roman"/>
                <w:color w:val="000000"/>
                <w:lang w:eastAsia="ru-RU"/>
              </w:rPr>
              <w:t>План в соответствии с уточненной сводной бюджетной росписью</w:t>
            </w:r>
          </w:p>
        </w:tc>
        <w:tc>
          <w:tcPr>
            <w:tcW w:w="1460" w:type="dxa"/>
            <w:tcBorders>
              <w:top w:val="nil"/>
              <w:left w:val="nil"/>
              <w:bottom w:val="single" w:sz="8" w:space="0" w:color="auto"/>
              <w:right w:val="single" w:sz="8" w:space="0" w:color="auto"/>
            </w:tcBorders>
            <w:shd w:val="clear" w:color="auto" w:fill="auto"/>
            <w:vAlign w:val="center"/>
            <w:hideMark/>
          </w:tcPr>
          <w:p w:rsidR="00BC60DD" w:rsidRPr="00610981" w:rsidRDefault="00BC60DD" w:rsidP="004919F7">
            <w:pPr>
              <w:spacing w:after="0" w:line="240" w:lineRule="auto"/>
              <w:jc w:val="center"/>
              <w:rPr>
                <w:rFonts w:ascii="Times New Roman" w:eastAsia="Times New Roman" w:hAnsi="Times New Roman" w:cs="Times New Roman"/>
                <w:color w:val="000000"/>
                <w:lang w:eastAsia="ru-RU"/>
              </w:rPr>
            </w:pPr>
            <w:r w:rsidRPr="00610981">
              <w:rPr>
                <w:rFonts w:ascii="Times New Roman" w:eastAsia="Times New Roman" w:hAnsi="Times New Roman" w:cs="Times New Roman"/>
                <w:color w:val="000000"/>
                <w:lang w:eastAsia="ru-RU"/>
              </w:rPr>
              <w:t>Исполнено</w:t>
            </w:r>
          </w:p>
        </w:tc>
        <w:tc>
          <w:tcPr>
            <w:tcW w:w="1112" w:type="dxa"/>
            <w:tcBorders>
              <w:top w:val="nil"/>
              <w:left w:val="nil"/>
              <w:bottom w:val="single" w:sz="8" w:space="0" w:color="auto"/>
              <w:right w:val="single" w:sz="8" w:space="0" w:color="auto"/>
            </w:tcBorders>
            <w:shd w:val="clear" w:color="auto" w:fill="auto"/>
            <w:vAlign w:val="center"/>
            <w:hideMark/>
          </w:tcPr>
          <w:p w:rsidR="00BC60DD" w:rsidRPr="00610981" w:rsidRDefault="00BC60DD" w:rsidP="004919F7">
            <w:pPr>
              <w:spacing w:after="0" w:line="240" w:lineRule="auto"/>
              <w:jc w:val="center"/>
              <w:rPr>
                <w:rFonts w:ascii="Times New Roman" w:eastAsia="Times New Roman" w:hAnsi="Times New Roman" w:cs="Times New Roman"/>
                <w:color w:val="000000"/>
                <w:lang w:eastAsia="ru-RU"/>
              </w:rPr>
            </w:pPr>
            <w:r w:rsidRPr="00610981">
              <w:rPr>
                <w:rFonts w:ascii="Times New Roman" w:eastAsia="Times New Roman" w:hAnsi="Times New Roman" w:cs="Times New Roman"/>
                <w:color w:val="000000"/>
                <w:lang w:eastAsia="ru-RU"/>
              </w:rPr>
              <w:t xml:space="preserve">% </w:t>
            </w:r>
            <w:proofErr w:type="spellStart"/>
            <w:proofErr w:type="gramStart"/>
            <w:r w:rsidRPr="00610981">
              <w:rPr>
                <w:rFonts w:ascii="Times New Roman" w:eastAsia="Times New Roman" w:hAnsi="Times New Roman" w:cs="Times New Roman"/>
                <w:color w:val="000000"/>
                <w:lang w:eastAsia="ru-RU"/>
              </w:rPr>
              <w:t>испол-нения</w:t>
            </w:r>
            <w:proofErr w:type="spellEnd"/>
            <w:proofErr w:type="gramEnd"/>
            <w:r w:rsidRPr="00610981">
              <w:rPr>
                <w:rFonts w:ascii="Times New Roman" w:eastAsia="Times New Roman" w:hAnsi="Times New Roman" w:cs="Times New Roman"/>
                <w:color w:val="000000"/>
                <w:lang w:eastAsia="ru-RU"/>
              </w:rPr>
              <w:t xml:space="preserve"> к </w:t>
            </w:r>
            <w:proofErr w:type="spellStart"/>
            <w:r w:rsidRPr="00610981">
              <w:rPr>
                <w:rFonts w:ascii="Times New Roman" w:eastAsia="Times New Roman" w:hAnsi="Times New Roman" w:cs="Times New Roman"/>
                <w:color w:val="000000"/>
                <w:lang w:eastAsia="ru-RU"/>
              </w:rPr>
              <w:t>первона-чальному</w:t>
            </w:r>
            <w:proofErr w:type="spellEnd"/>
            <w:r w:rsidRPr="00610981">
              <w:rPr>
                <w:rFonts w:ascii="Times New Roman" w:eastAsia="Times New Roman" w:hAnsi="Times New Roman" w:cs="Times New Roman"/>
                <w:color w:val="000000"/>
                <w:lang w:eastAsia="ru-RU"/>
              </w:rPr>
              <w:t xml:space="preserve"> плану</w:t>
            </w:r>
          </w:p>
        </w:tc>
        <w:tc>
          <w:tcPr>
            <w:tcW w:w="1354" w:type="dxa"/>
            <w:tcBorders>
              <w:top w:val="nil"/>
              <w:left w:val="nil"/>
              <w:bottom w:val="single" w:sz="8" w:space="0" w:color="auto"/>
              <w:right w:val="single" w:sz="8" w:space="0" w:color="auto"/>
            </w:tcBorders>
            <w:shd w:val="clear" w:color="auto" w:fill="auto"/>
            <w:vAlign w:val="center"/>
            <w:hideMark/>
          </w:tcPr>
          <w:p w:rsidR="00BC60DD" w:rsidRPr="00610981" w:rsidRDefault="00BC60DD" w:rsidP="004919F7">
            <w:pPr>
              <w:spacing w:after="0" w:line="240" w:lineRule="auto"/>
              <w:jc w:val="center"/>
              <w:rPr>
                <w:rFonts w:ascii="Times New Roman" w:eastAsia="Times New Roman" w:hAnsi="Times New Roman" w:cs="Times New Roman"/>
                <w:color w:val="000000"/>
                <w:lang w:eastAsia="ru-RU"/>
              </w:rPr>
            </w:pPr>
            <w:r w:rsidRPr="00610981">
              <w:rPr>
                <w:rFonts w:ascii="Times New Roman" w:eastAsia="Times New Roman" w:hAnsi="Times New Roman" w:cs="Times New Roman"/>
                <w:color w:val="000000"/>
                <w:lang w:eastAsia="ru-RU"/>
              </w:rPr>
              <w:t>% исполнения к плану по уточненной сводной бюджетной росписи</w:t>
            </w:r>
          </w:p>
        </w:tc>
      </w:tr>
      <w:tr w:rsidR="00BC60DD" w:rsidRPr="00610981" w:rsidTr="008F38E5">
        <w:trPr>
          <w:trHeight w:val="100"/>
          <w:tblHeader/>
        </w:trPr>
        <w:tc>
          <w:tcPr>
            <w:tcW w:w="2269" w:type="dxa"/>
            <w:tcBorders>
              <w:top w:val="nil"/>
              <w:left w:val="single" w:sz="8" w:space="0" w:color="auto"/>
              <w:bottom w:val="single" w:sz="8" w:space="0" w:color="auto"/>
              <w:right w:val="single" w:sz="8" w:space="0" w:color="auto"/>
            </w:tcBorders>
            <w:shd w:val="clear" w:color="auto" w:fill="auto"/>
            <w:vAlign w:val="center"/>
            <w:hideMark/>
          </w:tcPr>
          <w:p w:rsidR="00BC60DD" w:rsidRPr="00610981" w:rsidRDefault="00BC60DD" w:rsidP="004919F7">
            <w:pPr>
              <w:spacing w:after="0" w:line="240" w:lineRule="auto"/>
              <w:jc w:val="center"/>
              <w:rPr>
                <w:rFonts w:ascii="Times New Roman" w:eastAsia="Times New Roman" w:hAnsi="Times New Roman" w:cs="Times New Roman"/>
                <w:color w:val="000000"/>
                <w:lang w:eastAsia="ru-RU"/>
              </w:rPr>
            </w:pPr>
            <w:r w:rsidRPr="00610981">
              <w:rPr>
                <w:rFonts w:ascii="Times New Roman" w:eastAsia="Times New Roman" w:hAnsi="Times New Roman" w:cs="Times New Roman"/>
                <w:color w:val="000000"/>
                <w:lang w:eastAsia="ru-RU"/>
              </w:rPr>
              <w:t>1</w:t>
            </w:r>
          </w:p>
        </w:tc>
        <w:tc>
          <w:tcPr>
            <w:tcW w:w="1460" w:type="dxa"/>
            <w:tcBorders>
              <w:top w:val="nil"/>
              <w:left w:val="nil"/>
              <w:bottom w:val="single" w:sz="8" w:space="0" w:color="auto"/>
              <w:right w:val="single" w:sz="8" w:space="0" w:color="auto"/>
            </w:tcBorders>
            <w:shd w:val="clear" w:color="auto" w:fill="auto"/>
            <w:noWrap/>
            <w:vAlign w:val="center"/>
            <w:hideMark/>
          </w:tcPr>
          <w:p w:rsidR="00BC60DD" w:rsidRPr="00610981" w:rsidRDefault="00BC60DD" w:rsidP="004919F7">
            <w:pPr>
              <w:spacing w:after="0" w:line="240" w:lineRule="auto"/>
              <w:jc w:val="center"/>
              <w:rPr>
                <w:rFonts w:ascii="Times New Roman" w:eastAsia="Times New Roman" w:hAnsi="Times New Roman" w:cs="Times New Roman"/>
                <w:color w:val="000000"/>
                <w:lang w:eastAsia="ru-RU"/>
              </w:rPr>
            </w:pPr>
            <w:r w:rsidRPr="00610981">
              <w:rPr>
                <w:rFonts w:ascii="Times New Roman" w:eastAsia="Times New Roman" w:hAnsi="Times New Roman" w:cs="Times New Roman"/>
                <w:color w:val="000000"/>
                <w:lang w:eastAsia="ru-RU"/>
              </w:rPr>
              <w:t>2</w:t>
            </w:r>
          </w:p>
        </w:tc>
        <w:tc>
          <w:tcPr>
            <w:tcW w:w="1377" w:type="dxa"/>
            <w:tcBorders>
              <w:top w:val="nil"/>
              <w:left w:val="nil"/>
              <w:bottom w:val="single" w:sz="8" w:space="0" w:color="auto"/>
              <w:right w:val="single" w:sz="8" w:space="0" w:color="auto"/>
            </w:tcBorders>
            <w:shd w:val="clear" w:color="auto" w:fill="auto"/>
            <w:noWrap/>
            <w:vAlign w:val="center"/>
            <w:hideMark/>
          </w:tcPr>
          <w:p w:rsidR="00BC60DD" w:rsidRPr="00610981" w:rsidRDefault="00BC60DD" w:rsidP="004919F7">
            <w:pPr>
              <w:spacing w:after="0" w:line="240" w:lineRule="auto"/>
              <w:jc w:val="center"/>
              <w:rPr>
                <w:rFonts w:ascii="Times New Roman" w:eastAsia="Times New Roman" w:hAnsi="Times New Roman" w:cs="Times New Roman"/>
                <w:color w:val="000000"/>
                <w:lang w:eastAsia="ru-RU"/>
              </w:rPr>
            </w:pPr>
            <w:r w:rsidRPr="00610981">
              <w:rPr>
                <w:rFonts w:ascii="Times New Roman" w:eastAsia="Times New Roman" w:hAnsi="Times New Roman" w:cs="Times New Roman"/>
                <w:color w:val="000000"/>
                <w:lang w:eastAsia="ru-RU"/>
              </w:rPr>
              <w:t>3</w:t>
            </w:r>
          </w:p>
        </w:tc>
        <w:tc>
          <w:tcPr>
            <w:tcW w:w="1461" w:type="dxa"/>
            <w:tcBorders>
              <w:top w:val="nil"/>
              <w:left w:val="nil"/>
              <w:bottom w:val="single" w:sz="8" w:space="0" w:color="auto"/>
              <w:right w:val="single" w:sz="8" w:space="0" w:color="auto"/>
            </w:tcBorders>
            <w:shd w:val="clear" w:color="auto" w:fill="auto"/>
            <w:noWrap/>
            <w:vAlign w:val="center"/>
            <w:hideMark/>
          </w:tcPr>
          <w:p w:rsidR="00BC60DD" w:rsidRPr="00610981" w:rsidRDefault="00BC60DD" w:rsidP="004919F7">
            <w:pPr>
              <w:spacing w:after="0" w:line="240" w:lineRule="auto"/>
              <w:jc w:val="center"/>
              <w:rPr>
                <w:rFonts w:ascii="Times New Roman" w:eastAsia="Times New Roman" w:hAnsi="Times New Roman" w:cs="Times New Roman"/>
                <w:color w:val="000000"/>
                <w:lang w:eastAsia="ru-RU"/>
              </w:rPr>
            </w:pPr>
            <w:r w:rsidRPr="00610981">
              <w:rPr>
                <w:rFonts w:ascii="Times New Roman" w:eastAsia="Times New Roman" w:hAnsi="Times New Roman" w:cs="Times New Roman"/>
                <w:color w:val="000000"/>
                <w:lang w:eastAsia="ru-RU"/>
              </w:rPr>
              <w:t>4</w:t>
            </w:r>
          </w:p>
        </w:tc>
        <w:tc>
          <w:tcPr>
            <w:tcW w:w="1460" w:type="dxa"/>
            <w:tcBorders>
              <w:top w:val="nil"/>
              <w:left w:val="nil"/>
              <w:bottom w:val="single" w:sz="8" w:space="0" w:color="auto"/>
              <w:right w:val="single" w:sz="8" w:space="0" w:color="auto"/>
            </w:tcBorders>
            <w:shd w:val="clear" w:color="auto" w:fill="auto"/>
            <w:noWrap/>
            <w:vAlign w:val="center"/>
            <w:hideMark/>
          </w:tcPr>
          <w:p w:rsidR="00BC60DD" w:rsidRPr="00610981" w:rsidRDefault="00BC60DD" w:rsidP="004919F7">
            <w:pPr>
              <w:spacing w:after="0" w:line="240" w:lineRule="auto"/>
              <w:jc w:val="center"/>
              <w:rPr>
                <w:rFonts w:ascii="Times New Roman" w:eastAsia="Times New Roman" w:hAnsi="Times New Roman" w:cs="Times New Roman"/>
                <w:color w:val="000000"/>
                <w:lang w:eastAsia="ru-RU"/>
              </w:rPr>
            </w:pPr>
            <w:r w:rsidRPr="00610981">
              <w:rPr>
                <w:rFonts w:ascii="Times New Roman" w:eastAsia="Times New Roman" w:hAnsi="Times New Roman" w:cs="Times New Roman"/>
                <w:color w:val="000000"/>
                <w:lang w:eastAsia="ru-RU"/>
              </w:rPr>
              <w:t>5</w:t>
            </w:r>
          </w:p>
        </w:tc>
        <w:tc>
          <w:tcPr>
            <w:tcW w:w="1112" w:type="dxa"/>
            <w:tcBorders>
              <w:top w:val="nil"/>
              <w:left w:val="nil"/>
              <w:bottom w:val="single" w:sz="8" w:space="0" w:color="auto"/>
              <w:right w:val="single" w:sz="8" w:space="0" w:color="auto"/>
            </w:tcBorders>
            <w:shd w:val="clear" w:color="auto" w:fill="auto"/>
            <w:noWrap/>
            <w:vAlign w:val="center"/>
            <w:hideMark/>
          </w:tcPr>
          <w:p w:rsidR="00BC60DD" w:rsidRPr="00610981" w:rsidRDefault="00BC60DD" w:rsidP="004919F7">
            <w:pPr>
              <w:spacing w:after="0" w:line="240" w:lineRule="auto"/>
              <w:jc w:val="center"/>
              <w:rPr>
                <w:rFonts w:ascii="Times New Roman" w:eastAsia="Times New Roman" w:hAnsi="Times New Roman" w:cs="Times New Roman"/>
                <w:color w:val="000000"/>
                <w:lang w:eastAsia="ru-RU"/>
              </w:rPr>
            </w:pPr>
            <w:r w:rsidRPr="00610981">
              <w:rPr>
                <w:rFonts w:ascii="Times New Roman" w:eastAsia="Times New Roman" w:hAnsi="Times New Roman" w:cs="Times New Roman"/>
                <w:color w:val="000000"/>
                <w:lang w:eastAsia="ru-RU"/>
              </w:rPr>
              <w:t>6</w:t>
            </w:r>
          </w:p>
        </w:tc>
        <w:tc>
          <w:tcPr>
            <w:tcW w:w="1354" w:type="dxa"/>
            <w:tcBorders>
              <w:top w:val="nil"/>
              <w:left w:val="nil"/>
              <w:bottom w:val="single" w:sz="8" w:space="0" w:color="auto"/>
              <w:right w:val="single" w:sz="8" w:space="0" w:color="auto"/>
            </w:tcBorders>
            <w:shd w:val="clear" w:color="auto" w:fill="auto"/>
            <w:noWrap/>
            <w:vAlign w:val="center"/>
            <w:hideMark/>
          </w:tcPr>
          <w:p w:rsidR="00BC60DD" w:rsidRPr="00610981" w:rsidRDefault="00BC60DD" w:rsidP="004919F7">
            <w:pPr>
              <w:spacing w:after="0" w:line="240" w:lineRule="auto"/>
              <w:jc w:val="center"/>
              <w:rPr>
                <w:rFonts w:ascii="Times New Roman" w:eastAsia="Times New Roman" w:hAnsi="Times New Roman" w:cs="Times New Roman"/>
                <w:color w:val="000000"/>
                <w:lang w:eastAsia="ru-RU"/>
              </w:rPr>
            </w:pPr>
            <w:r w:rsidRPr="00610981">
              <w:rPr>
                <w:rFonts w:ascii="Times New Roman" w:eastAsia="Times New Roman" w:hAnsi="Times New Roman" w:cs="Times New Roman"/>
                <w:color w:val="000000"/>
                <w:lang w:eastAsia="ru-RU"/>
              </w:rPr>
              <w:t>7</w:t>
            </w:r>
          </w:p>
        </w:tc>
      </w:tr>
      <w:tr w:rsidR="00BC60DD" w:rsidRPr="00610981" w:rsidTr="008E0759">
        <w:trPr>
          <w:trHeight w:val="315"/>
        </w:trPr>
        <w:tc>
          <w:tcPr>
            <w:tcW w:w="2269" w:type="dxa"/>
            <w:tcBorders>
              <w:top w:val="nil"/>
              <w:left w:val="single" w:sz="8" w:space="0" w:color="auto"/>
              <w:bottom w:val="single" w:sz="8" w:space="0" w:color="auto"/>
              <w:right w:val="single" w:sz="8" w:space="0" w:color="auto"/>
            </w:tcBorders>
            <w:shd w:val="clear" w:color="auto" w:fill="auto"/>
            <w:vAlign w:val="bottom"/>
            <w:hideMark/>
          </w:tcPr>
          <w:p w:rsidR="00BC60DD" w:rsidRPr="00610981" w:rsidRDefault="00BC60DD" w:rsidP="004919F7">
            <w:pPr>
              <w:spacing w:after="0" w:line="240" w:lineRule="auto"/>
              <w:rPr>
                <w:rFonts w:ascii="Times New Roman" w:eastAsia="Times New Roman" w:hAnsi="Times New Roman" w:cs="Times New Roman"/>
                <w:b/>
                <w:bCs/>
                <w:color w:val="000000"/>
                <w:lang w:eastAsia="ru-RU"/>
              </w:rPr>
            </w:pPr>
            <w:r w:rsidRPr="00610981">
              <w:rPr>
                <w:rFonts w:ascii="Times New Roman" w:eastAsia="Times New Roman" w:hAnsi="Times New Roman" w:cs="Times New Roman"/>
                <w:b/>
                <w:bCs/>
                <w:color w:val="000000"/>
                <w:lang w:eastAsia="ru-RU"/>
              </w:rPr>
              <w:t>ИТОГО</w:t>
            </w:r>
          </w:p>
        </w:tc>
        <w:tc>
          <w:tcPr>
            <w:tcW w:w="1460" w:type="dxa"/>
            <w:tcBorders>
              <w:top w:val="nil"/>
              <w:left w:val="nil"/>
              <w:bottom w:val="single" w:sz="8" w:space="0" w:color="auto"/>
              <w:right w:val="single" w:sz="8" w:space="0" w:color="auto"/>
            </w:tcBorders>
            <w:shd w:val="clear" w:color="auto" w:fill="auto"/>
            <w:noWrap/>
            <w:vAlign w:val="bottom"/>
            <w:hideMark/>
          </w:tcPr>
          <w:p w:rsidR="00BC60DD" w:rsidRPr="00610981" w:rsidRDefault="00BC60DD" w:rsidP="004919F7">
            <w:pPr>
              <w:spacing w:after="0" w:line="240" w:lineRule="auto"/>
              <w:jc w:val="right"/>
              <w:rPr>
                <w:rFonts w:ascii="Times New Roman" w:eastAsia="Times New Roman" w:hAnsi="Times New Roman" w:cs="Times New Roman"/>
                <w:b/>
                <w:bCs/>
                <w:color w:val="000000"/>
                <w:lang w:eastAsia="ru-RU"/>
              </w:rPr>
            </w:pPr>
            <w:r w:rsidRPr="00610981">
              <w:rPr>
                <w:rFonts w:ascii="Times New Roman" w:eastAsia="Times New Roman" w:hAnsi="Times New Roman" w:cs="Times New Roman"/>
                <w:b/>
                <w:bCs/>
                <w:color w:val="000000"/>
                <w:lang w:eastAsia="ru-RU"/>
              </w:rPr>
              <w:t>26 265 114,1</w:t>
            </w:r>
          </w:p>
        </w:tc>
        <w:tc>
          <w:tcPr>
            <w:tcW w:w="1377" w:type="dxa"/>
            <w:tcBorders>
              <w:top w:val="nil"/>
              <w:left w:val="nil"/>
              <w:bottom w:val="single" w:sz="8" w:space="0" w:color="auto"/>
              <w:right w:val="single" w:sz="8" w:space="0" w:color="auto"/>
            </w:tcBorders>
            <w:shd w:val="clear" w:color="auto" w:fill="auto"/>
            <w:noWrap/>
            <w:vAlign w:val="bottom"/>
            <w:hideMark/>
          </w:tcPr>
          <w:p w:rsidR="00BC60DD" w:rsidRPr="00610981" w:rsidRDefault="00BC60DD" w:rsidP="004919F7">
            <w:pPr>
              <w:spacing w:after="0" w:line="240" w:lineRule="auto"/>
              <w:rPr>
                <w:rFonts w:ascii="Times New Roman" w:eastAsia="Times New Roman" w:hAnsi="Times New Roman" w:cs="Times New Roman"/>
                <w:b/>
                <w:bCs/>
                <w:color w:val="000000"/>
                <w:lang w:eastAsia="ru-RU"/>
              </w:rPr>
            </w:pPr>
            <w:r w:rsidRPr="00610981">
              <w:rPr>
                <w:rFonts w:ascii="Times New Roman" w:eastAsia="Times New Roman" w:hAnsi="Times New Roman" w:cs="Times New Roman"/>
                <w:b/>
                <w:bCs/>
                <w:color w:val="000000"/>
                <w:lang w:eastAsia="ru-RU"/>
              </w:rPr>
              <w:t>27 797 966,7</w:t>
            </w:r>
          </w:p>
        </w:tc>
        <w:tc>
          <w:tcPr>
            <w:tcW w:w="1461" w:type="dxa"/>
            <w:tcBorders>
              <w:top w:val="nil"/>
              <w:left w:val="nil"/>
              <w:bottom w:val="single" w:sz="8" w:space="0" w:color="auto"/>
              <w:right w:val="single" w:sz="8" w:space="0" w:color="auto"/>
            </w:tcBorders>
            <w:shd w:val="clear" w:color="auto" w:fill="auto"/>
            <w:noWrap/>
            <w:vAlign w:val="bottom"/>
            <w:hideMark/>
          </w:tcPr>
          <w:p w:rsidR="00BC60DD" w:rsidRPr="00610981" w:rsidRDefault="00BC60DD" w:rsidP="004919F7">
            <w:pPr>
              <w:spacing w:after="0" w:line="240" w:lineRule="auto"/>
              <w:jc w:val="right"/>
              <w:rPr>
                <w:rFonts w:ascii="Times New Roman" w:eastAsia="Times New Roman" w:hAnsi="Times New Roman" w:cs="Times New Roman"/>
                <w:b/>
                <w:bCs/>
                <w:color w:val="000000"/>
                <w:lang w:eastAsia="ru-RU"/>
              </w:rPr>
            </w:pPr>
            <w:r w:rsidRPr="00610981">
              <w:rPr>
                <w:rFonts w:ascii="Times New Roman" w:eastAsia="Times New Roman" w:hAnsi="Times New Roman" w:cs="Times New Roman"/>
                <w:b/>
                <w:bCs/>
                <w:color w:val="000000"/>
                <w:lang w:eastAsia="ru-RU"/>
              </w:rPr>
              <w:t>31 152 113,9</w:t>
            </w:r>
          </w:p>
        </w:tc>
        <w:tc>
          <w:tcPr>
            <w:tcW w:w="1460" w:type="dxa"/>
            <w:tcBorders>
              <w:top w:val="nil"/>
              <w:left w:val="nil"/>
              <w:bottom w:val="single" w:sz="8" w:space="0" w:color="auto"/>
              <w:right w:val="single" w:sz="8" w:space="0" w:color="auto"/>
            </w:tcBorders>
            <w:shd w:val="clear" w:color="auto" w:fill="auto"/>
            <w:noWrap/>
            <w:vAlign w:val="bottom"/>
            <w:hideMark/>
          </w:tcPr>
          <w:p w:rsidR="00BC60DD" w:rsidRPr="00610981" w:rsidRDefault="00BC60DD" w:rsidP="004919F7">
            <w:pPr>
              <w:spacing w:after="0" w:line="240" w:lineRule="auto"/>
              <w:jc w:val="right"/>
              <w:rPr>
                <w:rFonts w:ascii="Times New Roman" w:eastAsia="Times New Roman" w:hAnsi="Times New Roman" w:cs="Times New Roman"/>
                <w:b/>
                <w:bCs/>
                <w:color w:val="000000"/>
                <w:lang w:eastAsia="ru-RU"/>
              </w:rPr>
            </w:pPr>
            <w:r w:rsidRPr="00610981">
              <w:rPr>
                <w:rFonts w:ascii="Times New Roman" w:eastAsia="Times New Roman" w:hAnsi="Times New Roman" w:cs="Times New Roman"/>
                <w:b/>
                <w:bCs/>
                <w:color w:val="000000"/>
                <w:lang w:eastAsia="ru-RU"/>
              </w:rPr>
              <w:t>30 473 212,6</w:t>
            </w:r>
          </w:p>
        </w:tc>
        <w:tc>
          <w:tcPr>
            <w:tcW w:w="1112" w:type="dxa"/>
            <w:tcBorders>
              <w:top w:val="nil"/>
              <w:left w:val="nil"/>
              <w:bottom w:val="single" w:sz="8" w:space="0" w:color="auto"/>
              <w:right w:val="single" w:sz="8" w:space="0" w:color="auto"/>
            </w:tcBorders>
            <w:shd w:val="clear" w:color="auto" w:fill="auto"/>
            <w:noWrap/>
            <w:vAlign w:val="bottom"/>
            <w:hideMark/>
          </w:tcPr>
          <w:p w:rsidR="00BC60DD" w:rsidRPr="00610981" w:rsidRDefault="00BC60DD" w:rsidP="004919F7">
            <w:pPr>
              <w:spacing w:after="0" w:line="240" w:lineRule="auto"/>
              <w:jc w:val="right"/>
              <w:rPr>
                <w:rFonts w:ascii="Times New Roman" w:eastAsia="Times New Roman" w:hAnsi="Times New Roman" w:cs="Times New Roman"/>
                <w:b/>
                <w:bCs/>
                <w:color w:val="000000"/>
                <w:lang w:eastAsia="ru-RU"/>
              </w:rPr>
            </w:pPr>
            <w:r w:rsidRPr="00610981">
              <w:rPr>
                <w:rFonts w:ascii="Times New Roman" w:eastAsia="Times New Roman" w:hAnsi="Times New Roman" w:cs="Times New Roman"/>
                <w:b/>
                <w:bCs/>
                <w:color w:val="000000"/>
                <w:lang w:eastAsia="ru-RU"/>
              </w:rPr>
              <w:t>109,6</w:t>
            </w:r>
          </w:p>
        </w:tc>
        <w:tc>
          <w:tcPr>
            <w:tcW w:w="1354" w:type="dxa"/>
            <w:tcBorders>
              <w:top w:val="nil"/>
              <w:left w:val="nil"/>
              <w:bottom w:val="single" w:sz="8" w:space="0" w:color="auto"/>
              <w:right w:val="single" w:sz="8" w:space="0" w:color="auto"/>
            </w:tcBorders>
            <w:shd w:val="clear" w:color="auto" w:fill="auto"/>
            <w:noWrap/>
            <w:vAlign w:val="bottom"/>
            <w:hideMark/>
          </w:tcPr>
          <w:p w:rsidR="00BC60DD" w:rsidRPr="00610981" w:rsidRDefault="00BC60DD" w:rsidP="004919F7">
            <w:pPr>
              <w:spacing w:after="0" w:line="240" w:lineRule="auto"/>
              <w:jc w:val="right"/>
              <w:rPr>
                <w:rFonts w:ascii="Times New Roman" w:eastAsia="Times New Roman" w:hAnsi="Times New Roman" w:cs="Times New Roman"/>
                <w:b/>
                <w:bCs/>
                <w:color w:val="000000"/>
                <w:lang w:eastAsia="ru-RU"/>
              </w:rPr>
            </w:pPr>
            <w:r w:rsidRPr="00610981">
              <w:rPr>
                <w:rFonts w:ascii="Times New Roman" w:eastAsia="Times New Roman" w:hAnsi="Times New Roman" w:cs="Times New Roman"/>
                <w:b/>
                <w:bCs/>
                <w:color w:val="000000"/>
                <w:lang w:eastAsia="ru-RU"/>
              </w:rPr>
              <w:t>97,8</w:t>
            </w:r>
          </w:p>
        </w:tc>
      </w:tr>
      <w:tr w:rsidR="00BC60DD" w:rsidRPr="00610981" w:rsidTr="008E0759">
        <w:trPr>
          <w:trHeight w:val="615"/>
        </w:trPr>
        <w:tc>
          <w:tcPr>
            <w:tcW w:w="2269" w:type="dxa"/>
            <w:tcBorders>
              <w:top w:val="nil"/>
              <w:left w:val="single" w:sz="8" w:space="0" w:color="auto"/>
              <w:bottom w:val="single" w:sz="8" w:space="0" w:color="auto"/>
              <w:right w:val="single" w:sz="8" w:space="0" w:color="auto"/>
            </w:tcBorders>
            <w:shd w:val="clear" w:color="auto" w:fill="auto"/>
            <w:vAlign w:val="bottom"/>
            <w:hideMark/>
          </w:tcPr>
          <w:p w:rsidR="00BC60DD" w:rsidRPr="00610981" w:rsidRDefault="00BC60DD" w:rsidP="004919F7">
            <w:pPr>
              <w:spacing w:after="0" w:line="240" w:lineRule="auto"/>
              <w:rPr>
                <w:rFonts w:ascii="Times New Roman" w:eastAsia="Times New Roman" w:hAnsi="Times New Roman" w:cs="Times New Roman"/>
                <w:i/>
                <w:iCs/>
                <w:color w:val="000000"/>
                <w:lang w:eastAsia="ru-RU"/>
              </w:rPr>
            </w:pPr>
            <w:r w:rsidRPr="00610981">
              <w:rPr>
                <w:rFonts w:ascii="Times New Roman" w:eastAsia="Times New Roman" w:hAnsi="Times New Roman" w:cs="Times New Roman"/>
                <w:i/>
                <w:iCs/>
                <w:color w:val="000000"/>
                <w:lang w:eastAsia="ru-RU"/>
              </w:rPr>
              <w:t>в т.ч. за счет средств федерального бюджета</w:t>
            </w:r>
          </w:p>
        </w:tc>
        <w:tc>
          <w:tcPr>
            <w:tcW w:w="1460" w:type="dxa"/>
            <w:tcBorders>
              <w:top w:val="nil"/>
              <w:left w:val="nil"/>
              <w:bottom w:val="single" w:sz="8" w:space="0" w:color="auto"/>
              <w:right w:val="single" w:sz="8" w:space="0" w:color="auto"/>
            </w:tcBorders>
            <w:shd w:val="clear" w:color="auto" w:fill="auto"/>
            <w:vAlign w:val="bottom"/>
            <w:hideMark/>
          </w:tcPr>
          <w:p w:rsidR="00BC60DD" w:rsidRPr="00610981" w:rsidRDefault="00BC60DD" w:rsidP="004919F7">
            <w:pPr>
              <w:spacing w:after="0" w:line="240" w:lineRule="auto"/>
              <w:jc w:val="right"/>
              <w:rPr>
                <w:rFonts w:ascii="Times New Roman" w:eastAsia="Times New Roman" w:hAnsi="Times New Roman" w:cs="Times New Roman"/>
                <w:i/>
                <w:iCs/>
                <w:color w:val="000000"/>
                <w:lang w:eastAsia="ru-RU"/>
              </w:rPr>
            </w:pPr>
            <w:r w:rsidRPr="00610981">
              <w:rPr>
                <w:rFonts w:ascii="Times New Roman" w:eastAsia="Times New Roman" w:hAnsi="Times New Roman" w:cs="Times New Roman"/>
                <w:i/>
                <w:iCs/>
                <w:color w:val="000000"/>
                <w:lang w:eastAsia="ru-RU"/>
              </w:rPr>
              <w:t>2 549 873,6</w:t>
            </w:r>
          </w:p>
        </w:tc>
        <w:tc>
          <w:tcPr>
            <w:tcW w:w="1377" w:type="dxa"/>
            <w:tcBorders>
              <w:top w:val="nil"/>
              <w:left w:val="nil"/>
              <w:bottom w:val="single" w:sz="8" w:space="0" w:color="auto"/>
              <w:right w:val="single" w:sz="8" w:space="0" w:color="auto"/>
            </w:tcBorders>
            <w:shd w:val="clear" w:color="auto" w:fill="auto"/>
            <w:vAlign w:val="bottom"/>
            <w:hideMark/>
          </w:tcPr>
          <w:p w:rsidR="00BC60DD" w:rsidRPr="00610981" w:rsidRDefault="00BC60DD" w:rsidP="004919F7">
            <w:pPr>
              <w:spacing w:after="0" w:line="240" w:lineRule="auto"/>
              <w:jc w:val="right"/>
              <w:rPr>
                <w:rFonts w:ascii="Times New Roman" w:eastAsia="Times New Roman" w:hAnsi="Times New Roman" w:cs="Times New Roman"/>
                <w:i/>
                <w:iCs/>
                <w:color w:val="000000"/>
                <w:lang w:eastAsia="ru-RU"/>
              </w:rPr>
            </w:pPr>
            <w:r w:rsidRPr="00610981">
              <w:rPr>
                <w:rFonts w:ascii="Times New Roman" w:eastAsia="Times New Roman" w:hAnsi="Times New Roman" w:cs="Times New Roman"/>
                <w:i/>
                <w:iCs/>
                <w:color w:val="000000"/>
                <w:lang w:eastAsia="ru-RU"/>
              </w:rPr>
              <w:t>2 908 176,6</w:t>
            </w:r>
          </w:p>
        </w:tc>
        <w:tc>
          <w:tcPr>
            <w:tcW w:w="1461" w:type="dxa"/>
            <w:tcBorders>
              <w:top w:val="nil"/>
              <w:left w:val="nil"/>
              <w:bottom w:val="single" w:sz="8" w:space="0" w:color="auto"/>
              <w:right w:val="single" w:sz="8" w:space="0" w:color="auto"/>
            </w:tcBorders>
            <w:shd w:val="clear" w:color="auto" w:fill="auto"/>
            <w:vAlign w:val="bottom"/>
            <w:hideMark/>
          </w:tcPr>
          <w:p w:rsidR="00BC60DD" w:rsidRPr="00610981" w:rsidRDefault="00BC60DD" w:rsidP="004919F7">
            <w:pPr>
              <w:spacing w:after="0" w:line="240" w:lineRule="auto"/>
              <w:jc w:val="right"/>
              <w:rPr>
                <w:rFonts w:ascii="Times New Roman" w:eastAsia="Times New Roman" w:hAnsi="Times New Roman" w:cs="Times New Roman"/>
                <w:i/>
                <w:iCs/>
                <w:color w:val="000000"/>
                <w:lang w:eastAsia="ru-RU"/>
              </w:rPr>
            </w:pPr>
            <w:r w:rsidRPr="00610981">
              <w:rPr>
                <w:rFonts w:ascii="Times New Roman" w:eastAsia="Times New Roman" w:hAnsi="Times New Roman" w:cs="Times New Roman"/>
                <w:i/>
                <w:iCs/>
                <w:color w:val="000000"/>
                <w:lang w:eastAsia="ru-RU"/>
              </w:rPr>
              <w:t>4 397 133,6</w:t>
            </w:r>
          </w:p>
        </w:tc>
        <w:tc>
          <w:tcPr>
            <w:tcW w:w="1460" w:type="dxa"/>
            <w:tcBorders>
              <w:top w:val="nil"/>
              <w:left w:val="nil"/>
              <w:bottom w:val="single" w:sz="8" w:space="0" w:color="auto"/>
              <w:right w:val="single" w:sz="8" w:space="0" w:color="auto"/>
            </w:tcBorders>
            <w:shd w:val="clear" w:color="auto" w:fill="auto"/>
            <w:vAlign w:val="bottom"/>
            <w:hideMark/>
          </w:tcPr>
          <w:p w:rsidR="00BC60DD" w:rsidRPr="00610981" w:rsidRDefault="00BC60DD" w:rsidP="004919F7">
            <w:pPr>
              <w:spacing w:after="0" w:line="240" w:lineRule="auto"/>
              <w:jc w:val="right"/>
              <w:rPr>
                <w:rFonts w:ascii="Times New Roman" w:eastAsia="Times New Roman" w:hAnsi="Times New Roman" w:cs="Times New Roman"/>
                <w:i/>
                <w:iCs/>
                <w:color w:val="000000"/>
                <w:lang w:eastAsia="ru-RU"/>
              </w:rPr>
            </w:pPr>
            <w:r w:rsidRPr="00610981">
              <w:rPr>
                <w:rFonts w:ascii="Times New Roman" w:eastAsia="Times New Roman" w:hAnsi="Times New Roman" w:cs="Times New Roman"/>
                <w:i/>
                <w:iCs/>
                <w:color w:val="000000"/>
                <w:lang w:eastAsia="ru-RU"/>
              </w:rPr>
              <w:t>4 030 727,</w:t>
            </w:r>
            <w:r>
              <w:rPr>
                <w:rFonts w:ascii="Times New Roman" w:eastAsia="Times New Roman" w:hAnsi="Times New Roman" w:cs="Times New Roman"/>
                <w:i/>
                <w:iCs/>
                <w:color w:val="000000"/>
                <w:lang w:eastAsia="ru-RU"/>
              </w:rPr>
              <w:t>6</w:t>
            </w:r>
          </w:p>
        </w:tc>
        <w:tc>
          <w:tcPr>
            <w:tcW w:w="1112" w:type="dxa"/>
            <w:tcBorders>
              <w:top w:val="nil"/>
              <w:left w:val="nil"/>
              <w:bottom w:val="single" w:sz="8" w:space="0" w:color="auto"/>
              <w:right w:val="single" w:sz="8" w:space="0" w:color="auto"/>
            </w:tcBorders>
            <w:shd w:val="clear" w:color="auto" w:fill="auto"/>
            <w:vAlign w:val="bottom"/>
            <w:hideMark/>
          </w:tcPr>
          <w:p w:rsidR="00BC60DD" w:rsidRPr="00610981" w:rsidRDefault="00BC60DD" w:rsidP="004919F7">
            <w:pPr>
              <w:spacing w:after="0" w:line="240" w:lineRule="auto"/>
              <w:jc w:val="right"/>
              <w:rPr>
                <w:rFonts w:ascii="Times New Roman" w:eastAsia="Times New Roman" w:hAnsi="Times New Roman" w:cs="Times New Roman"/>
                <w:i/>
                <w:iCs/>
                <w:color w:val="000000"/>
                <w:lang w:eastAsia="ru-RU"/>
              </w:rPr>
            </w:pPr>
            <w:r w:rsidRPr="00610981">
              <w:rPr>
                <w:rFonts w:ascii="Times New Roman" w:eastAsia="Times New Roman" w:hAnsi="Times New Roman" w:cs="Times New Roman"/>
                <w:i/>
                <w:iCs/>
                <w:color w:val="000000"/>
                <w:lang w:eastAsia="ru-RU"/>
              </w:rPr>
              <w:t>138,6</w:t>
            </w:r>
          </w:p>
        </w:tc>
        <w:tc>
          <w:tcPr>
            <w:tcW w:w="1354" w:type="dxa"/>
            <w:tcBorders>
              <w:top w:val="nil"/>
              <w:left w:val="nil"/>
              <w:bottom w:val="single" w:sz="8" w:space="0" w:color="auto"/>
              <w:right w:val="single" w:sz="8" w:space="0" w:color="auto"/>
            </w:tcBorders>
            <w:shd w:val="clear" w:color="auto" w:fill="auto"/>
            <w:vAlign w:val="bottom"/>
            <w:hideMark/>
          </w:tcPr>
          <w:p w:rsidR="00BC60DD" w:rsidRPr="00610981" w:rsidRDefault="00BC60DD" w:rsidP="004919F7">
            <w:pPr>
              <w:spacing w:after="0" w:line="240" w:lineRule="auto"/>
              <w:jc w:val="right"/>
              <w:rPr>
                <w:rFonts w:ascii="Times New Roman" w:eastAsia="Times New Roman" w:hAnsi="Times New Roman" w:cs="Times New Roman"/>
                <w:i/>
                <w:iCs/>
                <w:color w:val="000000"/>
                <w:lang w:eastAsia="ru-RU"/>
              </w:rPr>
            </w:pPr>
            <w:r w:rsidRPr="00610981">
              <w:rPr>
                <w:rFonts w:ascii="Times New Roman" w:eastAsia="Times New Roman" w:hAnsi="Times New Roman" w:cs="Times New Roman"/>
                <w:i/>
                <w:iCs/>
                <w:color w:val="000000"/>
                <w:lang w:eastAsia="ru-RU"/>
              </w:rPr>
              <w:t>91,7</w:t>
            </w:r>
          </w:p>
        </w:tc>
      </w:tr>
      <w:tr w:rsidR="00BC60DD" w:rsidRPr="00610981" w:rsidTr="008E0759">
        <w:trPr>
          <w:trHeight w:val="615"/>
        </w:trPr>
        <w:tc>
          <w:tcPr>
            <w:tcW w:w="2269" w:type="dxa"/>
            <w:tcBorders>
              <w:top w:val="nil"/>
              <w:left w:val="single" w:sz="8" w:space="0" w:color="auto"/>
              <w:bottom w:val="single" w:sz="8" w:space="0" w:color="auto"/>
              <w:right w:val="single" w:sz="8" w:space="0" w:color="auto"/>
            </w:tcBorders>
            <w:shd w:val="clear" w:color="auto" w:fill="auto"/>
            <w:vAlign w:val="bottom"/>
            <w:hideMark/>
          </w:tcPr>
          <w:p w:rsidR="00BC60DD" w:rsidRPr="00610981" w:rsidRDefault="00BC60DD" w:rsidP="004919F7">
            <w:pPr>
              <w:spacing w:after="0" w:line="240" w:lineRule="auto"/>
              <w:rPr>
                <w:rFonts w:ascii="Times New Roman" w:eastAsia="Times New Roman" w:hAnsi="Times New Roman" w:cs="Times New Roman"/>
                <w:i/>
                <w:iCs/>
                <w:color w:val="000000"/>
                <w:lang w:eastAsia="ru-RU"/>
              </w:rPr>
            </w:pPr>
            <w:r w:rsidRPr="00610981">
              <w:rPr>
                <w:rFonts w:ascii="Times New Roman" w:eastAsia="Times New Roman" w:hAnsi="Times New Roman" w:cs="Times New Roman"/>
                <w:i/>
                <w:iCs/>
                <w:color w:val="000000"/>
                <w:lang w:eastAsia="ru-RU"/>
              </w:rPr>
              <w:t>в т.ч. за счет средств областного бюджета</w:t>
            </w:r>
          </w:p>
        </w:tc>
        <w:tc>
          <w:tcPr>
            <w:tcW w:w="1460" w:type="dxa"/>
            <w:tcBorders>
              <w:top w:val="nil"/>
              <w:left w:val="nil"/>
              <w:bottom w:val="single" w:sz="8" w:space="0" w:color="auto"/>
              <w:right w:val="single" w:sz="8" w:space="0" w:color="auto"/>
            </w:tcBorders>
            <w:shd w:val="clear" w:color="auto" w:fill="auto"/>
            <w:vAlign w:val="bottom"/>
            <w:hideMark/>
          </w:tcPr>
          <w:p w:rsidR="00BC60DD" w:rsidRPr="00610981" w:rsidRDefault="00BC60DD" w:rsidP="004919F7">
            <w:pPr>
              <w:spacing w:after="0" w:line="240" w:lineRule="auto"/>
              <w:jc w:val="right"/>
              <w:rPr>
                <w:rFonts w:ascii="Times New Roman" w:eastAsia="Times New Roman" w:hAnsi="Times New Roman" w:cs="Times New Roman"/>
                <w:i/>
                <w:iCs/>
                <w:color w:val="000000"/>
                <w:lang w:eastAsia="ru-RU"/>
              </w:rPr>
            </w:pPr>
            <w:r w:rsidRPr="00610981">
              <w:rPr>
                <w:rFonts w:ascii="Times New Roman" w:eastAsia="Times New Roman" w:hAnsi="Times New Roman" w:cs="Times New Roman"/>
                <w:i/>
                <w:iCs/>
                <w:color w:val="000000"/>
                <w:lang w:eastAsia="ru-RU"/>
              </w:rPr>
              <w:t>23 715 240,5</w:t>
            </w:r>
          </w:p>
        </w:tc>
        <w:tc>
          <w:tcPr>
            <w:tcW w:w="1377" w:type="dxa"/>
            <w:tcBorders>
              <w:top w:val="nil"/>
              <w:left w:val="nil"/>
              <w:bottom w:val="single" w:sz="8" w:space="0" w:color="auto"/>
              <w:right w:val="single" w:sz="8" w:space="0" w:color="auto"/>
            </w:tcBorders>
            <w:shd w:val="clear" w:color="auto" w:fill="auto"/>
            <w:vAlign w:val="bottom"/>
            <w:hideMark/>
          </w:tcPr>
          <w:p w:rsidR="00BC60DD" w:rsidRPr="00610981" w:rsidRDefault="00BC60DD" w:rsidP="004919F7">
            <w:pPr>
              <w:spacing w:after="0" w:line="240" w:lineRule="auto"/>
              <w:jc w:val="right"/>
              <w:rPr>
                <w:rFonts w:ascii="Times New Roman" w:eastAsia="Times New Roman" w:hAnsi="Times New Roman" w:cs="Times New Roman"/>
                <w:i/>
                <w:iCs/>
                <w:color w:val="000000"/>
                <w:lang w:eastAsia="ru-RU"/>
              </w:rPr>
            </w:pPr>
            <w:r w:rsidRPr="00610981">
              <w:rPr>
                <w:rFonts w:ascii="Times New Roman" w:eastAsia="Times New Roman" w:hAnsi="Times New Roman" w:cs="Times New Roman"/>
                <w:i/>
                <w:iCs/>
                <w:color w:val="000000"/>
                <w:lang w:eastAsia="ru-RU"/>
              </w:rPr>
              <w:t>24 889 790,1</w:t>
            </w:r>
          </w:p>
        </w:tc>
        <w:tc>
          <w:tcPr>
            <w:tcW w:w="1461" w:type="dxa"/>
            <w:tcBorders>
              <w:top w:val="nil"/>
              <w:left w:val="nil"/>
              <w:bottom w:val="single" w:sz="8" w:space="0" w:color="auto"/>
              <w:right w:val="single" w:sz="8" w:space="0" w:color="auto"/>
            </w:tcBorders>
            <w:shd w:val="clear" w:color="auto" w:fill="auto"/>
            <w:vAlign w:val="bottom"/>
            <w:hideMark/>
          </w:tcPr>
          <w:p w:rsidR="00BC60DD" w:rsidRPr="00610981" w:rsidRDefault="00BC60DD" w:rsidP="004919F7">
            <w:pPr>
              <w:spacing w:after="0" w:line="240" w:lineRule="auto"/>
              <w:jc w:val="right"/>
              <w:rPr>
                <w:rFonts w:ascii="Times New Roman" w:eastAsia="Times New Roman" w:hAnsi="Times New Roman" w:cs="Times New Roman"/>
                <w:i/>
                <w:iCs/>
                <w:color w:val="000000"/>
                <w:lang w:eastAsia="ru-RU"/>
              </w:rPr>
            </w:pPr>
            <w:r w:rsidRPr="00610981">
              <w:rPr>
                <w:rFonts w:ascii="Times New Roman" w:eastAsia="Times New Roman" w:hAnsi="Times New Roman" w:cs="Times New Roman"/>
                <w:i/>
                <w:iCs/>
                <w:color w:val="000000"/>
                <w:lang w:eastAsia="ru-RU"/>
              </w:rPr>
              <w:t>26 754 980,</w:t>
            </w:r>
            <w:r>
              <w:rPr>
                <w:rFonts w:ascii="Times New Roman" w:eastAsia="Times New Roman" w:hAnsi="Times New Roman" w:cs="Times New Roman"/>
                <w:i/>
                <w:iCs/>
                <w:color w:val="000000"/>
                <w:lang w:eastAsia="ru-RU"/>
              </w:rPr>
              <w:t>3</w:t>
            </w:r>
          </w:p>
        </w:tc>
        <w:tc>
          <w:tcPr>
            <w:tcW w:w="1460" w:type="dxa"/>
            <w:tcBorders>
              <w:top w:val="nil"/>
              <w:left w:val="nil"/>
              <w:bottom w:val="single" w:sz="8" w:space="0" w:color="auto"/>
              <w:right w:val="single" w:sz="8" w:space="0" w:color="auto"/>
            </w:tcBorders>
            <w:shd w:val="clear" w:color="auto" w:fill="auto"/>
            <w:vAlign w:val="bottom"/>
            <w:hideMark/>
          </w:tcPr>
          <w:p w:rsidR="00BC60DD" w:rsidRPr="00610981" w:rsidRDefault="00BC60DD" w:rsidP="004919F7">
            <w:pPr>
              <w:spacing w:after="0" w:line="240" w:lineRule="auto"/>
              <w:jc w:val="right"/>
              <w:rPr>
                <w:rFonts w:ascii="Times New Roman" w:eastAsia="Times New Roman" w:hAnsi="Times New Roman" w:cs="Times New Roman"/>
                <w:i/>
                <w:iCs/>
                <w:color w:val="000000"/>
                <w:lang w:eastAsia="ru-RU"/>
              </w:rPr>
            </w:pPr>
            <w:r w:rsidRPr="00610981">
              <w:rPr>
                <w:rFonts w:ascii="Times New Roman" w:eastAsia="Times New Roman" w:hAnsi="Times New Roman" w:cs="Times New Roman"/>
                <w:i/>
                <w:iCs/>
                <w:color w:val="000000"/>
                <w:lang w:eastAsia="ru-RU"/>
              </w:rPr>
              <w:t>26 442 485,0</w:t>
            </w:r>
          </w:p>
        </w:tc>
        <w:tc>
          <w:tcPr>
            <w:tcW w:w="1112" w:type="dxa"/>
            <w:tcBorders>
              <w:top w:val="nil"/>
              <w:left w:val="nil"/>
              <w:bottom w:val="single" w:sz="8" w:space="0" w:color="auto"/>
              <w:right w:val="single" w:sz="8" w:space="0" w:color="auto"/>
            </w:tcBorders>
            <w:shd w:val="clear" w:color="auto" w:fill="auto"/>
            <w:vAlign w:val="bottom"/>
            <w:hideMark/>
          </w:tcPr>
          <w:p w:rsidR="00BC60DD" w:rsidRPr="00610981" w:rsidRDefault="00BC60DD" w:rsidP="004919F7">
            <w:pPr>
              <w:spacing w:after="0" w:line="240" w:lineRule="auto"/>
              <w:jc w:val="right"/>
              <w:rPr>
                <w:rFonts w:ascii="Times New Roman" w:eastAsia="Times New Roman" w:hAnsi="Times New Roman" w:cs="Times New Roman"/>
                <w:i/>
                <w:iCs/>
                <w:color w:val="000000"/>
                <w:lang w:eastAsia="ru-RU"/>
              </w:rPr>
            </w:pPr>
            <w:r w:rsidRPr="00610981">
              <w:rPr>
                <w:rFonts w:ascii="Times New Roman" w:eastAsia="Times New Roman" w:hAnsi="Times New Roman" w:cs="Times New Roman"/>
                <w:i/>
                <w:iCs/>
                <w:color w:val="000000"/>
                <w:lang w:eastAsia="ru-RU"/>
              </w:rPr>
              <w:t>106,2</w:t>
            </w:r>
          </w:p>
        </w:tc>
        <w:tc>
          <w:tcPr>
            <w:tcW w:w="1354" w:type="dxa"/>
            <w:tcBorders>
              <w:top w:val="nil"/>
              <w:left w:val="nil"/>
              <w:bottom w:val="single" w:sz="8" w:space="0" w:color="auto"/>
              <w:right w:val="single" w:sz="8" w:space="0" w:color="auto"/>
            </w:tcBorders>
            <w:shd w:val="clear" w:color="auto" w:fill="auto"/>
            <w:vAlign w:val="bottom"/>
            <w:hideMark/>
          </w:tcPr>
          <w:p w:rsidR="00BC60DD" w:rsidRPr="00610981" w:rsidRDefault="00BC60DD" w:rsidP="004919F7">
            <w:pPr>
              <w:spacing w:after="0" w:line="240" w:lineRule="auto"/>
              <w:jc w:val="right"/>
              <w:rPr>
                <w:rFonts w:ascii="Times New Roman" w:eastAsia="Times New Roman" w:hAnsi="Times New Roman" w:cs="Times New Roman"/>
                <w:i/>
                <w:iCs/>
                <w:color w:val="000000"/>
                <w:lang w:eastAsia="ru-RU"/>
              </w:rPr>
            </w:pPr>
            <w:r w:rsidRPr="00610981">
              <w:rPr>
                <w:rFonts w:ascii="Times New Roman" w:eastAsia="Times New Roman" w:hAnsi="Times New Roman" w:cs="Times New Roman"/>
                <w:i/>
                <w:iCs/>
                <w:color w:val="000000"/>
                <w:lang w:eastAsia="ru-RU"/>
              </w:rPr>
              <w:t>98,8</w:t>
            </w:r>
          </w:p>
        </w:tc>
      </w:tr>
      <w:tr w:rsidR="00BC60DD" w:rsidRPr="00610981" w:rsidTr="008E0759">
        <w:trPr>
          <w:trHeight w:val="315"/>
        </w:trPr>
        <w:tc>
          <w:tcPr>
            <w:tcW w:w="2269" w:type="dxa"/>
            <w:tcBorders>
              <w:top w:val="nil"/>
              <w:left w:val="single" w:sz="8" w:space="0" w:color="auto"/>
              <w:bottom w:val="single" w:sz="8" w:space="0" w:color="auto"/>
              <w:right w:val="single" w:sz="8" w:space="0" w:color="auto"/>
            </w:tcBorders>
            <w:shd w:val="clear" w:color="auto" w:fill="auto"/>
            <w:vAlign w:val="bottom"/>
            <w:hideMark/>
          </w:tcPr>
          <w:p w:rsidR="00BC60DD" w:rsidRPr="00610981" w:rsidRDefault="00BC60DD" w:rsidP="004919F7">
            <w:pPr>
              <w:spacing w:after="0" w:line="240" w:lineRule="auto"/>
              <w:rPr>
                <w:rFonts w:ascii="Times New Roman" w:eastAsia="Times New Roman" w:hAnsi="Times New Roman" w:cs="Times New Roman"/>
                <w:color w:val="000000"/>
                <w:lang w:eastAsia="ru-RU"/>
              </w:rPr>
            </w:pPr>
            <w:r w:rsidRPr="00610981">
              <w:rPr>
                <w:rFonts w:ascii="Times New Roman" w:eastAsia="Times New Roman" w:hAnsi="Times New Roman" w:cs="Times New Roman"/>
                <w:color w:val="000000"/>
                <w:lang w:eastAsia="ru-RU"/>
              </w:rPr>
              <w:t>в том числе:</w:t>
            </w:r>
          </w:p>
        </w:tc>
        <w:tc>
          <w:tcPr>
            <w:tcW w:w="1460" w:type="dxa"/>
            <w:tcBorders>
              <w:top w:val="nil"/>
              <w:left w:val="nil"/>
              <w:bottom w:val="single" w:sz="8" w:space="0" w:color="auto"/>
              <w:right w:val="single" w:sz="8" w:space="0" w:color="auto"/>
            </w:tcBorders>
            <w:shd w:val="clear" w:color="auto" w:fill="auto"/>
            <w:vAlign w:val="bottom"/>
            <w:hideMark/>
          </w:tcPr>
          <w:p w:rsidR="00BC60DD" w:rsidRPr="00610981" w:rsidRDefault="00BC60DD" w:rsidP="004919F7">
            <w:pPr>
              <w:spacing w:after="0" w:line="240" w:lineRule="auto"/>
              <w:jc w:val="right"/>
              <w:rPr>
                <w:rFonts w:ascii="Times New Roman" w:eastAsia="Times New Roman" w:hAnsi="Times New Roman" w:cs="Times New Roman"/>
                <w:color w:val="000000"/>
                <w:lang w:eastAsia="ru-RU"/>
              </w:rPr>
            </w:pPr>
            <w:r w:rsidRPr="00610981">
              <w:rPr>
                <w:rFonts w:ascii="Times New Roman" w:eastAsia="Times New Roman" w:hAnsi="Times New Roman" w:cs="Times New Roman"/>
                <w:color w:val="000000"/>
                <w:lang w:eastAsia="ru-RU"/>
              </w:rPr>
              <w:t> </w:t>
            </w:r>
          </w:p>
        </w:tc>
        <w:tc>
          <w:tcPr>
            <w:tcW w:w="1377" w:type="dxa"/>
            <w:tcBorders>
              <w:top w:val="nil"/>
              <w:left w:val="nil"/>
              <w:bottom w:val="single" w:sz="8" w:space="0" w:color="auto"/>
              <w:right w:val="single" w:sz="8" w:space="0" w:color="auto"/>
            </w:tcBorders>
            <w:shd w:val="clear" w:color="auto" w:fill="auto"/>
            <w:vAlign w:val="bottom"/>
            <w:hideMark/>
          </w:tcPr>
          <w:p w:rsidR="00BC60DD" w:rsidRPr="00610981" w:rsidRDefault="00BC60DD" w:rsidP="004919F7">
            <w:pPr>
              <w:spacing w:after="0" w:line="240" w:lineRule="auto"/>
              <w:jc w:val="right"/>
              <w:rPr>
                <w:rFonts w:ascii="Times New Roman" w:eastAsia="Times New Roman" w:hAnsi="Times New Roman" w:cs="Times New Roman"/>
                <w:color w:val="000000"/>
                <w:lang w:eastAsia="ru-RU"/>
              </w:rPr>
            </w:pPr>
            <w:r w:rsidRPr="00610981">
              <w:rPr>
                <w:rFonts w:ascii="Times New Roman" w:eastAsia="Times New Roman" w:hAnsi="Times New Roman" w:cs="Times New Roman"/>
                <w:color w:val="000000"/>
                <w:lang w:eastAsia="ru-RU"/>
              </w:rPr>
              <w:t> </w:t>
            </w:r>
          </w:p>
        </w:tc>
        <w:tc>
          <w:tcPr>
            <w:tcW w:w="1461" w:type="dxa"/>
            <w:tcBorders>
              <w:top w:val="nil"/>
              <w:left w:val="nil"/>
              <w:bottom w:val="single" w:sz="8" w:space="0" w:color="auto"/>
              <w:right w:val="single" w:sz="8" w:space="0" w:color="auto"/>
            </w:tcBorders>
            <w:shd w:val="clear" w:color="auto" w:fill="auto"/>
            <w:vAlign w:val="bottom"/>
            <w:hideMark/>
          </w:tcPr>
          <w:p w:rsidR="00BC60DD" w:rsidRPr="00610981" w:rsidRDefault="00BC60DD" w:rsidP="004919F7">
            <w:pPr>
              <w:spacing w:after="0" w:line="240" w:lineRule="auto"/>
              <w:jc w:val="right"/>
              <w:rPr>
                <w:rFonts w:ascii="Times New Roman" w:eastAsia="Times New Roman" w:hAnsi="Times New Roman" w:cs="Times New Roman"/>
                <w:color w:val="000000"/>
                <w:lang w:eastAsia="ru-RU"/>
              </w:rPr>
            </w:pPr>
            <w:r w:rsidRPr="00610981">
              <w:rPr>
                <w:rFonts w:ascii="Times New Roman" w:eastAsia="Times New Roman" w:hAnsi="Times New Roman" w:cs="Times New Roman"/>
                <w:color w:val="000000"/>
                <w:lang w:eastAsia="ru-RU"/>
              </w:rPr>
              <w:t> </w:t>
            </w:r>
          </w:p>
        </w:tc>
        <w:tc>
          <w:tcPr>
            <w:tcW w:w="1460" w:type="dxa"/>
            <w:tcBorders>
              <w:top w:val="nil"/>
              <w:left w:val="nil"/>
              <w:bottom w:val="single" w:sz="8" w:space="0" w:color="auto"/>
              <w:right w:val="single" w:sz="8" w:space="0" w:color="auto"/>
            </w:tcBorders>
            <w:shd w:val="clear" w:color="auto" w:fill="auto"/>
            <w:vAlign w:val="bottom"/>
            <w:hideMark/>
          </w:tcPr>
          <w:p w:rsidR="00BC60DD" w:rsidRPr="00610981" w:rsidRDefault="00BC60DD" w:rsidP="004919F7">
            <w:pPr>
              <w:spacing w:after="0" w:line="240" w:lineRule="auto"/>
              <w:jc w:val="right"/>
              <w:rPr>
                <w:rFonts w:ascii="Times New Roman" w:eastAsia="Times New Roman" w:hAnsi="Times New Roman" w:cs="Times New Roman"/>
                <w:color w:val="000000"/>
                <w:lang w:eastAsia="ru-RU"/>
              </w:rPr>
            </w:pPr>
            <w:r w:rsidRPr="00610981">
              <w:rPr>
                <w:rFonts w:ascii="Times New Roman" w:eastAsia="Times New Roman" w:hAnsi="Times New Roman" w:cs="Times New Roman"/>
                <w:color w:val="000000"/>
                <w:lang w:eastAsia="ru-RU"/>
              </w:rPr>
              <w:t> </w:t>
            </w:r>
          </w:p>
        </w:tc>
        <w:tc>
          <w:tcPr>
            <w:tcW w:w="1112" w:type="dxa"/>
            <w:tcBorders>
              <w:top w:val="nil"/>
              <w:left w:val="nil"/>
              <w:bottom w:val="single" w:sz="8" w:space="0" w:color="auto"/>
              <w:right w:val="single" w:sz="8" w:space="0" w:color="auto"/>
            </w:tcBorders>
            <w:shd w:val="clear" w:color="auto" w:fill="auto"/>
            <w:vAlign w:val="bottom"/>
            <w:hideMark/>
          </w:tcPr>
          <w:p w:rsidR="00BC60DD" w:rsidRPr="00610981" w:rsidRDefault="00BC60DD" w:rsidP="004919F7">
            <w:pPr>
              <w:spacing w:after="0" w:line="240" w:lineRule="auto"/>
              <w:jc w:val="right"/>
              <w:rPr>
                <w:rFonts w:ascii="Times New Roman" w:eastAsia="Times New Roman" w:hAnsi="Times New Roman" w:cs="Times New Roman"/>
                <w:color w:val="000000"/>
                <w:lang w:eastAsia="ru-RU"/>
              </w:rPr>
            </w:pPr>
            <w:r w:rsidRPr="00610981">
              <w:rPr>
                <w:rFonts w:ascii="Times New Roman" w:eastAsia="Times New Roman" w:hAnsi="Times New Roman" w:cs="Times New Roman"/>
                <w:color w:val="000000"/>
                <w:lang w:eastAsia="ru-RU"/>
              </w:rPr>
              <w:t> </w:t>
            </w:r>
          </w:p>
        </w:tc>
        <w:tc>
          <w:tcPr>
            <w:tcW w:w="1354" w:type="dxa"/>
            <w:tcBorders>
              <w:top w:val="nil"/>
              <w:left w:val="nil"/>
              <w:bottom w:val="single" w:sz="8" w:space="0" w:color="auto"/>
              <w:right w:val="single" w:sz="8" w:space="0" w:color="auto"/>
            </w:tcBorders>
            <w:shd w:val="clear" w:color="auto" w:fill="auto"/>
            <w:vAlign w:val="bottom"/>
            <w:hideMark/>
          </w:tcPr>
          <w:p w:rsidR="00BC60DD" w:rsidRPr="00610981" w:rsidRDefault="00BC60DD" w:rsidP="004919F7">
            <w:pPr>
              <w:spacing w:after="0" w:line="240" w:lineRule="auto"/>
              <w:jc w:val="right"/>
              <w:rPr>
                <w:rFonts w:ascii="Times New Roman" w:eastAsia="Times New Roman" w:hAnsi="Times New Roman" w:cs="Times New Roman"/>
                <w:color w:val="000000"/>
                <w:lang w:eastAsia="ru-RU"/>
              </w:rPr>
            </w:pPr>
            <w:r w:rsidRPr="00610981">
              <w:rPr>
                <w:rFonts w:ascii="Times New Roman" w:eastAsia="Times New Roman" w:hAnsi="Times New Roman" w:cs="Times New Roman"/>
                <w:color w:val="000000"/>
                <w:lang w:eastAsia="ru-RU"/>
              </w:rPr>
              <w:t> </w:t>
            </w:r>
          </w:p>
        </w:tc>
      </w:tr>
      <w:tr w:rsidR="00BC60DD" w:rsidRPr="00610981" w:rsidTr="008E0759">
        <w:trPr>
          <w:trHeight w:val="315"/>
        </w:trPr>
        <w:tc>
          <w:tcPr>
            <w:tcW w:w="2269" w:type="dxa"/>
            <w:tcBorders>
              <w:top w:val="nil"/>
              <w:left w:val="single" w:sz="8" w:space="0" w:color="auto"/>
              <w:bottom w:val="single" w:sz="8" w:space="0" w:color="auto"/>
              <w:right w:val="single" w:sz="8" w:space="0" w:color="auto"/>
            </w:tcBorders>
            <w:shd w:val="clear" w:color="auto" w:fill="auto"/>
            <w:vAlign w:val="bottom"/>
            <w:hideMark/>
          </w:tcPr>
          <w:p w:rsidR="00BC60DD" w:rsidRPr="00610981" w:rsidRDefault="00BC60DD" w:rsidP="004919F7">
            <w:pPr>
              <w:spacing w:after="0" w:line="240" w:lineRule="auto"/>
              <w:rPr>
                <w:rFonts w:ascii="Times New Roman" w:eastAsia="Times New Roman" w:hAnsi="Times New Roman" w:cs="Times New Roman"/>
                <w:color w:val="000000"/>
                <w:lang w:eastAsia="ru-RU"/>
              </w:rPr>
            </w:pPr>
            <w:r w:rsidRPr="00610981">
              <w:rPr>
                <w:rFonts w:ascii="Times New Roman" w:eastAsia="Times New Roman" w:hAnsi="Times New Roman" w:cs="Times New Roman"/>
                <w:color w:val="000000"/>
                <w:lang w:eastAsia="ru-RU"/>
              </w:rPr>
              <w:t>Дотации</w:t>
            </w:r>
          </w:p>
        </w:tc>
        <w:tc>
          <w:tcPr>
            <w:tcW w:w="1460" w:type="dxa"/>
            <w:tcBorders>
              <w:top w:val="nil"/>
              <w:left w:val="nil"/>
              <w:bottom w:val="single" w:sz="8" w:space="0" w:color="auto"/>
              <w:right w:val="single" w:sz="8" w:space="0" w:color="auto"/>
            </w:tcBorders>
            <w:shd w:val="clear" w:color="auto" w:fill="auto"/>
            <w:vAlign w:val="bottom"/>
            <w:hideMark/>
          </w:tcPr>
          <w:p w:rsidR="00BC60DD" w:rsidRPr="00610981" w:rsidRDefault="00BC60DD" w:rsidP="004919F7">
            <w:pPr>
              <w:spacing w:after="0" w:line="240" w:lineRule="auto"/>
              <w:jc w:val="right"/>
              <w:rPr>
                <w:rFonts w:ascii="Times New Roman" w:eastAsia="Times New Roman" w:hAnsi="Times New Roman" w:cs="Times New Roman"/>
                <w:color w:val="000000"/>
                <w:lang w:eastAsia="ru-RU"/>
              </w:rPr>
            </w:pPr>
            <w:r w:rsidRPr="00610981">
              <w:rPr>
                <w:rFonts w:ascii="Times New Roman" w:eastAsia="Times New Roman" w:hAnsi="Times New Roman" w:cs="Times New Roman"/>
                <w:color w:val="000000"/>
                <w:lang w:eastAsia="ru-RU"/>
              </w:rPr>
              <w:t>4 823 994,4</w:t>
            </w:r>
          </w:p>
        </w:tc>
        <w:tc>
          <w:tcPr>
            <w:tcW w:w="1377" w:type="dxa"/>
            <w:tcBorders>
              <w:top w:val="nil"/>
              <w:left w:val="nil"/>
              <w:bottom w:val="single" w:sz="8" w:space="0" w:color="auto"/>
              <w:right w:val="single" w:sz="8" w:space="0" w:color="auto"/>
            </w:tcBorders>
            <w:shd w:val="clear" w:color="auto" w:fill="auto"/>
            <w:vAlign w:val="bottom"/>
            <w:hideMark/>
          </w:tcPr>
          <w:p w:rsidR="00BC60DD" w:rsidRPr="00610981" w:rsidRDefault="00BC60DD" w:rsidP="004919F7">
            <w:pPr>
              <w:spacing w:after="0" w:line="240" w:lineRule="auto"/>
              <w:jc w:val="right"/>
              <w:rPr>
                <w:rFonts w:ascii="Times New Roman" w:eastAsia="Times New Roman" w:hAnsi="Times New Roman" w:cs="Times New Roman"/>
                <w:color w:val="000000"/>
                <w:lang w:eastAsia="ru-RU"/>
              </w:rPr>
            </w:pPr>
            <w:r w:rsidRPr="00610981">
              <w:rPr>
                <w:rFonts w:ascii="Times New Roman" w:eastAsia="Times New Roman" w:hAnsi="Times New Roman" w:cs="Times New Roman"/>
                <w:color w:val="000000"/>
                <w:lang w:eastAsia="ru-RU"/>
              </w:rPr>
              <w:t>4 764 081,3</w:t>
            </w:r>
          </w:p>
        </w:tc>
        <w:tc>
          <w:tcPr>
            <w:tcW w:w="1461" w:type="dxa"/>
            <w:tcBorders>
              <w:top w:val="nil"/>
              <w:left w:val="nil"/>
              <w:bottom w:val="single" w:sz="8" w:space="0" w:color="auto"/>
              <w:right w:val="single" w:sz="8" w:space="0" w:color="auto"/>
            </w:tcBorders>
            <w:shd w:val="clear" w:color="auto" w:fill="auto"/>
            <w:vAlign w:val="bottom"/>
            <w:hideMark/>
          </w:tcPr>
          <w:p w:rsidR="00BC60DD" w:rsidRPr="00610981" w:rsidRDefault="00BC60DD" w:rsidP="004919F7">
            <w:pPr>
              <w:spacing w:after="0" w:line="240" w:lineRule="auto"/>
              <w:jc w:val="right"/>
              <w:rPr>
                <w:rFonts w:ascii="Times New Roman" w:eastAsia="Times New Roman" w:hAnsi="Times New Roman" w:cs="Times New Roman"/>
                <w:color w:val="000000"/>
                <w:lang w:eastAsia="ru-RU"/>
              </w:rPr>
            </w:pPr>
            <w:r w:rsidRPr="00610981">
              <w:rPr>
                <w:rFonts w:ascii="Times New Roman" w:eastAsia="Times New Roman" w:hAnsi="Times New Roman" w:cs="Times New Roman"/>
                <w:color w:val="000000"/>
                <w:lang w:eastAsia="ru-RU"/>
              </w:rPr>
              <w:t>4 825 198,3</w:t>
            </w:r>
          </w:p>
        </w:tc>
        <w:tc>
          <w:tcPr>
            <w:tcW w:w="1460" w:type="dxa"/>
            <w:tcBorders>
              <w:top w:val="nil"/>
              <w:left w:val="nil"/>
              <w:bottom w:val="single" w:sz="8" w:space="0" w:color="auto"/>
              <w:right w:val="single" w:sz="8" w:space="0" w:color="auto"/>
            </w:tcBorders>
            <w:shd w:val="clear" w:color="auto" w:fill="auto"/>
            <w:vAlign w:val="bottom"/>
            <w:hideMark/>
          </w:tcPr>
          <w:p w:rsidR="00BC60DD" w:rsidRPr="00610981" w:rsidRDefault="00BC60DD" w:rsidP="004919F7">
            <w:pPr>
              <w:spacing w:after="0" w:line="240" w:lineRule="auto"/>
              <w:jc w:val="right"/>
              <w:rPr>
                <w:rFonts w:ascii="Times New Roman" w:eastAsia="Times New Roman" w:hAnsi="Times New Roman" w:cs="Times New Roman"/>
                <w:color w:val="000000"/>
                <w:lang w:eastAsia="ru-RU"/>
              </w:rPr>
            </w:pPr>
            <w:r w:rsidRPr="00610981">
              <w:rPr>
                <w:rFonts w:ascii="Times New Roman" w:eastAsia="Times New Roman" w:hAnsi="Times New Roman" w:cs="Times New Roman"/>
                <w:color w:val="000000"/>
                <w:lang w:eastAsia="ru-RU"/>
              </w:rPr>
              <w:t>4 812 509,</w:t>
            </w:r>
            <w:r>
              <w:rPr>
                <w:rFonts w:ascii="Times New Roman" w:eastAsia="Times New Roman" w:hAnsi="Times New Roman" w:cs="Times New Roman"/>
                <w:color w:val="000000"/>
                <w:lang w:eastAsia="ru-RU"/>
              </w:rPr>
              <w:t>3</w:t>
            </w:r>
          </w:p>
        </w:tc>
        <w:tc>
          <w:tcPr>
            <w:tcW w:w="1112" w:type="dxa"/>
            <w:tcBorders>
              <w:top w:val="nil"/>
              <w:left w:val="nil"/>
              <w:bottom w:val="single" w:sz="8" w:space="0" w:color="auto"/>
              <w:right w:val="single" w:sz="8" w:space="0" w:color="auto"/>
            </w:tcBorders>
            <w:shd w:val="clear" w:color="auto" w:fill="auto"/>
            <w:vAlign w:val="bottom"/>
            <w:hideMark/>
          </w:tcPr>
          <w:p w:rsidR="00BC60DD" w:rsidRPr="00610981" w:rsidRDefault="00BC60DD" w:rsidP="004919F7">
            <w:pPr>
              <w:spacing w:after="0" w:line="240" w:lineRule="auto"/>
              <w:jc w:val="right"/>
              <w:rPr>
                <w:rFonts w:ascii="Times New Roman" w:eastAsia="Times New Roman" w:hAnsi="Times New Roman" w:cs="Times New Roman"/>
                <w:color w:val="000000"/>
                <w:lang w:eastAsia="ru-RU"/>
              </w:rPr>
            </w:pPr>
            <w:r w:rsidRPr="00610981">
              <w:rPr>
                <w:rFonts w:ascii="Times New Roman" w:eastAsia="Times New Roman" w:hAnsi="Times New Roman" w:cs="Times New Roman"/>
                <w:color w:val="000000"/>
                <w:lang w:eastAsia="ru-RU"/>
              </w:rPr>
              <w:t>101,0</w:t>
            </w:r>
          </w:p>
        </w:tc>
        <w:tc>
          <w:tcPr>
            <w:tcW w:w="1354" w:type="dxa"/>
            <w:tcBorders>
              <w:top w:val="nil"/>
              <w:left w:val="nil"/>
              <w:bottom w:val="single" w:sz="8" w:space="0" w:color="auto"/>
              <w:right w:val="single" w:sz="8" w:space="0" w:color="auto"/>
            </w:tcBorders>
            <w:shd w:val="clear" w:color="auto" w:fill="auto"/>
            <w:vAlign w:val="bottom"/>
            <w:hideMark/>
          </w:tcPr>
          <w:p w:rsidR="00BC60DD" w:rsidRPr="00610981" w:rsidRDefault="00BC60DD" w:rsidP="004919F7">
            <w:pPr>
              <w:spacing w:after="0" w:line="240" w:lineRule="auto"/>
              <w:jc w:val="right"/>
              <w:rPr>
                <w:rFonts w:ascii="Times New Roman" w:eastAsia="Times New Roman" w:hAnsi="Times New Roman" w:cs="Times New Roman"/>
                <w:color w:val="000000"/>
                <w:lang w:eastAsia="ru-RU"/>
              </w:rPr>
            </w:pPr>
            <w:r w:rsidRPr="00610981">
              <w:rPr>
                <w:rFonts w:ascii="Times New Roman" w:eastAsia="Times New Roman" w:hAnsi="Times New Roman" w:cs="Times New Roman"/>
                <w:color w:val="000000"/>
                <w:lang w:eastAsia="ru-RU"/>
              </w:rPr>
              <w:t>99,7</w:t>
            </w:r>
          </w:p>
        </w:tc>
      </w:tr>
      <w:tr w:rsidR="00BC60DD" w:rsidRPr="00610981" w:rsidTr="008E0759">
        <w:trPr>
          <w:trHeight w:val="315"/>
        </w:trPr>
        <w:tc>
          <w:tcPr>
            <w:tcW w:w="2269" w:type="dxa"/>
            <w:tcBorders>
              <w:top w:val="nil"/>
              <w:left w:val="single" w:sz="8" w:space="0" w:color="auto"/>
              <w:bottom w:val="single" w:sz="8" w:space="0" w:color="auto"/>
              <w:right w:val="single" w:sz="8" w:space="0" w:color="auto"/>
            </w:tcBorders>
            <w:shd w:val="clear" w:color="auto" w:fill="auto"/>
            <w:vAlign w:val="bottom"/>
            <w:hideMark/>
          </w:tcPr>
          <w:p w:rsidR="00BC60DD" w:rsidRPr="00610981" w:rsidRDefault="00BC60DD" w:rsidP="004919F7">
            <w:pPr>
              <w:spacing w:after="0" w:line="240" w:lineRule="auto"/>
              <w:rPr>
                <w:rFonts w:ascii="Times New Roman" w:eastAsia="Times New Roman" w:hAnsi="Times New Roman" w:cs="Times New Roman"/>
                <w:color w:val="000000"/>
                <w:lang w:eastAsia="ru-RU"/>
              </w:rPr>
            </w:pPr>
            <w:r w:rsidRPr="00610981">
              <w:rPr>
                <w:rFonts w:ascii="Times New Roman" w:eastAsia="Times New Roman" w:hAnsi="Times New Roman" w:cs="Times New Roman"/>
                <w:color w:val="000000"/>
                <w:lang w:eastAsia="ru-RU"/>
              </w:rPr>
              <w:t>Субвенции</w:t>
            </w:r>
          </w:p>
        </w:tc>
        <w:tc>
          <w:tcPr>
            <w:tcW w:w="1460" w:type="dxa"/>
            <w:tcBorders>
              <w:top w:val="nil"/>
              <w:left w:val="nil"/>
              <w:bottom w:val="single" w:sz="8" w:space="0" w:color="auto"/>
              <w:right w:val="single" w:sz="8" w:space="0" w:color="auto"/>
            </w:tcBorders>
            <w:shd w:val="clear" w:color="auto" w:fill="auto"/>
            <w:vAlign w:val="bottom"/>
            <w:hideMark/>
          </w:tcPr>
          <w:p w:rsidR="00BC60DD" w:rsidRPr="00610981" w:rsidRDefault="00BC60DD" w:rsidP="004919F7">
            <w:pPr>
              <w:spacing w:after="0" w:line="240" w:lineRule="auto"/>
              <w:jc w:val="right"/>
              <w:rPr>
                <w:rFonts w:ascii="Times New Roman" w:eastAsia="Times New Roman" w:hAnsi="Times New Roman" w:cs="Times New Roman"/>
                <w:color w:val="000000"/>
                <w:lang w:eastAsia="ru-RU"/>
              </w:rPr>
            </w:pPr>
            <w:r w:rsidRPr="00610981">
              <w:rPr>
                <w:rFonts w:ascii="Times New Roman" w:eastAsia="Times New Roman" w:hAnsi="Times New Roman" w:cs="Times New Roman"/>
                <w:color w:val="000000"/>
                <w:lang w:eastAsia="ru-RU"/>
              </w:rPr>
              <w:t>13 374 410,6</w:t>
            </w:r>
          </w:p>
        </w:tc>
        <w:tc>
          <w:tcPr>
            <w:tcW w:w="1377" w:type="dxa"/>
            <w:tcBorders>
              <w:top w:val="nil"/>
              <w:left w:val="nil"/>
              <w:bottom w:val="single" w:sz="8" w:space="0" w:color="auto"/>
              <w:right w:val="single" w:sz="8" w:space="0" w:color="auto"/>
            </w:tcBorders>
            <w:shd w:val="clear" w:color="auto" w:fill="auto"/>
            <w:vAlign w:val="bottom"/>
            <w:hideMark/>
          </w:tcPr>
          <w:p w:rsidR="00BC60DD" w:rsidRPr="00610981" w:rsidRDefault="00BC60DD" w:rsidP="004919F7">
            <w:pPr>
              <w:spacing w:after="0" w:line="240" w:lineRule="auto"/>
              <w:jc w:val="right"/>
              <w:rPr>
                <w:rFonts w:ascii="Times New Roman" w:eastAsia="Times New Roman" w:hAnsi="Times New Roman" w:cs="Times New Roman"/>
                <w:color w:val="000000"/>
                <w:lang w:eastAsia="ru-RU"/>
              </w:rPr>
            </w:pPr>
            <w:r w:rsidRPr="00610981">
              <w:rPr>
                <w:rFonts w:ascii="Times New Roman" w:eastAsia="Times New Roman" w:hAnsi="Times New Roman" w:cs="Times New Roman"/>
                <w:color w:val="000000"/>
                <w:lang w:eastAsia="ru-RU"/>
              </w:rPr>
              <w:t>13 816 953,5</w:t>
            </w:r>
          </w:p>
        </w:tc>
        <w:tc>
          <w:tcPr>
            <w:tcW w:w="1461" w:type="dxa"/>
            <w:tcBorders>
              <w:top w:val="nil"/>
              <w:left w:val="nil"/>
              <w:bottom w:val="single" w:sz="8" w:space="0" w:color="auto"/>
              <w:right w:val="single" w:sz="8" w:space="0" w:color="auto"/>
            </w:tcBorders>
            <w:shd w:val="clear" w:color="auto" w:fill="auto"/>
            <w:vAlign w:val="bottom"/>
            <w:hideMark/>
          </w:tcPr>
          <w:p w:rsidR="00BC60DD" w:rsidRPr="00610981" w:rsidRDefault="00BC60DD" w:rsidP="004919F7">
            <w:pPr>
              <w:spacing w:after="0" w:line="240" w:lineRule="auto"/>
              <w:jc w:val="right"/>
              <w:rPr>
                <w:rFonts w:ascii="Times New Roman" w:eastAsia="Times New Roman" w:hAnsi="Times New Roman" w:cs="Times New Roman"/>
                <w:color w:val="000000"/>
                <w:lang w:eastAsia="ru-RU"/>
              </w:rPr>
            </w:pPr>
            <w:r w:rsidRPr="00610981">
              <w:rPr>
                <w:rFonts w:ascii="Times New Roman" w:eastAsia="Times New Roman" w:hAnsi="Times New Roman" w:cs="Times New Roman"/>
                <w:color w:val="000000"/>
                <w:lang w:eastAsia="ru-RU"/>
              </w:rPr>
              <w:t>13 886 050,2</w:t>
            </w:r>
          </w:p>
        </w:tc>
        <w:tc>
          <w:tcPr>
            <w:tcW w:w="1460" w:type="dxa"/>
            <w:tcBorders>
              <w:top w:val="nil"/>
              <w:left w:val="nil"/>
              <w:bottom w:val="single" w:sz="8" w:space="0" w:color="auto"/>
              <w:right w:val="single" w:sz="8" w:space="0" w:color="auto"/>
            </w:tcBorders>
            <w:shd w:val="clear" w:color="auto" w:fill="auto"/>
            <w:vAlign w:val="bottom"/>
            <w:hideMark/>
          </w:tcPr>
          <w:p w:rsidR="00BC60DD" w:rsidRPr="00610981" w:rsidRDefault="00BC60DD" w:rsidP="004919F7">
            <w:pPr>
              <w:spacing w:after="0" w:line="240" w:lineRule="auto"/>
              <w:jc w:val="right"/>
              <w:rPr>
                <w:rFonts w:ascii="Times New Roman" w:eastAsia="Times New Roman" w:hAnsi="Times New Roman" w:cs="Times New Roman"/>
                <w:color w:val="000000"/>
                <w:lang w:eastAsia="ru-RU"/>
              </w:rPr>
            </w:pPr>
            <w:r w:rsidRPr="00610981">
              <w:rPr>
                <w:rFonts w:ascii="Times New Roman" w:eastAsia="Times New Roman" w:hAnsi="Times New Roman" w:cs="Times New Roman"/>
                <w:color w:val="000000"/>
                <w:lang w:eastAsia="ru-RU"/>
              </w:rPr>
              <w:t>13 775 283,4</w:t>
            </w:r>
          </w:p>
        </w:tc>
        <w:tc>
          <w:tcPr>
            <w:tcW w:w="1112" w:type="dxa"/>
            <w:tcBorders>
              <w:top w:val="nil"/>
              <w:left w:val="nil"/>
              <w:bottom w:val="single" w:sz="8" w:space="0" w:color="auto"/>
              <w:right w:val="single" w:sz="8" w:space="0" w:color="auto"/>
            </w:tcBorders>
            <w:shd w:val="clear" w:color="auto" w:fill="auto"/>
            <w:vAlign w:val="bottom"/>
            <w:hideMark/>
          </w:tcPr>
          <w:p w:rsidR="00BC60DD" w:rsidRPr="00610981" w:rsidRDefault="00BC60DD" w:rsidP="004919F7">
            <w:pPr>
              <w:spacing w:after="0" w:line="240" w:lineRule="auto"/>
              <w:jc w:val="right"/>
              <w:rPr>
                <w:rFonts w:ascii="Times New Roman" w:eastAsia="Times New Roman" w:hAnsi="Times New Roman" w:cs="Times New Roman"/>
                <w:color w:val="000000"/>
                <w:lang w:eastAsia="ru-RU"/>
              </w:rPr>
            </w:pPr>
            <w:r w:rsidRPr="00610981">
              <w:rPr>
                <w:rFonts w:ascii="Times New Roman" w:eastAsia="Times New Roman" w:hAnsi="Times New Roman" w:cs="Times New Roman"/>
                <w:color w:val="000000"/>
                <w:lang w:eastAsia="ru-RU"/>
              </w:rPr>
              <w:t>99,7</w:t>
            </w:r>
          </w:p>
        </w:tc>
        <w:tc>
          <w:tcPr>
            <w:tcW w:w="1354" w:type="dxa"/>
            <w:tcBorders>
              <w:top w:val="nil"/>
              <w:left w:val="nil"/>
              <w:bottom w:val="single" w:sz="8" w:space="0" w:color="auto"/>
              <w:right w:val="single" w:sz="8" w:space="0" w:color="auto"/>
            </w:tcBorders>
            <w:shd w:val="clear" w:color="auto" w:fill="auto"/>
            <w:vAlign w:val="bottom"/>
            <w:hideMark/>
          </w:tcPr>
          <w:p w:rsidR="00BC60DD" w:rsidRPr="00610981" w:rsidRDefault="00BC60DD" w:rsidP="004919F7">
            <w:pPr>
              <w:spacing w:after="0" w:line="240" w:lineRule="auto"/>
              <w:jc w:val="right"/>
              <w:rPr>
                <w:rFonts w:ascii="Times New Roman" w:eastAsia="Times New Roman" w:hAnsi="Times New Roman" w:cs="Times New Roman"/>
                <w:color w:val="000000"/>
                <w:lang w:eastAsia="ru-RU"/>
              </w:rPr>
            </w:pPr>
            <w:r w:rsidRPr="00610981">
              <w:rPr>
                <w:rFonts w:ascii="Times New Roman" w:eastAsia="Times New Roman" w:hAnsi="Times New Roman" w:cs="Times New Roman"/>
                <w:color w:val="000000"/>
                <w:lang w:eastAsia="ru-RU"/>
              </w:rPr>
              <w:t>99,2</w:t>
            </w:r>
          </w:p>
        </w:tc>
      </w:tr>
      <w:tr w:rsidR="00BC60DD" w:rsidRPr="00610981" w:rsidTr="008E0759">
        <w:trPr>
          <w:trHeight w:val="315"/>
        </w:trPr>
        <w:tc>
          <w:tcPr>
            <w:tcW w:w="2269" w:type="dxa"/>
            <w:tcBorders>
              <w:top w:val="nil"/>
              <w:left w:val="single" w:sz="8" w:space="0" w:color="auto"/>
              <w:bottom w:val="single" w:sz="8" w:space="0" w:color="auto"/>
              <w:right w:val="single" w:sz="8" w:space="0" w:color="auto"/>
            </w:tcBorders>
            <w:shd w:val="clear" w:color="auto" w:fill="auto"/>
            <w:vAlign w:val="bottom"/>
            <w:hideMark/>
          </w:tcPr>
          <w:p w:rsidR="00BC60DD" w:rsidRPr="00610981" w:rsidRDefault="00BC60DD" w:rsidP="004919F7">
            <w:pPr>
              <w:spacing w:after="0" w:line="240" w:lineRule="auto"/>
              <w:rPr>
                <w:rFonts w:ascii="Times New Roman" w:eastAsia="Times New Roman" w:hAnsi="Times New Roman" w:cs="Times New Roman"/>
                <w:color w:val="000000"/>
                <w:lang w:eastAsia="ru-RU"/>
              </w:rPr>
            </w:pPr>
            <w:r w:rsidRPr="00610981">
              <w:rPr>
                <w:rFonts w:ascii="Times New Roman" w:eastAsia="Times New Roman" w:hAnsi="Times New Roman" w:cs="Times New Roman"/>
                <w:color w:val="000000"/>
                <w:lang w:eastAsia="ru-RU"/>
              </w:rPr>
              <w:t>Субсидии</w:t>
            </w:r>
          </w:p>
        </w:tc>
        <w:tc>
          <w:tcPr>
            <w:tcW w:w="1460" w:type="dxa"/>
            <w:tcBorders>
              <w:top w:val="nil"/>
              <w:left w:val="nil"/>
              <w:bottom w:val="single" w:sz="8" w:space="0" w:color="auto"/>
              <w:right w:val="single" w:sz="8" w:space="0" w:color="auto"/>
            </w:tcBorders>
            <w:shd w:val="clear" w:color="auto" w:fill="auto"/>
            <w:vAlign w:val="bottom"/>
            <w:hideMark/>
          </w:tcPr>
          <w:p w:rsidR="00BC60DD" w:rsidRPr="00610981" w:rsidRDefault="00BC60DD" w:rsidP="004919F7">
            <w:pPr>
              <w:spacing w:after="0" w:line="240" w:lineRule="auto"/>
              <w:jc w:val="right"/>
              <w:rPr>
                <w:rFonts w:ascii="Times New Roman" w:eastAsia="Times New Roman" w:hAnsi="Times New Roman" w:cs="Times New Roman"/>
                <w:color w:val="000000"/>
                <w:lang w:eastAsia="ru-RU"/>
              </w:rPr>
            </w:pPr>
            <w:r w:rsidRPr="00610981">
              <w:rPr>
                <w:rFonts w:ascii="Times New Roman" w:eastAsia="Times New Roman" w:hAnsi="Times New Roman" w:cs="Times New Roman"/>
                <w:color w:val="000000"/>
                <w:lang w:eastAsia="ru-RU"/>
              </w:rPr>
              <w:t>5 961 604,8</w:t>
            </w:r>
          </w:p>
        </w:tc>
        <w:tc>
          <w:tcPr>
            <w:tcW w:w="1377" w:type="dxa"/>
            <w:tcBorders>
              <w:top w:val="nil"/>
              <w:left w:val="nil"/>
              <w:bottom w:val="single" w:sz="8" w:space="0" w:color="auto"/>
              <w:right w:val="single" w:sz="8" w:space="0" w:color="auto"/>
            </w:tcBorders>
            <w:shd w:val="clear" w:color="auto" w:fill="auto"/>
            <w:vAlign w:val="bottom"/>
            <w:hideMark/>
          </w:tcPr>
          <w:p w:rsidR="00BC60DD" w:rsidRPr="00610981" w:rsidRDefault="00BC60DD" w:rsidP="004919F7">
            <w:pPr>
              <w:spacing w:after="0" w:line="240" w:lineRule="auto"/>
              <w:jc w:val="right"/>
              <w:rPr>
                <w:rFonts w:ascii="Times New Roman" w:eastAsia="Times New Roman" w:hAnsi="Times New Roman" w:cs="Times New Roman"/>
                <w:color w:val="000000"/>
                <w:lang w:eastAsia="ru-RU"/>
              </w:rPr>
            </w:pPr>
            <w:r w:rsidRPr="00610981">
              <w:rPr>
                <w:rFonts w:ascii="Times New Roman" w:eastAsia="Times New Roman" w:hAnsi="Times New Roman" w:cs="Times New Roman"/>
                <w:color w:val="000000"/>
                <w:lang w:eastAsia="ru-RU"/>
              </w:rPr>
              <w:t>7 610 957,7</w:t>
            </w:r>
          </w:p>
        </w:tc>
        <w:tc>
          <w:tcPr>
            <w:tcW w:w="1461" w:type="dxa"/>
            <w:tcBorders>
              <w:top w:val="nil"/>
              <w:left w:val="nil"/>
              <w:bottom w:val="single" w:sz="8" w:space="0" w:color="auto"/>
              <w:right w:val="single" w:sz="8" w:space="0" w:color="auto"/>
            </w:tcBorders>
            <w:shd w:val="clear" w:color="auto" w:fill="auto"/>
            <w:vAlign w:val="bottom"/>
            <w:hideMark/>
          </w:tcPr>
          <w:p w:rsidR="00BC60DD" w:rsidRPr="00610981" w:rsidRDefault="00BC60DD" w:rsidP="004919F7">
            <w:pPr>
              <w:spacing w:after="0" w:line="240" w:lineRule="auto"/>
              <w:jc w:val="right"/>
              <w:rPr>
                <w:rFonts w:ascii="Times New Roman" w:eastAsia="Times New Roman" w:hAnsi="Times New Roman" w:cs="Times New Roman"/>
                <w:color w:val="000000"/>
                <w:lang w:eastAsia="ru-RU"/>
              </w:rPr>
            </w:pPr>
            <w:r w:rsidRPr="00610981">
              <w:rPr>
                <w:rFonts w:ascii="Times New Roman" w:eastAsia="Times New Roman" w:hAnsi="Times New Roman" w:cs="Times New Roman"/>
                <w:color w:val="000000"/>
                <w:lang w:eastAsia="ru-RU"/>
              </w:rPr>
              <w:t>8 989 641,9</w:t>
            </w:r>
          </w:p>
        </w:tc>
        <w:tc>
          <w:tcPr>
            <w:tcW w:w="1460" w:type="dxa"/>
            <w:tcBorders>
              <w:top w:val="nil"/>
              <w:left w:val="nil"/>
              <w:bottom w:val="single" w:sz="8" w:space="0" w:color="auto"/>
              <w:right w:val="single" w:sz="8" w:space="0" w:color="auto"/>
            </w:tcBorders>
            <w:shd w:val="clear" w:color="auto" w:fill="auto"/>
            <w:vAlign w:val="bottom"/>
            <w:hideMark/>
          </w:tcPr>
          <w:p w:rsidR="00BC60DD" w:rsidRPr="00610981" w:rsidRDefault="00BC60DD" w:rsidP="004919F7">
            <w:pPr>
              <w:spacing w:after="0" w:line="240" w:lineRule="auto"/>
              <w:jc w:val="right"/>
              <w:rPr>
                <w:rFonts w:ascii="Times New Roman" w:eastAsia="Times New Roman" w:hAnsi="Times New Roman" w:cs="Times New Roman"/>
                <w:color w:val="000000"/>
                <w:lang w:eastAsia="ru-RU"/>
              </w:rPr>
            </w:pPr>
            <w:r w:rsidRPr="00610981">
              <w:rPr>
                <w:rFonts w:ascii="Times New Roman" w:eastAsia="Times New Roman" w:hAnsi="Times New Roman" w:cs="Times New Roman"/>
                <w:color w:val="000000"/>
                <w:lang w:eastAsia="ru-RU"/>
              </w:rPr>
              <w:t>8 494 261,6</w:t>
            </w:r>
          </w:p>
        </w:tc>
        <w:tc>
          <w:tcPr>
            <w:tcW w:w="1112" w:type="dxa"/>
            <w:tcBorders>
              <w:top w:val="nil"/>
              <w:left w:val="nil"/>
              <w:bottom w:val="single" w:sz="8" w:space="0" w:color="auto"/>
              <w:right w:val="single" w:sz="8" w:space="0" w:color="auto"/>
            </w:tcBorders>
            <w:shd w:val="clear" w:color="auto" w:fill="auto"/>
            <w:vAlign w:val="bottom"/>
            <w:hideMark/>
          </w:tcPr>
          <w:p w:rsidR="00BC60DD" w:rsidRPr="00610981" w:rsidRDefault="00BC60DD" w:rsidP="004919F7">
            <w:pPr>
              <w:spacing w:after="0" w:line="240" w:lineRule="auto"/>
              <w:jc w:val="right"/>
              <w:rPr>
                <w:rFonts w:ascii="Times New Roman" w:eastAsia="Times New Roman" w:hAnsi="Times New Roman" w:cs="Times New Roman"/>
                <w:color w:val="000000"/>
                <w:lang w:eastAsia="ru-RU"/>
              </w:rPr>
            </w:pPr>
            <w:r w:rsidRPr="00610981">
              <w:rPr>
                <w:rFonts w:ascii="Times New Roman" w:eastAsia="Times New Roman" w:hAnsi="Times New Roman" w:cs="Times New Roman"/>
                <w:color w:val="000000"/>
                <w:lang w:eastAsia="ru-RU"/>
              </w:rPr>
              <w:t>111,6</w:t>
            </w:r>
          </w:p>
        </w:tc>
        <w:tc>
          <w:tcPr>
            <w:tcW w:w="1354" w:type="dxa"/>
            <w:tcBorders>
              <w:top w:val="nil"/>
              <w:left w:val="nil"/>
              <w:bottom w:val="single" w:sz="8" w:space="0" w:color="auto"/>
              <w:right w:val="single" w:sz="8" w:space="0" w:color="auto"/>
            </w:tcBorders>
            <w:shd w:val="clear" w:color="auto" w:fill="auto"/>
            <w:vAlign w:val="bottom"/>
            <w:hideMark/>
          </w:tcPr>
          <w:p w:rsidR="00BC60DD" w:rsidRPr="00610981" w:rsidRDefault="00BC60DD" w:rsidP="004919F7">
            <w:pPr>
              <w:spacing w:after="0" w:line="240" w:lineRule="auto"/>
              <w:jc w:val="right"/>
              <w:rPr>
                <w:rFonts w:ascii="Times New Roman" w:eastAsia="Times New Roman" w:hAnsi="Times New Roman" w:cs="Times New Roman"/>
                <w:color w:val="000000"/>
                <w:lang w:eastAsia="ru-RU"/>
              </w:rPr>
            </w:pPr>
            <w:r w:rsidRPr="00610981">
              <w:rPr>
                <w:rFonts w:ascii="Times New Roman" w:eastAsia="Times New Roman" w:hAnsi="Times New Roman" w:cs="Times New Roman"/>
                <w:color w:val="000000"/>
                <w:lang w:eastAsia="ru-RU"/>
              </w:rPr>
              <w:t>94,5</w:t>
            </w:r>
          </w:p>
        </w:tc>
      </w:tr>
      <w:tr w:rsidR="00BC60DD" w:rsidRPr="00610981" w:rsidTr="008E0759">
        <w:trPr>
          <w:trHeight w:val="615"/>
        </w:trPr>
        <w:tc>
          <w:tcPr>
            <w:tcW w:w="2269" w:type="dxa"/>
            <w:tcBorders>
              <w:top w:val="nil"/>
              <w:left w:val="single" w:sz="8" w:space="0" w:color="auto"/>
              <w:bottom w:val="single" w:sz="8" w:space="0" w:color="auto"/>
              <w:right w:val="single" w:sz="8" w:space="0" w:color="auto"/>
            </w:tcBorders>
            <w:shd w:val="clear" w:color="auto" w:fill="auto"/>
            <w:vAlign w:val="bottom"/>
            <w:hideMark/>
          </w:tcPr>
          <w:p w:rsidR="00BC60DD" w:rsidRPr="00610981" w:rsidRDefault="00BC60DD" w:rsidP="004919F7">
            <w:pPr>
              <w:spacing w:after="0" w:line="240" w:lineRule="auto"/>
              <w:rPr>
                <w:rFonts w:ascii="Times New Roman" w:eastAsia="Times New Roman" w:hAnsi="Times New Roman" w:cs="Times New Roman"/>
                <w:color w:val="000000"/>
                <w:lang w:eastAsia="ru-RU"/>
              </w:rPr>
            </w:pPr>
            <w:r w:rsidRPr="00610981">
              <w:rPr>
                <w:rFonts w:ascii="Times New Roman" w:eastAsia="Times New Roman" w:hAnsi="Times New Roman" w:cs="Times New Roman"/>
                <w:color w:val="000000"/>
                <w:lang w:eastAsia="ru-RU"/>
              </w:rPr>
              <w:t>Иные межбюджетные трансферты</w:t>
            </w:r>
          </w:p>
        </w:tc>
        <w:tc>
          <w:tcPr>
            <w:tcW w:w="1460" w:type="dxa"/>
            <w:tcBorders>
              <w:top w:val="nil"/>
              <w:left w:val="nil"/>
              <w:bottom w:val="single" w:sz="8" w:space="0" w:color="auto"/>
              <w:right w:val="single" w:sz="8" w:space="0" w:color="auto"/>
            </w:tcBorders>
            <w:shd w:val="clear" w:color="auto" w:fill="auto"/>
            <w:vAlign w:val="bottom"/>
            <w:hideMark/>
          </w:tcPr>
          <w:p w:rsidR="00BC60DD" w:rsidRPr="00610981" w:rsidRDefault="00BC60DD" w:rsidP="004919F7">
            <w:pPr>
              <w:spacing w:after="0" w:line="240" w:lineRule="auto"/>
              <w:jc w:val="right"/>
              <w:rPr>
                <w:rFonts w:ascii="Times New Roman" w:eastAsia="Times New Roman" w:hAnsi="Times New Roman" w:cs="Times New Roman"/>
                <w:color w:val="000000"/>
                <w:lang w:eastAsia="ru-RU"/>
              </w:rPr>
            </w:pPr>
            <w:r w:rsidRPr="00610981">
              <w:rPr>
                <w:rFonts w:ascii="Times New Roman" w:eastAsia="Times New Roman" w:hAnsi="Times New Roman" w:cs="Times New Roman"/>
                <w:color w:val="000000"/>
                <w:lang w:eastAsia="ru-RU"/>
              </w:rPr>
              <w:t>2 105 104,3</w:t>
            </w:r>
          </w:p>
        </w:tc>
        <w:tc>
          <w:tcPr>
            <w:tcW w:w="1377" w:type="dxa"/>
            <w:tcBorders>
              <w:top w:val="nil"/>
              <w:left w:val="nil"/>
              <w:bottom w:val="single" w:sz="8" w:space="0" w:color="auto"/>
              <w:right w:val="single" w:sz="8" w:space="0" w:color="auto"/>
            </w:tcBorders>
            <w:shd w:val="clear" w:color="auto" w:fill="auto"/>
            <w:vAlign w:val="bottom"/>
            <w:hideMark/>
          </w:tcPr>
          <w:p w:rsidR="00BC60DD" w:rsidRPr="00610981" w:rsidRDefault="00BC60DD" w:rsidP="004919F7">
            <w:pPr>
              <w:spacing w:after="0" w:line="240" w:lineRule="auto"/>
              <w:jc w:val="right"/>
              <w:rPr>
                <w:rFonts w:ascii="Times New Roman" w:eastAsia="Times New Roman" w:hAnsi="Times New Roman" w:cs="Times New Roman"/>
                <w:color w:val="000000"/>
                <w:lang w:eastAsia="ru-RU"/>
              </w:rPr>
            </w:pPr>
            <w:r w:rsidRPr="00610981">
              <w:rPr>
                <w:rFonts w:ascii="Times New Roman" w:eastAsia="Times New Roman" w:hAnsi="Times New Roman" w:cs="Times New Roman"/>
                <w:color w:val="000000"/>
                <w:lang w:eastAsia="ru-RU"/>
              </w:rPr>
              <w:t>1 605 974,2</w:t>
            </w:r>
          </w:p>
        </w:tc>
        <w:tc>
          <w:tcPr>
            <w:tcW w:w="1461" w:type="dxa"/>
            <w:tcBorders>
              <w:top w:val="nil"/>
              <w:left w:val="nil"/>
              <w:bottom w:val="single" w:sz="8" w:space="0" w:color="auto"/>
              <w:right w:val="single" w:sz="8" w:space="0" w:color="auto"/>
            </w:tcBorders>
            <w:shd w:val="clear" w:color="auto" w:fill="auto"/>
            <w:vAlign w:val="bottom"/>
            <w:hideMark/>
          </w:tcPr>
          <w:p w:rsidR="00BC60DD" w:rsidRPr="00610981" w:rsidRDefault="00BC60DD" w:rsidP="004919F7">
            <w:pPr>
              <w:spacing w:after="0" w:line="240" w:lineRule="auto"/>
              <w:jc w:val="right"/>
              <w:rPr>
                <w:rFonts w:ascii="Times New Roman" w:eastAsia="Times New Roman" w:hAnsi="Times New Roman" w:cs="Times New Roman"/>
                <w:color w:val="000000"/>
                <w:lang w:eastAsia="ru-RU"/>
              </w:rPr>
            </w:pPr>
            <w:r w:rsidRPr="00610981">
              <w:rPr>
                <w:rFonts w:ascii="Times New Roman" w:eastAsia="Times New Roman" w:hAnsi="Times New Roman" w:cs="Times New Roman"/>
                <w:color w:val="000000"/>
                <w:lang w:eastAsia="ru-RU"/>
              </w:rPr>
              <w:t>3 451 223,5</w:t>
            </w:r>
          </w:p>
        </w:tc>
        <w:tc>
          <w:tcPr>
            <w:tcW w:w="1460" w:type="dxa"/>
            <w:tcBorders>
              <w:top w:val="nil"/>
              <w:left w:val="nil"/>
              <w:bottom w:val="single" w:sz="8" w:space="0" w:color="auto"/>
              <w:right w:val="single" w:sz="8" w:space="0" w:color="auto"/>
            </w:tcBorders>
            <w:shd w:val="clear" w:color="auto" w:fill="auto"/>
            <w:vAlign w:val="bottom"/>
            <w:hideMark/>
          </w:tcPr>
          <w:p w:rsidR="00BC60DD" w:rsidRPr="00610981" w:rsidRDefault="00BC60DD" w:rsidP="004919F7">
            <w:pPr>
              <w:spacing w:after="0" w:line="240" w:lineRule="auto"/>
              <w:jc w:val="right"/>
              <w:rPr>
                <w:rFonts w:ascii="Times New Roman" w:eastAsia="Times New Roman" w:hAnsi="Times New Roman" w:cs="Times New Roman"/>
                <w:color w:val="000000"/>
                <w:lang w:eastAsia="ru-RU"/>
              </w:rPr>
            </w:pPr>
            <w:r w:rsidRPr="00610981">
              <w:rPr>
                <w:rFonts w:ascii="Times New Roman" w:eastAsia="Times New Roman" w:hAnsi="Times New Roman" w:cs="Times New Roman"/>
                <w:color w:val="000000"/>
                <w:lang w:eastAsia="ru-RU"/>
              </w:rPr>
              <w:t>3 391 158,3</w:t>
            </w:r>
          </w:p>
        </w:tc>
        <w:tc>
          <w:tcPr>
            <w:tcW w:w="1112" w:type="dxa"/>
            <w:tcBorders>
              <w:top w:val="nil"/>
              <w:left w:val="nil"/>
              <w:bottom w:val="single" w:sz="8" w:space="0" w:color="auto"/>
              <w:right w:val="single" w:sz="8" w:space="0" w:color="auto"/>
            </w:tcBorders>
            <w:shd w:val="clear" w:color="auto" w:fill="auto"/>
            <w:vAlign w:val="bottom"/>
            <w:hideMark/>
          </w:tcPr>
          <w:p w:rsidR="00BC60DD" w:rsidRPr="00610981" w:rsidRDefault="00BC60DD" w:rsidP="004919F7">
            <w:pPr>
              <w:spacing w:after="0" w:line="240" w:lineRule="auto"/>
              <w:jc w:val="right"/>
              <w:rPr>
                <w:rFonts w:ascii="Times New Roman" w:eastAsia="Times New Roman" w:hAnsi="Times New Roman" w:cs="Times New Roman"/>
                <w:color w:val="000000"/>
                <w:lang w:eastAsia="ru-RU"/>
              </w:rPr>
            </w:pPr>
            <w:r w:rsidRPr="00610981">
              <w:rPr>
                <w:rFonts w:ascii="Times New Roman" w:eastAsia="Times New Roman" w:hAnsi="Times New Roman" w:cs="Times New Roman"/>
                <w:color w:val="000000"/>
                <w:lang w:eastAsia="ru-RU"/>
              </w:rPr>
              <w:t>211,2</w:t>
            </w:r>
          </w:p>
        </w:tc>
        <w:tc>
          <w:tcPr>
            <w:tcW w:w="1354" w:type="dxa"/>
            <w:tcBorders>
              <w:top w:val="nil"/>
              <w:left w:val="nil"/>
              <w:bottom w:val="single" w:sz="8" w:space="0" w:color="auto"/>
              <w:right w:val="single" w:sz="8" w:space="0" w:color="auto"/>
            </w:tcBorders>
            <w:shd w:val="clear" w:color="auto" w:fill="auto"/>
            <w:vAlign w:val="bottom"/>
            <w:hideMark/>
          </w:tcPr>
          <w:p w:rsidR="00BC60DD" w:rsidRPr="00610981" w:rsidRDefault="00BC60DD" w:rsidP="004919F7">
            <w:pPr>
              <w:spacing w:after="0" w:line="240" w:lineRule="auto"/>
              <w:jc w:val="right"/>
              <w:rPr>
                <w:rFonts w:ascii="Times New Roman" w:eastAsia="Times New Roman" w:hAnsi="Times New Roman" w:cs="Times New Roman"/>
                <w:color w:val="000000"/>
                <w:lang w:eastAsia="ru-RU"/>
              </w:rPr>
            </w:pPr>
            <w:r w:rsidRPr="00610981">
              <w:rPr>
                <w:rFonts w:ascii="Times New Roman" w:eastAsia="Times New Roman" w:hAnsi="Times New Roman" w:cs="Times New Roman"/>
                <w:color w:val="000000"/>
                <w:lang w:eastAsia="ru-RU"/>
              </w:rPr>
              <w:t>98,3</w:t>
            </w:r>
          </w:p>
        </w:tc>
      </w:tr>
    </w:tbl>
    <w:p w:rsidR="00BC60DD" w:rsidRPr="006802FA" w:rsidRDefault="00BC60DD" w:rsidP="00BC60DD">
      <w:pPr>
        <w:spacing w:after="0" w:line="240" w:lineRule="auto"/>
        <w:ind w:firstLine="708"/>
        <w:jc w:val="both"/>
        <w:rPr>
          <w:rFonts w:ascii="Times New Roman" w:hAnsi="Times New Roman" w:cs="Times New Roman"/>
          <w:sz w:val="26"/>
          <w:szCs w:val="26"/>
        </w:rPr>
      </w:pPr>
    </w:p>
    <w:p w:rsidR="00BC60DD" w:rsidRPr="006802FA" w:rsidRDefault="00BC60DD" w:rsidP="00BC60DD">
      <w:pPr>
        <w:spacing w:after="0" w:line="240" w:lineRule="auto"/>
        <w:ind w:firstLine="708"/>
        <w:jc w:val="both"/>
        <w:rPr>
          <w:rFonts w:ascii="Times New Roman" w:hAnsi="Times New Roman" w:cs="Times New Roman"/>
          <w:sz w:val="26"/>
          <w:szCs w:val="26"/>
        </w:rPr>
      </w:pPr>
      <w:r w:rsidRPr="006802FA">
        <w:rPr>
          <w:rFonts w:ascii="Times New Roman" w:hAnsi="Times New Roman" w:cs="Times New Roman"/>
          <w:sz w:val="26"/>
          <w:szCs w:val="26"/>
        </w:rPr>
        <w:t>Кассовые расходы на предоставление межбюджетных трансфертов местным бюджетам за счет средств федерального и областного бюджета за 201</w:t>
      </w:r>
      <w:r>
        <w:rPr>
          <w:rFonts w:ascii="Times New Roman" w:hAnsi="Times New Roman" w:cs="Times New Roman"/>
          <w:sz w:val="26"/>
          <w:szCs w:val="26"/>
        </w:rPr>
        <w:t>9</w:t>
      </w:r>
      <w:r w:rsidRPr="006802FA">
        <w:rPr>
          <w:rFonts w:ascii="Times New Roman" w:hAnsi="Times New Roman" w:cs="Times New Roman"/>
          <w:sz w:val="26"/>
          <w:szCs w:val="26"/>
        </w:rPr>
        <w:t xml:space="preserve"> год составили        </w:t>
      </w:r>
      <w:r>
        <w:rPr>
          <w:rFonts w:ascii="Times New Roman" w:hAnsi="Times New Roman" w:cs="Times New Roman"/>
          <w:sz w:val="26"/>
          <w:szCs w:val="26"/>
        </w:rPr>
        <w:t>30 473 212,6 тыс. рублей или 97</w:t>
      </w:r>
      <w:r w:rsidRPr="006802FA">
        <w:rPr>
          <w:rFonts w:ascii="Times New Roman" w:hAnsi="Times New Roman" w:cs="Times New Roman"/>
          <w:sz w:val="26"/>
          <w:szCs w:val="26"/>
        </w:rPr>
        <w:t>,</w:t>
      </w:r>
      <w:r>
        <w:rPr>
          <w:rFonts w:ascii="Times New Roman" w:hAnsi="Times New Roman" w:cs="Times New Roman"/>
          <w:sz w:val="26"/>
          <w:szCs w:val="26"/>
        </w:rPr>
        <w:t>8</w:t>
      </w:r>
      <w:r w:rsidRPr="006802FA">
        <w:rPr>
          <w:rFonts w:ascii="Times New Roman" w:hAnsi="Times New Roman" w:cs="Times New Roman"/>
          <w:sz w:val="26"/>
          <w:szCs w:val="26"/>
        </w:rPr>
        <w:t xml:space="preserve">% к плану по уточненной сводной бюджетной росписи. </w:t>
      </w:r>
      <w:r w:rsidRPr="006802FA">
        <w:rPr>
          <w:rFonts w:ascii="Times New Roman" w:hAnsi="Times New Roman" w:cs="Times New Roman"/>
          <w:sz w:val="26"/>
          <w:szCs w:val="26"/>
        </w:rPr>
        <w:lastRenderedPageBreak/>
        <w:t>Причины недоиспользования отражены в описании государственных программ, в рамках которых предоставлялись межбюджетные трансферты.</w:t>
      </w:r>
    </w:p>
    <w:p w:rsidR="00BC60DD" w:rsidRPr="006802FA" w:rsidRDefault="00BC60DD" w:rsidP="00BC60DD">
      <w:pPr>
        <w:spacing w:after="0" w:line="240" w:lineRule="auto"/>
        <w:ind w:firstLine="708"/>
        <w:jc w:val="both"/>
        <w:rPr>
          <w:rFonts w:ascii="Times New Roman" w:hAnsi="Times New Roman" w:cs="Times New Roman"/>
          <w:sz w:val="26"/>
          <w:szCs w:val="26"/>
        </w:rPr>
      </w:pPr>
      <w:proofErr w:type="gramStart"/>
      <w:r w:rsidRPr="006802FA">
        <w:rPr>
          <w:rFonts w:ascii="Times New Roman" w:hAnsi="Times New Roman" w:cs="Times New Roman"/>
          <w:sz w:val="26"/>
          <w:szCs w:val="26"/>
        </w:rPr>
        <w:t>По сравнению с 201</w:t>
      </w:r>
      <w:r>
        <w:rPr>
          <w:rFonts w:ascii="Times New Roman" w:hAnsi="Times New Roman" w:cs="Times New Roman"/>
          <w:sz w:val="26"/>
          <w:szCs w:val="26"/>
        </w:rPr>
        <w:t>8</w:t>
      </w:r>
      <w:r w:rsidRPr="006802FA">
        <w:rPr>
          <w:rFonts w:ascii="Times New Roman" w:hAnsi="Times New Roman" w:cs="Times New Roman"/>
          <w:sz w:val="26"/>
          <w:szCs w:val="26"/>
        </w:rPr>
        <w:t xml:space="preserve"> годом объем финансовой помощи местным бюджетам увеличился на </w:t>
      </w:r>
      <w:r w:rsidRPr="00366ABF">
        <w:rPr>
          <w:rFonts w:ascii="Times New Roman" w:hAnsi="Times New Roman" w:cs="Times New Roman"/>
          <w:sz w:val="26"/>
          <w:szCs w:val="26"/>
        </w:rPr>
        <w:t>4</w:t>
      </w:r>
      <w:r>
        <w:rPr>
          <w:rFonts w:ascii="Times New Roman" w:hAnsi="Times New Roman" w:cs="Times New Roman"/>
          <w:sz w:val="26"/>
          <w:szCs w:val="26"/>
        </w:rPr>
        <w:t xml:space="preserve"> </w:t>
      </w:r>
      <w:r w:rsidRPr="00366ABF">
        <w:rPr>
          <w:rFonts w:ascii="Times New Roman" w:hAnsi="Times New Roman" w:cs="Times New Roman"/>
          <w:sz w:val="26"/>
          <w:szCs w:val="26"/>
        </w:rPr>
        <w:t>208</w:t>
      </w:r>
      <w:r>
        <w:rPr>
          <w:rFonts w:ascii="Times New Roman" w:hAnsi="Times New Roman" w:cs="Times New Roman"/>
          <w:sz w:val="26"/>
          <w:szCs w:val="26"/>
        </w:rPr>
        <w:t xml:space="preserve"> </w:t>
      </w:r>
      <w:r w:rsidRPr="00366ABF">
        <w:rPr>
          <w:rFonts w:ascii="Times New Roman" w:hAnsi="Times New Roman" w:cs="Times New Roman"/>
          <w:sz w:val="26"/>
          <w:szCs w:val="26"/>
        </w:rPr>
        <w:t>098,5</w:t>
      </w:r>
      <w:r w:rsidRPr="006802FA">
        <w:rPr>
          <w:rFonts w:ascii="Times New Roman" w:hAnsi="Times New Roman" w:cs="Times New Roman"/>
          <w:sz w:val="26"/>
          <w:szCs w:val="26"/>
        </w:rPr>
        <w:t xml:space="preserve"> тыс. рублей (темп роста 11</w:t>
      </w:r>
      <w:r>
        <w:rPr>
          <w:rFonts w:ascii="Times New Roman" w:hAnsi="Times New Roman" w:cs="Times New Roman"/>
          <w:sz w:val="26"/>
          <w:szCs w:val="26"/>
        </w:rPr>
        <w:t>6</w:t>
      </w:r>
      <w:r w:rsidRPr="006802FA">
        <w:rPr>
          <w:rFonts w:ascii="Times New Roman" w:hAnsi="Times New Roman" w:cs="Times New Roman"/>
          <w:sz w:val="26"/>
          <w:szCs w:val="26"/>
        </w:rPr>
        <w:t xml:space="preserve">,0%), в том числе за счет средств областного бюджета на </w:t>
      </w:r>
      <w:r w:rsidRPr="00366ABF">
        <w:rPr>
          <w:rFonts w:ascii="Times New Roman" w:hAnsi="Times New Roman" w:cs="Times New Roman"/>
          <w:sz w:val="26"/>
          <w:szCs w:val="26"/>
        </w:rPr>
        <w:t>2</w:t>
      </w:r>
      <w:r>
        <w:rPr>
          <w:rFonts w:ascii="Times New Roman" w:hAnsi="Times New Roman" w:cs="Times New Roman"/>
          <w:sz w:val="26"/>
          <w:szCs w:val="26"/>
        </w:rPr>
        <w:t xml:space="preserve"> </w:t>
      </w:r>
      <w:r w:rsidRPr="00366ABF">
        <w:rPr>
          <w:rFonts w:ascii="Times New Roman" w:hAnsi="Times New Roman" w:cs="Times New Roman"/>
          <w:sz w:val="26"/>
          <w:szCs w:val="26"/>
        </w:rPr>
        <w:t>727</w:t>
      </w:r>
      <w:r>
        <w:rPr>
          <w:rFonts w:ascii="Times New Roman" w:hAnsi="Times New Roman" w:cs="Times New Roman"/>
          <w:sz w:val="26"/>
          <w:szCs w:val="26"/>
        </w:rPr>
        <w:t xml:space="preserve"> </w:t>
      </w:r>
      <w:r w:rsidRPr="00366ABF">
        <w:rPr>
          <w:rFonts w:ascii="Times New Roman" w:hAnsi="Times New Roman" w:cs="Times New Roman"/>
          <w:sz w:val="26"/>
          <w:szCs w:val="26"/>
        </w:rPr>
        <w:t>244,5</w:t>
      </w:r>
      <w:r w:rsidRPr="006802FA">
        <w:rPr>
          <w:rFonts w:ascii="Times New Roman" w:hAnsi="Times New Roman" w:cs="Times New Roman"/>
          <w:sz w:val="26"/>
          <w:szCs w:val="26"/>
        </w:rPr>
        <w:t xml:space="preserve"> тыс. рублей (темп роста 1</w:t>
      </w:r>
      <w:r>
        <w:rPr>
          <w:rFonts w:ascii="Times New Roman" w:hAnsi="Times New Roman" w:cs="Times New Roman"/>
          <w:sz w:val="26"/>
          <w:szCs w:val="26"/>
        </w:rPr>
        <w:t>11,5</w:t>
      </w:r>
      <w:r w:rsidRPr="006802FA">
        <w:rPr>
          <w:rFonts w:ascii="Times New Roman" w:hAnsi="Times New Roman" w:cs="Times New Roman"/>
          <w:sz w:val="26"/>
          <w:szCs w:val="26"/>
        </w:rPr>
        <w:t xml:space="preserve">%), за счет средств федерального бюджета на </w:t>
      </w:r>
      <w:r w:rsidRPr="00366ABF">
        <w:rPr>
          <w:rFonts w:ascii="Times New Roman" w:hAnsi="Times New Roman" w:cs="Times New Roman"/>
          <w:sz w:val="26"/>
          <w:szCs w:val="26"/>
        </w:rPr>
        <w:t>1</w:t>
      </w:r>
      <w:r>
        <w:rPr>
          <w:rFonts w:ascii="Times New Roman" w:hAnsi="Times New Roman" w:cs="Times New Roman"/>
          <w:sz w:val="26"/>
          <w:szCs w:val="26"/>
        </w:rPr>
        <w:t xml:space="preserve"> </w:t>
      </w:r>
      <w:r w:rsidRPr="00366ABF">
        <w:rPr>
          <w:rFonts w:ascii="Times New Roman" w:hAnsi="Times New Roman" w:cs="Times New Roman"/>
          <w:sz w:val="26"/>
          <w:szCs w:val="26"/>
        </w:rPr>
        <w:t>480</w:t>
      </w:r>
      <w:r>
        <w:rPr>
          <w:rFonts w:ascii="Times New Roman" w:hAnsi="Times New Roman" w:cs="Times New Roman"/>
          <w:sz w:val="26"/>
          <w:szCs w:val="26"/>
        </w:rPr>
        <w:t xml:space="preserve"> </w:t>
      </w:r>
      <w:r w:rsidRPr="00366ABF">
        <w:rPr>
          <w:rFonts w:ascii="Times New Roman" w:hAnsi="Times New Roman" w:cs="Times New Roman"/>
          <w:sz w:val="26"/>
          <w:szCs w:val="26"/>
        </w:rPr>
        <w:t>854,1</w:t>
      </w:r>
      <w:r w:rsidRPr="006802FA">
        <w:rPr>
          <w:rFonts w:ascii="Times New Roman" w:hAnsi="Times New Roman" w:cs="Times New Roman"/>
          <w:sz w:val="26"/>
          <w:szCs w:val="26"/>
        </w:rPr>
        <w:t xml:space="preserve"> тыс. рублей (темп роста 1</w:t>
      </w:r>
      <w:r>
        <w:rPr>
          <w:rFonts w:ascii="Times New Roman" w:hAnsi="Times New Roman" w:cs="Times New Roman"/>
          <w:sz w:val="26"/>
          <w:szCs w:val="26"/>
        </w:rPr>
        <w:t>58,1</w:t>
      </w:r>
      <w:r w:rsidRPr="006802FA">
        <w:rPr>
          <w:rFonts w:ascii="Times New Roman" w:hAnsi="Times New Roman" w:cs="Times New Roman"/>
          <w:sz w:val="26"/>
          <w:szCs w:val="26"/>
        </w:rPr>
        <w:t xml:space="preserve">%). </w:t>
      </w:r>
      <w:proofErr w:type="gramEnd"/>
    </w:p>
    <w:p w:rsidR="00BC60DD" w:rsidRPr="006802FA" w:rsidRDefault="00BC60DD" w:rsidP="00BC60DD">
      <w:pPr>
        <w:spacing w:after="0" w:line="240" w:lineRule="auto"/>
        <w:ind w:firstLine="709"/>
        <w:jc w:val="both"/>
        <w:rPr>
          <w:rFonts w:ascii="Times New Roman" w:hAnsi="Times New Roman" w:cs="Times New Roman"/>
          <w:sz w:val="26"/>
          <w:szCs w:val="26"/>
        </w:rPr>
      </w:pPr>
      <w:r w:rsidRPr="006802FA">
        <w:rPr>
          <w:rFonts w:ascii="Times New Roman" w:hAnsi="Times New Roman" w:cs="Times New Roman"/>
          <w:sz w:val="26"/>
          <w:szCs w:val="26"/>
        </w:rPr>
        <w:t>По сравнению с первоначальным планом на 201</w:t>
      </w:r>
      <w:r>
        <w:rPr>
          <w:rFonts w:ascii="Times New Roman" w:hAnsi="Times New Roman" w:cs="Times New Roman"/>
          <w:sz w:val="26"/>
          <w:szCs w:val="26"/>
        </w:rPr>
        <w:t>9</w:t>
      </w:r>
      <w:r w:rsidRPr="006802FA">
        <w:rPr>
          <w:rFonts w:ascii="Times New Roman" w:hAnsi="Times New Roman" w:cs="Times New Roman"/>
          <w:sz w:val="26"/>
          <w:szCs w:val="26"/>
        </w:rPr>
        <w:t xml:space="preserve"> год общий объем предоставленных  межбюджетных трансфертов увеличился на </w:t>
      </w:r>
      <w:r w:rsidRPr="004E06ED">
        <w:rPr>
          <w:rFonts w:ascii="Times New Roman" w:hAnsi="Times New Roman" w:cs="Times New Roman"/>
          <w:sz w:val="26"/>
          <w:szCs w:val="26"/>
        </w:rPr>
        <w:t>2</w:t>
      </w:r>
      <w:r>
        <w:rPr>
          <w:rFonts w:ascii="Times New Roman" w:hAnsi="Times New Roman" w:cs="Times New Roman"/>
          <w:sz w:val="26"/>
          <w:szCs w:val="26"/>
        </w:rPr>
        <w:t xml:space="preserve"> </w:t>
      </w:r>
      <w:r w:rsidRPr="004E06ED">
        <w:rPr>
          <w:rFonts w:ascii="Times New Roman" w:hAnsi="Times New Roman" w:cs="Times New Roman"/>
          <w:sz w:val="26"/>
          <w:szCs w:val="26"/>
        </w:rPr>
        <w:t>675</w:t>
      </w:r>
      <w:r>
        <w:rPr>
          <w:rFonts w:ascii="Times New Roman" w:hAnsi="Times New Roman" w:cs="Times New Roman"/>
          <w:sz w:val="26"/>
          <w:szCs w:val="26"/>
        </w:rPr>
        <w:t xml:space="preserve"> </w:t>
      </w:r>
      <w:r w:rsidRPr="004E06ED">
        <w:rPr>
          <w:rFonts w:ascii="Times New Roman" w:hAnsi="Times New Roman" w:cs="Times New Roman"/>
          <w:sz w:val="26"/>
          <w:szCs w:val="26"/>
        </w:rPr>
        <w:t>245,9</w:t>
      </w:r>
      <w:r w:rsidRPr="006802FA">
        <w:rPr>
          <w:rFonts w:ascii="Times New Roman" w:hAnsi="Times New Roman" w:cs="Times New Roman"/>
          <w:sz w:val="26"/>
          <w:szCs w:val="26"/>
        </w:rPr>
        <w:t xml:space="preserve"> тыс. рублей, темп роста </w:t>
      </w:r>
      <w:r>
        <w:rPr>
          <w:rFonts w:ascii="Times New Roman" w:hAnsi="Times New Roman" w:cs="Times New Roman"/>
          <w:sz w:val="26"/>
          <w:szCs w:val="26"/>
        </w:rPr>
        <w:t>109,6</w:t>
      </w:r>
      <w:r w:rsidRPr="006802FA">
        <w:rPr>
          <w:rFonts w:ascii="Times New Roman" w:hAnsi="Times New Roman" w:cs="Times New Roman"/>
          <w:sz w:val="26"/>
          <w:szCs w:val="26"/>
        </w:rPr>
        <w:t>%.</w:t>
      </w:r>
    </w:p>
    <w:p w:rsidR="00BC60DD" w:rsidRPr="006802FA" w:rsidRDefault="00BC60DD" w:rsidP="00BC60DD">
      <w:pPr>
        <w:spacing w:after="0" w:line="240" w:lineRule="auto"/>
        <w:ind w:firstLine="709"/>
        <w:jc w:val="both"/>
        <w:rPr>
          <w:rFonts w:ascii="Times New Roman" w:hAnsi="Times New Roman" w:cs="Times New Roman"/>
          <w:sz w:val="26"/>
          <w:szCs w:val="26"/>
        </w:rPr>
      </w:pPr>
    </w:p>
    <w:p w:rsidR="00BC60DD" w:rsidRPr="006802FA" w:rsidRDefault="00BC60DD" w:rsidP="00BC60DD">
      <w:pPr>
        <w:spacing w:after="0" w:line="240" w:lineRule="auto"/>
        <w:ind w:firstLine="709"/>
        <w:jc w:val="both"/>
        <w:rPr>
          <w:rFonts w:ascii="Times New Roman" w:hAnsi="Times New Roman" w:cs="Times New Roman"/>
          <w:sz w:val="26"/>
          <w:szCs w:val="26"/>
        </w:rPr>
      </w:pPr>
      <w:r w:rsidRPr="006802FA">
        <w:rPr>
          <w:rFonts w:ascii="Times New Roman" w:hAnsi="Times New Roman" w:cs="Times New Roman"/>
          <w:b/>
          <w:sz w:val="26"/>
          <w:szCs w:val="26"/>
        </w:rPr>
        <w:t>Объем дотаций</w:t>
      </w:r>
      <w:r w:rsidRPr="006802FA">
        <w:rPr>
          <w:rFonts w:ascii="Times New Roman" w:hAnsi="Times New Roman" w:cs="Times New Roman"/>
          <w:sz w:val="26"/>
          <w:szCs w:val="26"/>
        </w:rPr>
        <w:t xml:space="preserve"> местным бюджетам по сравнению с 201</w:t>
      </w:r>
      <w:r>
        <w:rPr>
          <w:rFonts w:ascii="Times New Roman" w:hAnsi="Times New Roman" w:cs="Times New Roman"/>
          <w:sz w:val="26"/>
          <w:szCs w:val="26"/>
        </w:rPr>
        <w:t>8</w:t>
      </w:r>
      <w:r w:rsidRPr="006802FA">
        <w:rPr>
          <w:rFonts w:ascii="Times New Roman" w:hAnsi="Times New Roman" w:cs="Times New Roman"/>
          <w:sz w:val="26"/>
          <w:szCs w:val="26"/>
        </w:rPr>
        <w:t xml:space="preserve"> годом </w:t>
      </w:r>
      <w:r>
        <w:rPr>
          <w:rFonts w:ascii="Times New Roman" w:hAnsi="Times New Roman" w:cs="Times New Roman"/>
          <w:sz w:val="26"/>
          <w:szCs w:val="26"/>
        </w:rPr>
        <w:t>снизился</w:t>
      </w:r>
      <w:r w:rsidRPr="006802FA">
        <w:rPr>
          <w:rFonts w:ascii="Times New Roman" w:hAnsi="Times New Roman" w:cs="Times New Roman"/>
          <w:sz w:val="26"/>
          <w:szCs w:val="26"/>
        </w:rPr>
        <w:t xml:space="preserve"> по сальдо на </w:t>
      </w:r>
      <w:r>
        <w:rPr>
          <w:rFonts w:ascii="Times New Roman" w:hAnsi="Times New Roman" w:cs="Times New Roman"/>
          <w:sz w:val="26"/>
          <w:szCs w:val="26"/>
        </w:rPr>
        <w:t>11 485,1</w:t>
      </w:r>
      <w:r w:rsidRPr="006802FA">
        <w:rPr>
          <w:rFonts w:ascii="Times New Roman" w:hAnsi="Times New Roman" w:cs="Times New Roman"/>
          <w:sz w:val="26"/>
          <w:szCs w:val="26"/>
        </w:rPr>
        <w:t xml:space="preserve"> тыс. рублей и составил 4</w:t>
      </w:r>
      <w:r>
        <w:rPr>
          <w:rFonts w:ascii="Times New Roman" w:hAnsi="Times New Roman" w:cs="Times New Roman"/>
          <w:sz w:val="26"/>
          <w:szCs w:val="26"/>
        </w:rPr>
        <w:t> 812 509,3</w:t>
      </w:r>
      <w:r w:rsidRPr="006802FA">
        <w:rPr>
          <w:rFonts w:ascii="Times New Roman" w:hAnsi="Times New Roman" w:cs="Times New Roman"/>
          <w:sz w:val="26"/>
          <w:szCs w:val="26"/>
        </w:rPr>
        <w:t xml:space="preserve">  тыс. рублей, темп роста </w:t>
      </w:r>
      <w:r>
        <w:rPr>
          <w:rFonts w:ascii="Times New Roman" w:hAnsi="Times New Roman" w:cs="Times New Roman"/>
          <w:sz w:val="26"/>
          <w:szCs w:val="26"/>
        </w:rPr>
        <w:t>99,8</w:t>
      </w:r>
      <w:r w:rsidRPr="006802FA">
        <w:rPr>
          <w:rFonts w:ascii="Times New Roman" w:hAnsi="Times New Roman" w:cs="Times New Roman"/>
          <w:sz w:val="26"/>
          <w:szCs w:val="26"/>
        </w:rPr>
        <w:t xml:space="preserve">%. </w:t>
      </w:r>
    </w:p>
    <w:p w:rsidR="00BC60DD" w:rsidRPr="006802FA" w:rsidRDefault="00BC60DD" w:rsidP="00BC60DD">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Уменьшение</w:t>
      </w:r>
      <w:r w:rsidRPr="006802FA">
        <w:rPr>
          <w:rFonts w:ascii="Times New Roman" w:hAnsi="Times New Roman" w:cs="Times New Roman"/>
          <w:sz w:val="26"/>
          <w:szCs w:val="26"/>
        </w:rPr>
        <w:t xml:space="preserve"> объема дотаций по сравнению с 201</w:t>
      </w:r>
      <w:r>
        <w:rPr>
          <w:rFonts w:ascii="Times New Roman" w:hAnsi="Times New Roman" w:cs="Times New Roman"/>
          <w:sz w:val="26"/>
          <w:szCs w:val="26"/>
        </w:rPr>
        <w:t>8</w:t>
      </w:r>
      <w:r w:rsidRPr="006802FA">
        <w:rPr>
          <w:rFonts w:ascii="Times New Roman" w:hAnsi="Times New Roman" w:cs="Times New Roman"/>
          <w:sz w:val="26"/>
          <w:szCs w:val="26"/>
        </w:rPr>
        <w:t xml:space="preserve"> годом произошло в основном за счет сокращен</w:t>
      </w:r>
      <w:r>
        <w:rPr>
          <w:rFonts w:ascii="Times New Roman" w:hAnsi="Times New Roman" w:cs="Times New Roman"/>
          <w:sz w:val="26"/>
          <w:szCs w:val="26"/>
        </w:rPr>
        <w:t>ия</w:t>
      </w:r>
      <w:r w:rsidRPr="006802FA">
        <w:rPr>
          <w:rFonts w:ascii="Times New Roman" w:hAnsi="Times New Roman" w:cs="Times New Roman"/>
          <w:sz w:val="26"/>
          <w:szCs w:val="26"/>
        </w:rPr>
        <w:t xml:space="preserve"> объем</w:t>
      </w:r>
      <w:r>
        <w:rPr>
          <w:rFonts w:ascii="Times New Roman" w:hAnsi="Times New Roman" w:cs="Times New Roman"/>
          <w:sz w:val="26"/>
          <w:szCs w:val="26"/>
        </w:rPr>
        <w:t>а</w:t>
      </w:r>
      <w:r w:rsidRPr="006802FA">
        <w:rPr>
          <w:rFonts w:ascii="Times New Roman" w:hAnsi="Times New Roman" w:cs="Times New Roman"/>
          <w:sz w:val="26"/>
          <w:szCs w:val="26"/>
        </w:rPr>
        <w:t xml:space="preserve"> дотации ЗАТО Северск, связанной с особым режимом безопасного функционирования закрытых административно-территориальных образований</w:t>
      </w:r>
      <w:r w:rsidR="009B2D57">
        <w:rPr>
          <w:rFonts w:ascii="Times New Roman" w:hAnsi="Times New Roman" w:cs="Times New Roman"/>
          <w:sz w:val="26"/>
          <w:szCs w:val="26"/>
        </w:rPr>
        <w:t>,</w:t>
      </w:r>
      <w:r w:rsidRPr="006802FA">
        <w:rPr>
          <w:rFonts w:ascii="Times New Roman" w:hAnsi="Times New Roman" w:cs="Times New Roman"/>
          <w:sz w:val="26"/>
          <w:szCs w:val="26"/>
        </w:rPr>
        <w:t xml:space="preserve"> из федерального бюджета на </w:t>
      </w:r>
      <w:r>
        <w:rPr>
          <w:rFonts w:ascii="Times New Roman" w:hAnsi="Times New Roman" w:cs="Times New Roman"/>
          <w:sz w:val="26"/>
          <w:szCs w:val="26"/>
        </w:rPr>
        <w:t>41 869,5</w:t>
      </w:r>
      <w:r w:rsidRPr="006802FA">
        <w:rPr>
          <w:rFonts w:ascii="Times New Roman" w:hAnsi="Times New Roman" w:cs="Times New Roman"/>
          <w:sz w:val="26"/>
          <w:szCs w:val="26"/>
        </w:rPr>
        <w:t xml:space="preserve"> тыс. рублей.</w:t>
      </w:r>
    </w:p>
    <w:p w:rsidR="00BC60DD" w:rsidRPr="008F38E5" w:rsidRDefault="00BC60DD" w:rsidP="00BC60DD">
      <w:pPr>
        <w:spacing w:after="0" w:line="240" w:lineRule="auto"/>
        <w:ind w:firstLine="709"/>
        <w:jc w:val="both"/>
        <w:rPr>
          <w:rFonts w:ascii="Times New Roman" w:hAnsi="Times New Roman" w:cs="Times New Roman"/>
          <w:sz w:val="26"/>
          <w:szCs w:val="26"/>
        </w:rPr>
      </w:pPr>
      <w:r w:rsidRPr="006802FA">
        <w:rPr>
          <w:rFonts w:ascii="Times New Roman" w:hAnsi="Times New Roman" w:cs="Times New Roman"/>
          <w:sz w:val="26"/>
          <w:szCs w:val="26"/>
        </w:rPr>
        <w:t xml:space="preserve">По </w:t>
      </w:r>
      <w:r w:rsidRPr="008F38E5">
        <w:rPr>
          <w:rFonts w:ascii="Times New Roman" w:hAnsi="Times New Roman" w:cs="Times New Roman"/>
          <w:sz w:val="26"/>
          <w:szCs w:val="26"/>
        </w:rPr>
        <w:t>сравнению с первоначально утвержденным планом на 2019 год объем дотаций вырос по сальдо на 48 428,0 тыс. рублей за счет увеличения д</w:t>
      </w:r>
      <w:r w:rsidR="008F38E5" w:rsidRPr="008F38E5">
        <w:rPr>
          <w:rFonts w:ascii="Times New Roman" w:hAnsi="Times New Roman" w:cs="Times New Roman"/>
          <w:sz w:val="26"/>
          <w:szCs w:val="26"/>
        </w:rPr>
        <w:t>отаций</w:t>
      </w:r>
      <w:r w:rsidRPr="008F38E5">
        <w:rPr>
          <w:rFonts w:ascii="Times New Roman" w:hAnsi="Times New Roman" w:cs="Times New Roman"/>
          <w:sz w:val="26"/>
          <w:szCs w:val="26"/>
        </w:rPr>
        <w:t xml:space="preserve"> на поддержку мер по обеспечению сбалансированности местных бюджетов.</w:t>
      </w:r>
    </w:p>
    <w:p w:rsidR="00BC60DD" w:rsidRPr="008F38E5" w:rsidRDefault="00BC60DD" w:rsidP="00BC60DD">
      <w:pPr>
        <w:spacing w:after="0" w:line="240" w:lineRule="auto"/>
        <w:ind w:firstLine="709"/>
        <w:jc w:val="both"/>
        <w:rPr>
          <w:rFonts w:ascii="Times New Roman" w:hAnsi="Times New Roman" w:cs="Times New Roman"/>
          <w:sz w:val="26"/>
          <w:szCs w:val="26"/>
        </w:rPr>
      </w:pPr>
    </w:p>
    <w:p w:rsidR="00BC60DD" w:rsidRPr="008F38E5" w:rsidRDefault="00BC60DD" w:rsidP="00BC60DD">
      <w:pPr>
        <w:autoSpaceDE w:val="0"/>
        <w:autoSpaceDN w:val="0"/>
        <w:adjustRightInd w:val="0"/>
        <w:spacing w:after="0" w:line="240" w:lineRule="auto"/>
        <w:ind w:firstLine="709"/>
        <w:jc w:val="both"/>
        <w:rPr>
          <w:rFonts w:ascii="Times New Roman" w:hAnsi="Times New Roman"/>
          <w:sz w:val="26"/>
          <w:szCs w:val="26"/>
        </w:rPr>
      </w:pPr>
      <w:proofErr w:type="gramStart"/>
      <w:r w:rsidRPr="008F38E5">
        <w:rPr>
          <w:rFonts w:ascii="Times New Roman" w:hAnsi="Times New Roman"/>
          <w:b/>
          <w:sz w:val="26"/>
          <w:szCs w:val="26"/>
        </w:rPr>
        <w:t>Объем субвенций</w:t>
      </w:r>
      <w:r w:rsidRPr="008F38E5">
        <w:rPr>
          <w:rFonts w:ascii="Times New Roman" w:hAnsi="Times New Roman"/>
          <w:sz w:val="26"/>
          <w:szCs w:val="26"/>
        </w:rPr>
        <w:t xml:space="preserve"> местным бюджетам по сравнению с 2018 годом увеличился по </w:t>
      </w:r>
      <w:r w:rsidRPr="008F38E5">
        <w:rPr>
          <w:rFonts w:ascii="Times New Roman" w:hAnsi="Times New Roman" w:cs="Times New Roman"/>
          <w:sz w:val="26"/>
          <w:szCs w:val="26"/>
        </w:rPr>
        <w:t xml:space="preserve">сальдо на 400 872,8 тыс. рублей и </w:t>
      </w:r>
      <w:r w:rsidRPr="008F38E5">
        <w:rPr>
          <w:rFonts w:ascii="Times New Roman" w:eastAsia="Calibri" w:hAnsi="Times New Roman" w:cs="Times New Roman"/>
          <w:sz w:val="26"/>
          <w:szCs w:val="26"/>
        </w:rPr>
        <w:t xml:space="preserve">составил 13 775 283,4 тыс. рублей, темп роста 103,0%. </w:t>
      </w:r>
      <w:r w:rsidRPr="008F38E5">
        <w:rPr>
          <w:rFonts w:ascii="Times New Roman" w:hAnsi="Times New Roman"/>
          <w:sz w:val="26"/>
          <w:szCs w:val="26"/>
        </w:rPr>
        <w:t xml:space="preserve">Это обусловлено ростом субвенций на образование в связи с индексацией фонда оплаты труда работников бюджетной сферы (на 4,3% с 1 октября 2019 года, доведение </w:t>
      </w:r>
      <w:r w:rsidRPr="008F38E5">
        <w:rPr>
          <w:rFonts w:ascii="Times New Roman" w:hAnsi="Times New Roman" w:cs="Times New Roman"/>
          <w:sz w:val="26"/>
          <w:szCs w:val="26"/>
        </w:rPr>
        <w:t>МРОТ до прожиточного минимума</w:t>
      </w:r>
      <w:r w:rsidRPr="008F38E5">
        <w:rPr>
          <w:rFonts w:ascii="Times New Roman" w:hAnsi="Times New Roman"/>
          <w:sz w:val="26"/>
          <w:szCs w:val="26"/>
        </w:rPr>
        <w:t>)</w:t>
      </w:r>
      <w:r w:rsidR="00E66BB2" w:rsidRPr="008F38E5">
        <w:rPr>
          <w:rFonts w:ascii="Times New Roman" w:hAnsi="Times New Roman"/>
          <w:sz w:val="26"/>
          <w:szCs w:val="26"/>
        </w:rPr>
        <w:t xml:space="preserve"> и</w:t>
      </w:r>
      <w:r w:rsidRPr="008F38E5">
        <w:rPr>
          <w:rFonts w:ascii="Times New Roman" w:hAnsi="Times New Roman"/>
          <w:sz w:val="26"/>
          <w:szCs w:val="26"/>
        </w:rPr>
        <w:t xml:space="preserve"> ростом численности получателей</w:t>
      </w:r>
      <w:r w:rsidRPr="008F38E5">
        <w:rPr>
          <w:rFonts w:ascii="Times New Roman" w:eastAsia="Calibri" w:hAnsi="Times New Roman" w:cs="Times New Roman"/>
          <w:sz w:val="26"/>
          <w:szCs w:val="26"/>
        </w:rPr>
        <w:t>.</w:t>
      </w:r>
      <w:proofErr w:type="gramEnd"/>
    </w:p>
    <w:p w:rsidR="00BC60DD" w:rsidRPr="008F38E5" w:rsidRDefault="00BC60DD" w:rsidP="00BC60DD">
      <w:pPr>
        <w:autoSpaceDE w:val="0"/>
        <w:autoSpaceDN w:val="0"/>
        <w:adjustRightInd w:val="0"/>
        <w:spacing w:after="0" w:line="240" w:lineRule="auto"/>
        <w:ind w:firstLine="709"/>
        <w:jc w:val="both"/>
        <w:rPr>
          <w:rFonts w:ascii="Times New Roman" w:hAnsi="Times New Roman" w:cs="Times New Roman"/>
          <w:sz w:val="26"/>
          <w:szCs w:val="26"/>
        </w:rPr>
      </w:pPr>
      <w:r w:rsidRPr="008F38E5">
        <w:rPr>
          <w:rFonts w:ascii="Times New Roman" w:hAnsi="Times New Roman" w:cs="Times New Roman"/>
          <w:sz w:val="26"/>
          <w:szCs w:val="26"/>
        </w:rPr>
        <w:t xml:space="preserve">По </w:t>
      </w:r>
      <w:r w:rsidRPr="008F38E5">
        <w:rPr>
          <w:rFonts w:ascii="Times New Roman" w:hAnsi="Times New Roman"/>
          <w:sz w:val="26"/>
          <w:szCs w:val="26"/>
        </w:rPr>
        <w:t xml:space="preserve">сравнению с первоначально утвержденным планом на 2019 год объем </w:t>
      </w:r>
      <w:r w:rsidRPr="008F38E5">
        <w:rPr>
          <w:rFonts w:ascii="Times New Roman" w:hAnsi="Times New Roman" w:cs="Times New Roman"/>
          <w:sz w:val="26"/>
          <w:szCs w:val="26"/>
        </w:rPr>
        <w:t xml:space="preserve">субвенций снизился по сальдо на 41 670,1 тыс. рублей в основном за счет сокращения субвенции на </w:t>
      </w:r>
      <w:r w:rsidRPr="008F38E5">
        <w:rPr>
          <w:rFonts w:ascii="Times New Roman" w:hAnsi="Times New Roman"/>
          <w:sz w:val="26"/>
          <w:szCs w:val="26"/>
        </w:rPr>
        <w:t>организацию работы по развитию форм жизнеустройства детей-сирот и детей, оставшихся без попечения родителей в связи с уточнением количества получателей</w:t>
      </w:r>
      <w:r w:rsidRPr="008F38E5">
        <w:rPr>
          <w:rFonts w:ascii="Times New Roman" w:hAnsi="Times New Roman" w:cs="Times New Roman"/>
          <w:sz w:val="26"/>
          <w:szCs w:val="26"/>
        </w:rPr>
        <w:t xml:space="preserve">.  </w:t>
      </w:r>
    </w:p>
    <w:p w:rsidR="00BC60DD" w:rsidRPr="008F38E5" w:rsidRDefault="00BC60DD" w:rsidP="00BC60DD">
      <w:pPr>
        <w:pStyle w:val="a9"/>
        <w:ind w:firstLine="709"/>
        <w:jc w:val="both"/>
        <w:rPr>
          <w:rFonts w:ascii="Times New Roman" w:hAnsi="Times New Roman"/>
          <w:sz w:val="26"/>
          <w:szCs w:val="26"/>
        </w:rPr>
      </w:pPr>
    </w:p>
    <w:p w:rsidR="00BC60DD" w:rsidRPr="006802FA" w:rsidRDefault="00BC60DD" w:rsidP="00BC60DD">
      <w:pPr>
        <w:pStyle w:val="a9"/>
        <w:ind w:firstLine="709"/>
        <w:jc w:val="both"/>
        <w:rPr>
          <w:rFonts w:ascii="Times New Roman" w:hAnsi="Times New Roman"/>
          <w:sz w:val="26"/>
          <w:szCs w:val="26"/>
        </w:rPr>
      </w:pPr>
      <w:r w:rsidRPr="006802FA">
        <w:rPr>
          <w:rFonts w:ascii="Times New Roman" w:hAnsi="Times New Roman"/>
          <w:b/>
          <w:sz w:val="26"/>
          <w:szCs w:val="26"/>
        </w:rPr>
        <w:t>Объем субсидий</w:t>
      </w:r>
      <w:r w:rsidRPr="006802FA">
        <w:rPr>
          <w:rFonts w:ascii="Times New Roman" w:hAnsi="Times New Roman"/>
          <w:sz w:val="26"/>
          <w:szCs w:val="26"/>
        </w:rPr>
        <w:t xml:space="preserve"> местным бюджетам по сравнению с 201</w:t>
      </w:r>
      <w:r>
        <w:rPr>
          <w:rFonts w:ascii="Times New Roman" w:hAnsi="Times New Roman"/>
          <w:sz w:val="26"/>
          <w:szCs w:val="26"/>
        </w:rPr>
        <w:t>8</w:t>
      </w:r>
      <w:r w:rsidRPr="006802FA">
        <w:rPr>
          <w:rFonts w:ascii="Times New Roman" w:hAnsi="Times New Roman"/>
          <w:sz w:val="26"/>
          <w:szCs w:val="26"/>
        </w:rPr>
        <w:t xml:space="preserve"> годом</w:t>
      </w:r>
      <w:r>
        <w:rPr>
          <w:rFonts w:ascii="Times New Roman" w:hAnsi="Times New Roman"/>
          <w:sz w:val="26"/>
          <w:szCs w:val="26"/>
        </w:rPr>
        <w:t xml:space="preserve"> </w:t>
      </w:r>
      <w:r w:rsidRPr="006802FA">
        <w:rPr>
          <w:rFonts w:ascii="Times New Roman" w:hAnsi="Times New Roman"/>
          <w:sz w:val="26"/>
          <w:szCs w:val="26"/>
        </w:rPr>
        <w:t xml:space="preserve">увеличился по сальдо на </w:t>
      </w:r>
      <w:r w:rsidRPr="00CE7E0D">
        <w:rPr>
          <w:rFonts w:ascii="Times New Roman" w:hAnsi="Times New Roman"/>
          <w:sz w:val="26"/>
          <w:szCs w:val="26"/>
        </w:rPr>
        <w:t>2</w:t>
      </w:r>
      <w:r>
        <w:rPr>
          <w:rFonts w:ascii="Times New Roman" w:hAnsi="Times New Roman"/>
          <w:sz w:val="26"/>
          <w:szCs w:val="26"/>
        </w:rPr>
        <w:t xml:space="preserve"> </w:t>
      </w:r>
      <w:r w:rsidRPr="00CE7E0D">
        <w:rPr>
          <w:rFonts w:ascii="Times New Roman" w:hAnsi="Times New Roman"/>
          <w:sz w:val="26"/>
          <w:szCs w:val="26"/>
        </w:rPr>
        <w:t>532</w:t>
      </w:r>
      <w:r>
        <w:rPr>
          <w:rFonts w:ascii="Times New Roman" w:hAnsi="Times New Roman"/>
          <w:sz w:val="26"/>
          <w:szCs w:val="26"/>
        </w:rPr>
        <w:t xml:space="preserve"> </w:t>
      </w:r>
      <w:r w:rsidRPr="00CE7E0D">
        <w:rPr>
          <w:rFonts w:ascii="Times New Roman" w:hAnsi="Times New Roman"/>
          <w:sz w:val="26"/>
          <w:szCs w:val="26"/>
        </w:rPr>
        <w:t>656,8</w:t>
      </w:r>
      <w:r w:rsidRPr="006802FA">
        <w:rPr>
          <w:rFonts w:ascii="Times New Roman" w:hAnsi="Times New Roman"/>
          <w:sz w:val="26"/>
          <w:szCs w:val="26"/>
        </w:rPr>
        <w:t xml:space="preserve"> тыс. рублей (темп роста составил 1</w:t>
      </w:r>
      <w:r>
        <w:rPr>
          <w:rFonts w:ascii="Times New Roman" w:hAnsi="Times New Roman"/>
          <w:sz w:val="26"/>
          <w:szCs w:val="26"/>
        </w:rPr>
        <w:t>42</w:t>
      </w:r>
      <w:r w:rsidRPr="006802FA">
        <w:rPr>
          <w:rFonts w:ascii="Times New Roman" w:hAnsi="Times New Roman"/>
          <w:sz w:val="26"/>
          <w:szCs w:val="26"/>
        </w:rPr>
        <w:t>,</w:t>
      </w:r>
      <w:r>
        <w:rPr>
          <w:rFonts w:ascii="Times New Roman" w:hAnsi="Times New Roman"/>
          <w:sz w:val="26"/>
          <w:szCs w:val="26"/>
        </w:rPr>
        <w:t>5</w:t>
      </w:r>
      <w:r w:rsidRPr="006802FA">
        <w:rPr>
          <w:rFonts w:ascii="Times New Roman" w:hAnsi="Times New Roman"/>
          <w:sz w:val="26"/>
          <w:szCs w:val="26"/>
        </w:rPr>
        <w:t xml:space="preserve">%). </w:t>
      </w:r>
      <w:r w:rsidRPr="00CE09A8">
        <w:rPr>
          <w:rFonts w:ascii="Times New Roman" w:hAnsi="Times New Roman"/>
          <w:sz w:val="26"/>
          <w:szCs w:val="26"/>
        </w:rPr>
        <w:t xml:space="preserve">Основная причина – увеличение объема субсидий на </w:t>
      </w:r>
      <w:proofErr w:type="spellStart"/>
      <w:r w:rsidRPr="00CE09A8">
        <w:rPr>
          <w:rFonts w:ascii="Times New Roman" w:hAnsi="Times New Roman"/>
          <w:sz w:val="26"/>
          <w:szCs w:val="26"/>
        </w:rPr>
        <w:t>софинансирование</w:t>
      </w:r>
      <w:proofErr w:type="spellEnd"/>
      <w:r w:rsidRPr="00CE09A8">
        <w:rPr>
          <w:rFonts w:ascii="Times New Roman" w:hAnsi="Times New Roman"/>
          <w:sz w:val="26"/>
          <w:szCs w:val="26"/>
        </w:rPr>
        <w:t xml:space="preserve"> капи</w:t>
      </w:r>
      <w:r w:rsidRPr="005324B4">
        <w:rPr>
          <w:rFonts w:ascii="Times New Roman" w:hAnsi="Times New Roman"/>
          <w:sz w:val="26"/>
          <w:szCs w:val="26"/>
        </w:rPr>
        <w:t>тальных вложений в объекты государственной (муниципальной) собственности</w:t>
      </w:r>
      <w:r>
        <w:rPr>
          <w:rFonts w:ascii="Times New Roman" w:hAnsi="Times New Roman"/>
          <w:sz w:val="26"/>
          <w:szCs w:val="26"/>
        </w:rPr>
        <w:t xml:space="preserve"> в области образования и культуры, </w:t>
      </w:r>
      <w:r w:rsidRPr="000E42B0">
        <w:rPr>
          <w:rFonts w:ascii="Times New Roman" w:hAnsi="Times New Roman"/>
          <w:sz w:val="26"/>
          <w:szCs w:val="26"/>
        </w:rPr>
        <w:t xml:space="preserve">на </w:t>
      </w:r>
      <w:r>
        <w:rPr>
          <w:rFonts w:ascii="Times New Roman" w:hAnsi="Times New Roman"/>
          <w:sz w:val="26"/>
          <w:szCs w:val="26"/>
        </w:rPr>
        <w:t>м</w:t>
      </w:r>
      <w:r w:rsidRPr="000E42B0">
        <w:rPr>
          <w:rFonts w:ascii="Times New Roman" w:hAnsi="Times New Roman"/>
          <w:sz w:val="26"/>
          <w:szCs w:val="26"/>
        </w:rPr>
        <w:t>одернизаци</w:t>
      </w:r>
      <w:r>
        <w:rPr>
          <w:rFonts w:ascii="Times New Roman" w:hAnsi="Times New Roman"/>
          <w:sz w:val="26"/>
          <w:szCs w:val="26"/>
        </w:rPr>
        <w:t>ю</w:t>
      </w:r>
      <w:r w:rsidRPr="000E42B0">
        <w:rPr>
          <w:rFonts w:ascii="Times New Roman" w:hAnsi="Times New Roman"/>
          <w:sz w:val="26"/>
          <w:szCs w:val="26"/>
        </w:rPr>
        <w:t xml:space="preserve"> коммунальной инфраструктуры</w:t>
      </w:r>
      <w:r>
        <w:rPr>
          <w:rFonts w:ascii="Times New Roman" w:hAnsi="Times New Roman"/>
          <w:sz w:val="26"/>
          <w:szCs w:val="26"/>
        </w:rPr>
        <w:t xml:space="preserve"> и на п</w:t>
      </w:r>
      <w:r w:rsidRPr="000E42B0">
        <w:rPr>
          <w:rFonts w:ascii="Times New Roman" w:hAnsi="Times New Roman"/>
          <w:sz w:val="26"/>
          <w:szCs w:val="26"/>
        </w:rPr>
        <w:t>ереселение граждан из аварийного жилищного фонда</w:t>
      </w:r>
      <w:r>
        <w:rPr>
          <w:rFonts w:ascii="Times New Roman" w:hAnsi="Times New Roman"/>
          <w:sz w:val="26"/>
          <w:szCs w:val="26"/>
        </w:rPr>
        <w:t xml:space="preserve"> (за счет средств </w:t>
      </w:r>
      <w:r w:rsidRPr="000E42B0">
        <w:rPr>
          <w:rFonts w:ascii="Times New Roman" w:hAnsi="Times New Roman"/>
          <w:sz w:val="26"/>
          <w:szCs w:val="26"/>
        </w:rPr>
        <w:t>Фонда содействия реформированию жилищно-коммунального хозяйства</w:t>
      </w:r>
      <w:r>
        <w:rPr>
          <w:rFonts w:ascii="Times New Roman" w:hAnsi="Times New Roman"/>
          <w:sz w:val="26"/>
          <w:szCs w:val="26"/>
        </w:rPr>
        <w:t xml:space="preserve"> и областного бюджета).</w:t>
      </w:r>
    </w:p>
    <w:p w:rsidR="00BC60DD" w:rsidRPr="006802FA" w:rsidRDefault="00BC60DD" w:rsidP="00BC60DD">
      <w:pPr>
        <w:pStyle w:val="a9"/>
        <w:ind w:firstLine="709"/>
        <w:jc w:val="both"/>
        <w:rPr>
          <w:rFonts w:ascii="Times New Roman" w:hAnsi="Times New Roman"/>
          <w:sz w:val="26"/>
          <w:szCs w:val="26"/>
        </w:rPr>
      </w:pPr>
      <w:r w:rsidRPr="006802FA">
        <w:rPr>
          <w:rFonts w:ascii="Times New Roman" w:hAnsi="Times New Roman"/>
          <w:sz w:val="26"/>
          <w:szCs w:val="26"/>
        </w:rPr>
        <w:t>По сравнению с первоначально утвержденным планом на 201</w:t>
      </w:r>
      <w:r>
        <w:rPr>
          <w:rFonts w:ascii="Times New Roman" w:hAnsi="Times New Roman"/>
          <w:sz w:val="26"/>
          <w:szCs w:val="26"/>
        </w:rPr>
        <w:t>9</w:t>
      </w:r>
      <w:r w:rsidRPr="006802FA">
        <w:rPr>
          <w:rFonts w:ascii="Times New Roman" w:hAnsi="Times New Roman"/>
          <w:sz w:val="26"/>
          <w:szCs w:val="26"/>
        </w:rPr>
        <w:t xml:space="preserve"> год объем субсидий увеличился по сальдо на </w:t>
      </w:r>
      <w:r>
        <w:rPr>
          <w:rFonts w:ascii="Times New Roman" w:hAnsi="Times New Roman"/>
          <w:sz w:val="26"/>
          <w:szCs w:val="26"/>
        </w:rPr>
        <w:t>883 303,9</w:t>
      </w:r>
      <w:r w:rsidRPr="006802FA">
        <w:rPr>
          <w:rFonts w:ascii="Times New Roman" w:hAnsi="Times New Roman"/>
          <w:sz w:val="26"/>
          <w:szCs w:val="26"/>
        </w:rPr>
        <w:t xml:space="preserve"> тыс. рублей </w:t>
      </w:r>
      <w:r w:rsidRPr="00E75054">
        <w:rPr>
          <w:rFonts w:ascii="Times New Roman" w:hAnsi="Times New Roman"/>
          <w:sz w:val="26"/>
          <w:szCs w:val="26"/>
        </w:rPr>
        <w:t>по вышеуказанн</w:t>
      </w:r>
      <w:r>
        <w:rPr>
          <w:rFonts w:ascii="Times New Roman" w:hAnsi="Times New Roman"/>
          <w:sz w:val="26"/>
          <w:szCs w:val="26"/>
        </w:rPr>
        <w:t xml:space="preserve">ым </w:t>
      </w:r>
      <w:r w:rsidRPr="00E75054">
        <w:rPr>
          <w:rFonts w:ascii="Times New Roman" w:hAnsi="Times New Roman"/>
          <w:sz w:val="26"/>
          <w:szCs w:val="26"/>
        </w:rPr>
        <w:t>причин</w:t>
      </w:r>
      <w:r>
        <w:rPr>
          <w:rFonts w:ascii="Times New Roman" w:hAnsi="Times New Roman"/>
          <w:sz w:val="26"/>
          <w:szCs w:val="26"/>
        </w:rPr>
        <w:t>ам</w:t>
      </w:r>
      <w:r w:rsidRPr="00E75054">
        <w:rPr>
          <w:rFonts w:ascii="Times New Roman" w:hAnsi="Times New Roman"/>
          <w:sz w:val="26"/>
          <w:szCs w:val="26"/>
        </w:rPr>
        <w:t>.</w:t>
      </w:r>
    </w:p>
    <w:p w:rsidR="00BC60DD" w:rsidRPr="006802FA" w:rsidRDefault="00BC60DD" w:rsidP="00BC60DD">
      <w:pPr>
        <w:pStyle w:val="a9"/>
        <w:ind w:firstLine="709"/>
        <w:jc w:val="both"/>
        <w:rPr>
          <w:rFonts w:ascii="Times New Roman" w:hAnsi="Times New Roman"/>
          <w:sz w:val="26"/>
          <w:szCs w:val="26"/>
        </w:rPr>
      </w:pPr>
    </w:p>
    <w:p w:rsidR="00BC60DD" w:rsidRPr="002E3511" w:rsidRDefault="00BC60DD" w:rsidP="00BC60DD">
      <w:pPr>
        <w:pStyle w:val="a9"/>
        <w:ind w:firstLine="709"/>
        <w:jc w:val="both"/>
        <w:rPr>
          <w:rFonts w:ascii="Times New Roman" w:hAnsi="Times New Roman"/>
          <w:sz w:val="26"/>
          <w:szCs w:val="26"/>
        </w:rPr>
      </w:pPr>
      <w:r w:rsidRPr="002E3511">
        <w:rPr>
          <w:rFonts w:ascii="Times New Roman" w:hAnsi="Times New Roman"/>
          <w:b/>
          <w:sz w:val="26"/>
          <w:szCs w:val="26"/>
        </w:rPr>
        <w:t>Объем иных межбюджетных трансфертов</w:t>
      </w:r>
      <w:r w:rsidRPr="002E3511">
        <w:rPr>
          <w:rFonts w:ascii="Times New Roman" w:hAnsi="Times New Roman"/>
          <w:sz w:val="26"/>
          <w:szCs w:val="26"/>
        </w:rPr>
        <w:t xml:space="preserve"> по сравнению с 2018 годом вырос на 1</w:t>
      </w:r>
      <w:r w:rsidR="004B141E" w:rsidRPr="002E3511">
        <w:rPr>
          <w:rFonts w:ascii="Times New Roman" w:hAnsi="Times New Roman"/>
          <w:sz w:val="26"/>
          <w:szCs w:val="26"/>
          <w:lang w:val="en-US"/>
        </w:rPr>
        <w:t> </w:t>
      </w:r>
      <w:r w:rsidRPr="002E3511">
        <w:rPr>
          <w:rFonts w:ascii="Times New Roman" w:hAnsi="Times New Roman"/>
          <w:sz w:val="26"/>
          <w:szCs w:val="26"/>
        </w:rPr>
        <w:t>286 054,0 тыс. рублей и составил 3 391 158,3 тыс. рублей, темп роста – 161,1%. Рост обусловлен увеличением ассигнований на обеспечение дорожной деятельности и на создание дополнительных мест в учреждениях дошкольного образования.</w:t>
      </w:r>
    </w:p>
    <w:p w:rsidR="00BC60DD" w:rsidRPr="002E3511" w:rsidRDefault="00BC60DD" w:rsidP="00BC60DD">
      <w:pPr>
        <w:pStyle w:val="a9"/>
        <w:ind w:firstLine="709"/>
        <w:jc w:val="both"/>
        <w:rPr>
          <w:rFonts w:ascii="Times New Roman" w:hAnsi="Times New Roman"/>
          <w:sz w:val="26"/>
          <w:szCs w:val="26"/>
        </w:rPr>
      </w:pPr>
      <w:r w:rsidRPr="002E3511">
        <w:rPr>
          <w:rFonts w:ascii="Times New Roman" w:hAnsi="Times New Roman"/>
          <w:sz w:val="26"/>
          <w:szCs w:val="26"/>
        </w:rPr>
        <w:t>По сравнению с первоначально утвержденным планом на 2019 год объем иных межбюджетных трансфертов увеличилс</w:t>
      </w:r>
      <w:r w:rsidR="00CC5300">
        <w:rPr>
          <w:rFonts w:ascii="Times New Roman" w:hAnsi="Times New Roman"/>
          <w:sz w:val="26"/>
          <w:szCs w:val="26"/>
        </w:rPr>
        <w:t xml:space="preserve">я на 1 785 184,1 тыс. рублей </w:t>
      </w:r>
      <w:r w:rsidRPr="002E3511">
        <w:rPr>
          <w:rFonts w:ascii="Times New Roman" w:hAnsi="Times New Roman"/>
          <w:sz w:val="26"/>
          <w:szCs w:val="26"/>
        </w:rPr>
        <w:t>по вышеуказанным причинам.</w:t>
      </w:r>
    </w:p>
    <w:p w:rsidR="00BC60DD" w:rsidRPr="002E3511" w:rsidRDefault="00BC60DD" w:rsidP="00BC60DD">
      <w:pPr>
        <w:pStyle w:val="a9"/>
        <w:ind w:firstLine="709"/>
        <w:jc w:val="both"/>
        <w:rPr>
          <w:rFonts w:ascii="Times New Roman" w:hAnsi="Times New Roman"/>
          <w:sz w:val="26"/>
          <w:szCs w:val="26"/>
        </w:rPr>
      </w:pPr>
    </w:p>
    <w:p w:rsidR="00BC60DD" w:rsidRPr="006802FA" w:rsidRDefault="00BC60DD" w:rsidP="00BC60DD">
      <w:pPr>
        <w:pStyle w:val="a9"/>
        <w:ind w:firstLine="709"/>
        <w:jc w:val="both"/>
        <w:rPr>
          <w:rFonts w:ascii="Times New Roman" w:hAnsi="Times New Roman"/>
          <w:sz w:val="26"/>
          <w:szCs w:val="26"/>
        </w:rPr>
      </w:pPr>
      <w:proofErr w:type="gramStart"/>
      <w:r w:rsidRPr="006802FA">
        <w:rPr>
          <w:rFonts w:ascii="Times New Roman" w:hAnsi="Times New Roman"/>
          <w:sz w:val="26"/>
          <w:szCs w:val="26"/>
        </w:rPr>
        <w:lastRenderedPageBreak/>
        <w:t>Сведения о расходах областного бюджета за 201</w:t>
      </w:r>
      <w:r>
        <w:rPr>
          <w:rFonts w:ascii="Times New Roman" w:hAnsi="Times New Roman"/>
          <w:sz w:val="26"/>
          <w:szCs w:val="26"/>
        </w:rPr>
        <w:t>9</w:t>
      </w:r>
      <w:r w:rsidRPr="006802FA">
        <w:rPr>
          <w:rFonts w:ascii="Times New Roman" w:hAnsi="Times New Roman"/>
          <w:sz w:val="26"/>
          <w:szCs w:val="26"/>
        </w:rPr>
        <w:t xml:space="preserve"> год на предоставление межбюджетных трансфертов бюджетам муниципальных образований Томской области (с учетом федеральных средств), в том числе с детализацией по формам и целевому назначению межбюджетных трансфертов, в сравнении с первоначально утвержденными законом о бюджете и с уточненными значениями</w:t>
      </w:r>
      <w:r w:rsidR="00CA2B94">
        <w:rPr>
          <w:rFonts w:ascii="Times New Roman" w:hAnsi="Times New Roman"/>
          <w:sz w:val="26"/>
          <w:szCs w:val="26"/>
        </w:rPr>
        <w:t>,</w:t>
      </w:r>
      <w:r w:rsidRPr="006802FA">
        <w:rPr>
          <w:rFonts w:ascii="Times New Roman" w:hAnsi="Times New Roman"/>
          <w:sz w:val="26"/>
          <w:szCs w:val="26"/>
        </w:rPr>
        <w:t xml:space="preserve"> представлены в Приложении 5 к настоящей пояснительной записке.</w:t>
      </w:r>
      <w:proofErr w:type="gramEnd"/>
    </w:p>
    <w:p w:rsidR="00BC60DD" w:rsidRDefault="00BC60DD" w:rsidP="0010443A">
      <w:pPr>
        <w:pStyle w:val="ac"/>
        <w:tabs>
          <w:tab w:val="clear" w:pos="1560"/>
        </w:tabs>
        <w:spacing w:line="240" w:lineRule="auto"/>
        <w:ind w:left="0" w:right="45" w:firstLine="0"/>
        <w:jc w:val="center"/>
        <w:rPr>
          <w:b/>
          <w:i/>
          <w:sz w:val="26"/>
          <w:szCs w:val="26"/>
        </w:rPr>
      </w:pPr>
    </w:p>
    <w:p w:rsidR="000B45CC" w:rsidRDefault="000B45CC" w:rsidP="0010443A">
      <w:pPr>
        <w:pStyle w:val="ac"/>
        <w:tabs>
          <w:tab w:val="clear" w:pos="1560"/>
        </w:tabs>
        <w:spacing w:line="240" w:lineRule="auto"/>
        <w:ind w:left="0" w:right="45" w:firstLine="0"/>
        <w:jc w:val="center"/>
        <w:rPr>
          <w:b/>
          <w:i/>
          <w:sz w:val="26"/>
          <w:szCs w:val="26"/>
        </w:rPr>
      </w:pPr>
    </w:p>
    <w:p w:rsidR="00B1153F" w:rsidRPr="00B1153F" w:rsidRDefault="00B1153F" w:rsidP="008E49AE">
      <w:pPr>
        <w:pStyle w:val="a3"/>
        <w:spacing w:after="0" w:line="240" w:lineRule="auto"/>
        <w:ind w:left="0"/>
        <w:jc w:val="center"/>
        <w:rPr>
          <w:rFonts w:ascii="Times New Roman" w:eastAsia="Calibri" w:hAnsi="Times New Roman" w:cs="Times New Roman"/>
          <w:b/>
          <w:sz w:val="26"/>
          <w:szCs w:val="26"/>
        </w:rPr>
      </w:pPr>
      <w:r w:rsidRPr="00B1153F">
        <w:rPr>
          <w:rFonts w:ascii="Times New Roman" w:eastAsia="Calibri" w:hAnsi="Times New Roman" w:cs="Times New Roman"/>
          <w:b/>
          <w:sz w:val="26"/>
          <w:szCs w:val="26"/>
        </w:rPr>
        <w:t>Расходы на финансирование по объектам капитального строительства государственной собственности Томской области (муниципальной собственности) и объектам недвижимого имущества, приобретенным в государственную собственность Томской области (муниципальную собственность)</w:t>
      </w:r>
    </w:p>
    <w:p w:rsidR="00B1153F" w:rsidRPr="00B1153F" w:rsidRDefault="00B1153F" w:rsidP="008E49AE">
      <w:pPr>
        <w:pStyle w:val="a3"/>
        <w:spacing w:after="0" w:line="240" w:lineRule="auto"/>
        <w:jc w:val="center"/>
        <w:rPr>
          <w:rFonts w:ascii="Times New Roman" w:eastAsia="Calibri" w:hAnsi="Times New Roman" w:cs="Times New Roman"/>
          <w:b/>
          <w:sz w:val="26"/>
          <w:szCs w:val="26"/>
        </w:rPr>
      </w:pPr>
    </w:p>
    <w:p w:rsidR="00B1153F" w:rsidRPr="00B1153F" w:rsidRDefault="00B1153F" w:rsidP="008E49AE">
      <w:pPr>
        <w:pStyle w:val="a3"/>
        <w:spacing w:after="0" w:line="240" w:lineRule="auto"/>
        <w:jc w:val="center"/>
        <w:rPr>
          <w:rFonts w:ascii="Times New Roman" w:eastAsia="Calibri" w:hAnsi="Times New Roman" w:cs="Times New Roman"/>
          <w:b/>
          <w:sz w:val="26"/>
          <w:szCs w:val="26"/>
        </w:rPr>
      </w:pPr>
      <w:r w:rsidRPr="00B1153F">
        <w:rPr>
          <w:rFonts w:ascii="Times New Roman" w:eastAsia="Calibri" w:hAnsi="Times New Roman" w:cs="Times New Roman"/>
          <w:b/>
          <w:sz w:val="26"/>
          <w:szCs w:val="26"/>
        </w:rPr>
        <w:t>за сч</w:t>
      </w:r>
      <w:r w:rsidRPr="00B1153F">
        <w:rPr>
          <w:rFonts w:ascii="Times New Roman" w:hAnsi="Times New Roman" w:cs="Times New Roman"/>
          <w:b/>
          <w:sz w:val="26"/>
          <w:szCs w:val="26"/>
        </w:rPr>
        <w:t>е</w:t>
      </w:r>
      <w:r w:rsidRPr="00B1153F">
        <w:rPr>
          <w:rFonts w:ascii="Times New Roman" w:eastAsia="Calibri" w:hAnsi="Times New Roman" w:cs="Times New Roman"/>
          <w:b/>
          <w:sz w:val="26"/>
          <w:szCs w:val="26"/>
        </w:rPr>
        <w:t>т средств областного бюджета</w:t>
      </w:r>
    </w:p>
    <w:p w:rsidR="00B1153F" w:rsidRPr="00B1153F" w:rsidRDefault="00B1153F" w:rsidP="008E49AE">
      <w:pPr>
        <w:pStyle w:val="a3"/>
        <w:spacing w:after="0" w:line="240" w:lineRule="auto"/>
        <w:jc w:val="center"/>
        <w:rPr>
          <w:rFonts w:ascii="Times New Roman" w:eastAsia="Calibri" w:hAnsi="Times New Roman" w:cs="Times New Roman"/>
          <w:b/>
          <w:sz w:val="26"/>
          <w:szCs w:val="26"/>
        </w:rPr>
      </w:pPr>
    </w:p>
    <w:p w:rsidR="00B1153F" w:rsidRPr="00B1153F" w:rsidRDefault="00B1153F" w:rsidP="008E49AE">
      <w:pPr>
        <w:pStyle w:val="3"/>
        <w:tabs>
          <w:tab w:val="left" w:pos="0"/>
          <w:tab w:val="left" w:pos="1080"/>
        </w:tabs>
        <w:spacing w:after="0" w:line="240" w:lineRule="auto"/>
        <w:ind w:left="0" w:firstLine="720"/>
        <w:jc w:val="both"/>
        <w:rPr>
          <w:rFonts w:ascii="Times New Roman" w:hAnsi="Times New Roman" w:cs="Times New Roman"/>
          <w:sz w:val="26"/>
          <w:szCs w:val="26"/>
        </w:rPr>
      </w:pPr>
      <w:proofErr w:type="gramStart"/>
      <w:r w:rsidRPr="00B1153F">
        <w:rPr>
          <w:rFonts w:ascii="Times New Roman" w:hAnsi="Times New Roman" w:cs="Times New Roman"/>
          <w:sz w:val="26"/>
          <w:szCs w:val="26"/>
        </w:rPr>
        <w:t xml:space="preserve">Кассовое исполнение расходов за счет средств областного бюджета на осуществление бюджетных инвестиций в объекты капитального строительства </w:t>
      </w:r>
      <w:r w:rsidRPr="00B1153F">
        <w:rPr>
          <w:rFonts w:ascii="Times New Roman" w:hAnsi="Times New Roman" w:cs="Times New Roman"/>
          <w:bCs/>
          <w:sz w:val="26"/>
          <w:szCs w:val="26"/>
        </w:rPr>
        <w:t xml:space="preserve">государственной </w:t>
      </w:r>
      <w:r w:rsidRPr="00B1153F">
        <w:rPr>
          <w:rFonts w:ascii="Times New Roman" w:hAnsi="Times New Roman" w:cs="Times New Roman"/>
          <w:sz w:val="26"/>
          <w:szCs w:val="26"/>
        </w:rPr>
        <w:t xml:space="preserve">собственности Томской области и предоставление субсидий на осуществление капитальных вложений в объекты капитального строительства муниципальной собственности за 2019 год составило </w:t>
      </w:r>
      <w:r w:rsidRPr="00B1153F">
        <w:rPr>
          <w:rFonts w:ascii="Times New Roman" w:hAnsi="Times New Roman" w:cs="Times New Roman"/>
          <w:b/>
          <w:sz w:val="26"/>
          <w:szCs w:val="26"/>
        </w:rPr>
        <w:t>2 805 680,3 тыс. рублей</w:t>
      </w:r>
      <w:r w:rsidRPr="00B1153F">
        <w:rPr>
          <w:rFonts w:ascii="Times New Roman" w:hAnsi="Times New Roman" w:cs="Times New Roman"/>
          <w:sz w:val="26"/>
          <w:szCs w:val="26"/>
        </w:rPr>
        <w:t xml:space="preserve"> или 91,5 % к плану по уточненной сводной бюджетной росписи.</w:t>
      </w:r>
      <w:proofErr w:type="gramEnd"/>
    </w:p>
    <w:p w:rsidR="00B1153F" w:rsidRPr="00B1153F" w:rsidRDefault="00B1153F" w:rsidP="008E49AE">
      <w:pPr>
        <w:pStyle w:val="3"/>
        <w:tabs>
          <w:tab w:val="left" w:pos="0"/>
          <w:tab w:val="left" w:pos="1080"/>
        </w:tabs>
        <w:spacing w:after="0" w:line="240" w:lineRule="auto"/>
        <w:ind w:left="0" w:firstLine="720"/>
        <w:jc w:val="both"/>
        <w:rPr>
          <w:rFonts w:ascii="Times New Roman" w:hAnsi="Times New Roman" w:cs="Times New Roman"/>
          <w:sz w:val="26"/>
          <w:szCs w:val="26"/>
        </w:rPr>
      </w:pPr>
    </w:p>
    <w:p w:rsidR="00B1153F" w:rsidRPr="00B1153F" w:rsidRDefault="00B1153F" w:rsidP="008E49AE">
      <w:pPr>
        <w:pStyle w:val="3"/>
        <w:tabs>
          <w:tab w:val="left" w:pos="0"/>
          <w:tab w:val="left" w:pos="1276"/>
        </w:tabs>
        <w:spacing w:after="0" w:line="240" w:lineRule="auto"/>
        <w:ind w:left="0" w:firstLine="709"/>
        <w:jc w:val="both"/>
        <w:rPr>
          <w:rFonts w:ascii="Times New Roman" w:hAnsi="Times New Roman" w:cs="Times New Roman"/>
          <w:b/>
          <w:sz w:val="26"/>
          <w:szCs w:val="26"/>
        </w:rPr>
      </w:pPr>
      <w:r w:rsidRPr="00B1153F">
        <w:rPr>
          <w:rFonts w:ascii="Times New Roman" w:hAnsi="Times New Roman" w:cs="Times New Roman"/>
          <w:b/>
          <w:sz w:val="26"/>
          <w:szCs w:val="26"/>
        </w:rPr>
        <w:t xml:space="preserve">Осуществление бюджетных инвестиций в объекты капитального строительства </w:t>
      </w:r>
      <w:r w:rsidRPr="00B1153F">
        <w:rPr>
          <w:rFonts w:ascii="Times New Roman" w:hAnsi="Times New Roman" w:cs="Times New Roman"/>
          <w:b/>
          <w:bCs/>
          <w:sz w:val="26"/>
          <w:szCs w:val="26"/>
        </w:rPr>
        <w:t xml:space="preserve">государственной </w:t>
      </w:r>
      <w:r w:rsidRPr="00B1153F">
        <w:rPr>
          <w:rFonts w:ascii="Times New Roman" w:hAnsi="Times New Roman" w:cs="Times New Roman"/>
          <w:b/>
          <w:sz w:val="26"/>
          <w:szCs w:val="26"/>
        </w:rPr>
        <w:t>собственности Томской области:</w:t>
      </w:r>
    </w:p>
    <w:p w:rsidR="00B1153F" w:rsidRPr="00B1153F" w:rsidRDefault="00B1153F" w:rsidP="008E49AE">
      <w:pPr>
        <w:pStyle w:val="3"/>
        <w:tabs>
          <w:tab w:val="left" w:pos="0"/>
          <w:tab w:val="left" w:pos="709"/>
        </w:tabs>
        <w:spacing w:after="0" w:line="240" w:lineRule="auto"/>
        <w:ind w:left="0"/>
        <w:jc w:val="both"/>
        <w:rPr>
          <w:rFonts w:ascii="Times New Roman" w:hAnsi="Times New Roman" w:cs="Times New Roman"/>
          <w:sz w:val="26"/>
          <w:szCs w:val="26"/>
        </w:rPr>
      </w:pPr>
      <w:r w:rsidRPr="00B1153F">
        <w:rPr>
          <w:rFonts w:ascii="Times New Roman" w:hAnsi="Times New Roman" w:cs="Times New Roman"/>
          <w:sz w:val="26"/>
          <w:szCs w:val="26"/>
        </w:rPr>
        <w:tab/>
        <w:t xml:space="preserve">1) кассовое исполнение по объектам капитального строительства </w:t>
      </w:r>
      <w:r w:rsidRPr="00B1153F">
        <w:rPr>
          <w:rFonts w:ascii="Times New Roman" w:hAnsi="Times New Roman" w:cs="Times New Roman"/>
          <w:bCs/>
          <w:sz w:val="26"/>
          <w:szCs w:val="26"/>
        </w:rPr>
        <w:t xml:space="preserve">государственной </w:t>
      </w:r>
      <w:r w:rsidRPr="00B1153F">
        <w:rPr>
          <w:rFonts w:ascii="Times New Roman" w:hAnsi="Times New Roman" w:cs="Times New Roman"/>
          <w:sz w:val="26"/>
          <w:szCs w:val="26"/>
        </w:rPr>
        <w:t>собственности Томской области составило 326 537,5 тыс. рублей или 69,6 % к плану на год;</w:t>
      </w:r>
    </w:p>
    <w:p w:rsidR="00B1153F" w:rsidRPr="00B1153F" w:rsidRDefault="00B1153F" w:rsidP="008E49AE">
      <w:pPr>
        <w:pStyle w:val="3"/>
        <w:tabs>
          <w:tab w:val="left" w:pos="0"/>
          <w:tab w:val="left" w:pos="709"/>
        </w:tabs>
        <w:spacing w:after="0" w:line="240" w:lineRule="auto"/>
        <w:ind w:left="0"/>
        <w:jc w:val="both"/>
        <w:rPr>
          <w:rFonts w:ascii="Times New Roman" w:hAnsi="Times New Roman" w:cs="Times New Roman"/>
          <w:sz w:val="26"/>
          <w:szCs w:val="26"/>
        </w:rPr>
      </w:pPr>
      <w:r w:rsidRPr="00B1153F">
        <w:rPr>
          <w:rFonts w:ascii="Times New Roman" w:hAnsi="Times New Roman" w:cs="Times New Roman"/>
          <w:sz w:val="26"/>
          <w:szCs w:val="26"/>
        </w:rPr>
        <w:tab/>
        <w:t xml:space="preserve">2) кассовое исполнение по объектам недвижимого имущества, приобретаемым в государственную собственность Томской области, составило 8 400,0 тыс. рублей или 100,0 % к плану на год. </w:t>
      </w:r>
    </w:p>
    <w:p w:rsidR="00B1153F" w:rsidRPr="00B1153F" w:rsidRDefault="00B1153F" w:rsidP="008E49AE">
      <w:pPr>
        <w:pStyle w:val="3"/>
        <w:tabs>
          <w:tab w:val="left" w:pos="0"/>
          <w:tab w:val="left" w:pos="709"/>
        </w:tabs>
        <w:spacing w:after="0" w:line="240" w:lineRule="auto"/>
        <w:rPr>
          <w:rFonts w:ascii="Times New Roman" w:hAnsi="Times New Roman" w:cs="Times New Roman"/>
          <w:sz w:val="26"/>
          <w:szCs w:val="26"/>
        </w:rPr>
      </w:pPr>
    </w:p>
    <w:p w:rsidR="00B1153F" w:rsidRPr="00B1153F" w:rsidRDefault="00B1153F" w:rsidP="008E49AE">
      <w:pPr>
        <w:pStyle w:val="3"/>
        <w:numPr>
          <w:ilvl w:val="0"/>
          <w:numId w:val="6"/>
        </w:numPr>
        <w:tabs>
          <w:tab w:val="left" w:pos="0"/>
          <w:tab w:val="left" w:pos="993"/>
        </w:tabs>
        <w:spacing w:after="0" w:line="240" w:lineRule="auto"/>
        <w:ind w:left="0" w:firstLine="709"/>
        <w:jc w:val="both"/>
        <w:rPr>
          <w:rFonts w:ascii="Times New Roman" w:hAnsi="Times New Roman" w:cs="Times New Roman"/>
          <w:sz w:val="26"/>
          <w:szCs w:val="26"/>
        </w:rPr>
      </w:pPr>
      <w:r w:rsidRPr="00B1153F">
        <w:rPr>
          <w:rFonts w:ascii="Times New Roman" w:hAnsi="Times New Roman" w:cs="Times New Roman"/>
          <w:sz w:val="26"/>
          <w:szCs w:val="26"/>
        </w:rPr>
        <w:t>в рамках</w:t>
      </w:r>
      <w:r w:rsidRPr="00B1153F">
        <w:rPr>
          <w:rFonts w:ascii="Times New Roman" w:hAnsi="Times New Roman" w:cs="Times New Roman"/>
          <w:b/>
          <w:sz w:val="26"/>
          <w:szCs w:val="26"/>
        </w:rPr>
        <w:t xml:space="preserve"> ГП «Развитие транспортной системы в Томской области»</w:t>
      </w:r>
      <w:r w:rsidRPr="00B1153F">
        <w:rPr>
          <w:rFonts w:ascii="Times New Roman" w:hAnsi="Times New Roman" w:cs="Times New Roman"/>
          <w:sz w:val="26"/>
          <w:szCs w:val="26"/>
        </w:rPr>
        <w:t xml:space="preserve"> профинансированы следующие мероприятия на сумму </w:t>
      </w:r>
      <w:r w:rsidRPr="00B1153F">
        <w:rPr>
          <w:rFonts w:ascii="Times New Roman" w:hAnsi="Times New Roman" w:cs="Times New Roman"/>
          <w:b/>
          <w:sz w:val="26"/>
          <w:szCs w:val="26"/>
        </w:rPr>
        <w:t xml:space="preserve">255 674,5 тыс. рублей </w:t>
      </w:r>
      <w:r w:rsidRPr="00B1153F">
        <w:rPr>
          <w:rFonts w:ascii="Times New Roman" w:hAnsi="Times New Roman" w:cs="Times New Roman"/>
          <w:sz w:val="26"/>
          <w:szCs w:val="26"/>
        </w:rPr>
        <w:t>(73,6 % к плану на год), их них:</w:t>
      </w:r>
    </w:p>
    <w:p w:rsidR="00B1153F" w:rsidRPr="00B1153F" w:rsidRDefault="00B1153F" w:rsidP="008E49AE">
      <w:pPr>
        <w:pStyle w:val="3"/>
        <w:numPr>
          <w:ilvl w:val="0"/>
          <w:numId w:val="9"/>
        </w:numPr>
        <w:tabs>
          <w:tab w:val="left" w:pos="0"/>
          <w:tab w:val="left" w:pos="993"/>
        </w:tabs>
        <w:spacing w:after="0" w:line="240" w:lineRule="auto"/>
        <w:ind w:left="0" w:firstLine="709"/>
        <w:jc w:val="both"/>
        <w:rPr>
          <w:rFonts w:ascii="Times New Roman" w:hAnsi="Times New Roman" w:cs="Times New Roman"/>
          <w:sz w:val="26"/>
          <w:szCs w:val="26"/>
        </w:rPr>
      </w:pPr>
      <w:r w:rsidRPr="00B1153F">
        <w:rPr>
          <w:rFonts w:ascii="Times New Roman" w:hAnsi="Times New Roman" w:cs="Times New Roman"/>
          <w:bCs/>
          <w:iCs/>
          <w:sz w:val="26"/>
          <w:szCs w:val="26"/>
        </w:rPr>
        <w:t xml:space="preserve">строительство линий электроосвещения на автомобильной  дороге Подъезд </w:t>
      </w:r>
      <w:proofErr w:type="gramStart"/>
      <w:r w:rsidRPr="00B1153F">
        <w:rPr>
          <w:rFonts w:ascii="Times New Roman" w:hAnsi="Times New Roman" w:cs="Times New Roman"/>
          <w:bCs/>
          <w:iCs/>
          <w:sz w:val="26"/>
          <w:szCs w:val="26"/>
        </w:rPr>
        <w:t>к</w:t>
      </w:r>
      <w:proofErr w:type="gramEnd"/>
      <w:r w:rsidRPr="00B1153F">
        <w:rPr>
          <w:rFonts w:ascii="Times New Roman" w:hAnsi="Times New Roman" w:cs="Times New Roman"/>
          <w:bCs/>
          <w:iCs/>
          <w:sz w:val="26"/>
          <w:szCs w:val="26"/>
        </w:rPr>
        <w:t xml:space="preserve"> с. </w:t>
      </w:r>
      <w:proofErr w:type="spellStart"/>
      <w:r w:rsidRPr="00B1153F">
        <w:rPr>
          <w:rFonts w:ascii="Times New Roman" w:hAnsi="Times New Roman" w:cs="Times New Roman"/>
          <w:bCs/>
          <w:iCs/>
          <w:sz w:val="26"/>
          <w:szCs w:val="26"/>
        </w:rPr>
        <w:t>Зоркальцево</w:t>
      </w:r>
      <w:proofErr w:type="spellEnd"/>
      <w:r w:rsidRPr="00B1153F">
        <w:rPr>
          <w:rFonts w:ascii="Times New Roman" w:hAnsi="Times New Roman" w:cs="Times New Roman"/>
          <w:bCs/>
          <w:iCs/>
          <w:sz w:val="26"/>
          <w:szCs w:val="26"/>
        </w:rPr>
        <w:t xml:space="preserve"> </w:t>
      </w:r>
      <w:proofErr w:type="gramStart"/>
      <w:r w:rsidRPr="00B1153F">
        <w:rPr>
          <w:rFonts w:ascii="Times New Roman" w:hAnsi="Times New Roman" w:cs="Times New Roman"/>
          <w:bCs/>
          <w:iCs/>
          <w:sz w:val="26"/>
          <w:szCs w:val="26"/>
        </w:rPr>
        <w:t>на</w:t>
      </w:r>
      <w:proofErr w:type="gramEnd"/>
      <w:r w:rsidRPr="00B1153F">
        <w:rPr>
          <w:rFonts w:ascii="Times New Roman" w:hAnsi="Times New Roman" w:cs="Times New Roman"/>
          <w:bCs/>
          <w:iCs/>
          <w:sz w:val="26"/>
          <w:szCs w:val="26"/>
        </w:rPr>
        <w:t xml:space="preserve"> участке км 2+525 – км 5+205 (с. </w:t>
      </w:r>
      <w:proofErr w:type="spellStart"/>
      <w:r w:rsidRPr="00B1153F">
        <w:rPr>
          <w:rFonts w:ascii="Times New Roman" w:hAnsi="Times New Roman" w:cs="Times New Roman"/>
          <w:bCs/>
          <w:iCs/>
          <w:sz w:val="26"/>
          <w:szCs w:val="26"/>
        </w:rPr>
        <w:t>Зоркальцево</w:t>
      </w:r>
      <w:proofErr w:type="spellEnd"/>
      <w:r w:rsidRPr="00B1153F">
        <w:rPr>
          <w:rFonts w:ascii="Times New Roman" w:hAnsi="Times New Roman" w:cs="Times New Roman"/>
          <w:bCs/>
          <w:iCs/>
          <w:sz w:val="26"/>
          <w:szCs w:val="26"/>
        </w:rPr>
        <w:t xml:space="preserve">) в Томском районе </w:t>
      </w:r>
      <w:r w:rsidRPr="00B1153F">
        <w:rPr>
          <w:rFonts w:ascii="Times New Roman" w:eastAsia="Calibri" w:hAnsi="Times New Roman" w:cs="Times New Roman"/>
          <w:sz w:val="26"/>
          <w:szCs w:val="26"/>
        </w:rPr>
        <w:t xml:space="preserve">на сумму </w:t>
      </w:r>
      <w:r w:rsidRPr="00B1153F">
        <w:rPr>
          <w:rFonts w:ascii="Times New Roman" w:hAnsi="Times New Roman" w:cs="Times New Roman"/>
          <w:bCs/>
          <w:iCs/>
          <w:sz w:val="26"/>
          <w:szCs w:val="26"/>
        </w:rPr>
        <w:t xml:space="preserve">11 825,7 </w:t>
      </w:r>
      <w:r w:rsidRPr="00B1153F">
        <w:rPr>
          <w:rFonts w:ascii="Times New Roman" w:eastAsia="Calibri" w:hAnsi="Times New Roman" w:cs="Times New Roman"/>
          <w:sz w:val="26"/>
          <w:szCs w:val="26"/>
        </w:rPr>
        <w:t xml:space="preserve">тыс. рублей </w:t>
      </w:r>
      <w:r w:rsidRPr="00B1153F">
        <w:rPr>
          <w:rFonts w:ascii="Times New Roman" w:hAnsi="Times New Roman" w:cs="Times New Roman"/>
          <w:sz w:val="26"/>
          <w:szCs w:val="26"/>
        </w:rPr>
        <w:t>(100,0 % к плану на год). Объект завершен и введен в эксплуатацию. В 2020 году будет проведена государственная регистрация объекта и закрепление его в оперативное управление за ОГКУ «</w:t>
      </w:r>
      <w:proofErr w:type="spellStart"/>
      <w:r w:rsidRPr="00B1153F">
        <w:rPr>
          <w:rFonts w:ascii="Times New Roman" w:hAnsi="Times New Roman" w:cs="Times New Roman"/>
          <w:sz w:val="26"/>
          <w:szCs w:val="26"/>
        </w:rPr>
        <w:t>Томскавтодор</w:t>
      </w:r>
      <w:proofErr w:type="spellEnd"/>
      <w:r w:rsidRPr="00B1153F">
        <w:rPr>
          <w:rFonts w:ascii="Times New Roman" w:hAnsi="Times New Roman" w:cs="Times New Roman"/>
          <w:sz w:val="26"/>
          <w:szCs w:val="26"/>
        </w:rPr>
        <w:t>»;</w:t>
      </w:r>
    </w:p>
    <w:p w:rsidR="00B1153F" w:rsidRPr="00B1153F" w:rsidRDefault="00B1153F" w:rsidP="008E49AE">
      <w:pPr>
        <w:pStyle w:val="3"/>
        <w:numPr>
          <w:ilvl w:val="0"/>
          <w:numId w:val="9"/>
        </w:numPr>
        <w:tabs>
          <w:tab w:val="left" w:pos="0"/>
          <w:tab w:val="left" w:pos="993"/>
        </w:tabs>
        <w:spacing w:after="0" w:line="240" w:lineRule="auto"/>
        <w:ind w:left="0" w:firstLine="709"/>
        <w:jc w:val="both"/>
        <w:rPr>
          <w:rFonts w:ascii="Times New Roman" w:hAnsi="Times New Roman" w:cs="Times New Roman"/>
          <w:sz w:val="26"/>
          <w:szCs w:val="26"/>
        </w:rPr>
      </w:pPr>
      <w:r w:rsidRPr="00B1153F">
        <w:rPr>
          <w:rFonts w:ascii="Times New Roman" w:hAnsi="Times New Roman" w:cs="Times New Roman"/>
          <w:bCs/>
          <w:iCs/>
          <w:sz w:val="26"/>
          <w:szCs w:val="26"/>
        </w:rPr>
        <w:t xml:space="preserve">строительство линий электроосвещения на автомобильной дороге Томск - </w:t>
      </w:r>
      <w:proofErr w:type="spellStart"/>
      <w:r w:rsidRPr="00B1153F">
        <w:rPr>
          <w:rFonts w:ascii="Times New Roman" w:hAnsi="Times New Roman" w:cs="Times New Roman"/>
          <w:bCs/>
          <w:iCs/>
          <w:sz w:val="26"/>
          <w:szCs w:val="26"/>
        </w:rPr>
        <w:t>Предтеченск</w:t>
      </w:r>
      <w:proofErr w:type="spellEnd"/>
      <w:r w:rsidRPr="00B1153F">
        <w:rPr>
          <w:rFonts w:ascii="Times New Roman" w:hAnsi="Times New Roman" w:cs="Times New Roman"/>
          <w:bCs/>
          <w:iCs/>
          <w:sz w:val="26"/>
          <w:szCs w:val="26"/>
        </w:rPr>
        <w:t xml:space="preserve"> на участках </w:t>
      </w:r>
      <w:proofErr w:type="gramStart"/>
      <w:r w:rsidRPr="00B1153F">
        <w:rPr>
          <w:rFonts w:ascii="Times New Roman" w:hAnsi="Times New Roman" w:cs="Times New Roman"/>
          <w:bCs/>
          <w:iCs/>
          <w:sz w:val="26"/>
          <w:szCs w:val="26"/>
        </w:rPr>
        <w:t>км</w:t>
      </w:r>
      <w:proofErr w:type="gramEnd"/>
      <w:r w:rsidRPr="00B1153F">
        <w:rPr>
          <w:rFonts w:ascii="Times New Roman" w:hAnsi="Times New Roman" w:cs="Times New Roman"/>
          <w:bCs/>
          <w:iCs/>
          <w:sz w:val="26"/>
          <w:szCs w:val="26"/>
        </w:rPr>
        <w:t xml:space="preserve"> 2+800 - км 5+557 (участок дороги, проходящий по п. Зональный, п. </w:t>
      </w:r>
      <w:proofErr w:type="spellStart"/>
      <w:r w:rsidRPr="00B1153F">
        <w:rPr>
          <w:rFonts w:ascii="Times New Roman" w:hAnsi="Times New Roman" w:cs="Times New Roman"/>
          <w:bCs/>
          <w:iCs/>
          <w:sz w:val="26"/>
          <w:szCs w:val="26"/>
        </w:rPr>
        <w:t>Предтеченск</w:t>
      </w:r>
      <w:proofErr w:type="spellEnd"/>
      <w:r w:rsidRPr="00B1153F">
        <w:rPr>
          <w:rFonts w:ascii="Times New Roman" w:hAnsi="Times New Roman" w:cs="Times New Roman"/>
          <w:bCs/>
          <w:iCs/>
          <w:sz w:val="26"/>
          <w:szCs w:val="26"/>
        </w:rPr>
        <w:t>) в Томском районе на сумму 14 160,3 тыс. рублей (100,0 % к плану на год).</w:t>
      </w:r>
      <w:r w:rsidRPr="00B1153F">
        <w:rPr>
          <w:rFonts w:ascii="Times New Roman" w:hAnsi="Times New Roman" w:cs="Times New Roman"/>
          <w:sz w:val="26"/>
          <w:szCs w:val="26"/>
        </w:rPr>
        <w:t xml:space="preserve"> Объект завершен и введен в эксплуатацию. В 2020 году будет проведена государственная регистрация объекта и закрепление его в оперативное управление за ОГКУ «</w:t>
      </w:r>
      <w:proofErr w:type="spellStart"/>
      <w:r w:rsidRPr="00B1153F">
        <w:rPr>
          <w:rFonts w:ascii="Times New Roman" w:hAnsi="Times New Roman" w:cs="Times New Roman"/>
          <w:sz w:val="26"/>
          <w:szCs w:val="26"/>
        </w:rPr>
        <w:t>Томскавтодор</w:t>
      </w:r>
      <w:proofErr w:type="spellEnd"/>
      <w:r w:rsidRPr="00B1153F">
        <w:rPr>
          <w:rFonts w:ascii="Times New Roman" w:hAnsi="Times New Roman" w:cs="Times New Roman"/>
          <w:sz w:val="26"/>
          <w:szCs w:val="26"/>
        </w:rPr>
        <w:t>»</w:t>
      </w:r>
      <w:r w:rsidRPr="00B1153F">
        <w:rPr>
          <w:rFonts w:ascii="Times New Roman" w:hAnsi="Times New Roman" w:cs="Times New Roman"/>
          <w:bCs/>
          <w:iCs/>
          <w:sz w:val="26"/>
          <w:szCs w:val="26"/>
        </w:rPr>
        <w:t>;</w:t>
      </w:r>
    </w:p>
    <w:p w:rsidR="00B1153F" w:rsidRPr="00B1153F" w:rsidRDefault="00B1153F" w:rsidP="008E49AE">
      <w:pPr>
        <w:pStyle w:val="3"/>
        <w:numPr>
          <w:ilvl w:val="0"/>
          <w:numId w:val="9"/>
        </w:numPr>
        <w:tabs>
          <w:tab w:val="left" w:pos="0"/>
          <w:tab w:val="left" w:pos="993"/>
        </w:tabs>
        <w:spacing w:after="0" w:line="240" w:lineRule="auto"/>
        <w:ind w:left="0" w:firstLine="709"/>
        <w:jc w:val="both"/>
        <w:rPr>
          <w:rFonts w:ascii="Times New Roman" w:hAnsi="Times New Roman" w:cs="Times New Roman"/>
          <w:sz w:val="26"/>
          <w:szCs w:val="26"/>
        </w:rPr>
      </w:pPr>
      <w:r w:rsidRPr="00B1153F">
        <w:rPr>
          <w:rFonts w:ascii="Times New Roman" w:hAnsi="Times New Roman" w:cs="Times New Roman"/>
          <w:sz w:val="26"/>
          <w:szCs w:val="26"/>
        </w:rPr>
        <w:t xml:space="preserve">начата реконструкция автомобильной дороги Могильный Мыс - </w:t>
      </w:r>
      <w:proofErr w:type="spellStart"/>
      <w:r w:rsidRPr="00B1153F">
        <w:rPr>
          <w:rFonts w:ascii="Times New Roman" w:hAnsi="Times New Roman" w:cs="Times New Roman"/>
          <w:sz w:val="26"/>
          <w:szCs w:val="26"/>
        </w:rPr>
        <w:t>Парабель</w:t>
      </w:r>
      <w:proofErr w:type="spellEnd"/>
      <w:r w:rsidRPr="00B1153F">
        <w:rPr>
          <w:rFonts w:ascii="Times New Roman" w:hAnsi="Times New Roman" w:cs="Times New Roman"/>
          <w:sz w:val="26"/>
          <w:szCs w:val="26"/>
        </w:rPr>
        <w:t xml:space="preserve"> - </w:t>
      </w:r>
      <w:proofErr w:type="spellStart"/>
      <w:r w:rsidRPr="00B1153F">
        <w:rPr>
          <w:rFonts w:ascii="Times New Roman" w:hAnsi="Times New Roman" w:cs="Times New Roman"/>
          <w:sz w:val="26"/>
          <w:szCs w:val="26"/>
        </w:rPr>
        <w:t>Каргасок</w:t>
      </w:r>
      <w:proofErr w:type="spellEnd"/>
      <w:r w:rsidRPr="00B1153F">
        <w:rPr>
          <w:rFonts w:ascii="Times New Roman" w:hAnsi="Times New Roman" w:cs="Times New Roman"/>
          <w:sz w:val="26"/>
          <w:szCs w:val="26"/>
        </w:rPr>
        <w:t xml:space="preserve"> на участке  </w:t>
      </w:r>
      <w:proofErr w:type="gramStart"/>
      <w:r w:rsidRPr="00B1153F">
        <w:rPr>
          <w:rFonts w:ascii="Times New Roman" w:hAnsi="Times New Roman" w:cs="Times New Roman"/>
          <w:sz w:val="26"/>
          <w:szCs w:val="26"/>
        </w:rPr>
        <w:t>км</w:t>
      </w:r>
      <w:proofErr w:type="gramEnd"/>
      <w:r w:rsidRPr="00B1153F">
        <w:rPr>
          <w:rFonts w:ascii="Times New Roman" w:hAnsi="Times New Roman" w:cs="Times New Roman"/>
          <w:sz w:val="26"/>
          <w:szCs w:val="26"/>
        </w:rPr>
        <w:t xml:space="preserve"> 30-км 45 в </w:t>
      </w:r>
      <w:proofErr w:type="spellStart"/>
      <w:r w:rsidRPr="00B1153F">
        <w:rPr>
          <w:rFonts w:ascii="Times New Roman" w:hAnsi="Times New Roman" w:cs="Times New Roman"/>
          <w:sz w:val="26"/>
          <w:szCs w:val="26"/>
        </w:rPr>
        <w:t>Колпашевском</w:t>
      </w:r>
      <w:proofErr w:type="spellEnd"/>
      <w:r w:rsidRPr="00B1153F">
        <w:rPr>
          <w:rFonts w:ascii="Times New Roman" w:hAnsi="Times New Roman" w:cs="Times New Roman"/>
          <w:sz w:val="26"/>
          <w:szCs w:val="26"/>
        </w:rPr>
        <w:t xml:space="preserve"> районе Томской области на сумму </w:t>
      </w:r>
      <w:r w:rsidRPr="00B1153F">
        <w:rPr>
          <w:rFonts w:ascii="Times New Roman" w:hAnsi="Times New Roman" w:cs="Times New Roman"/>
          <w:bCs/>
          <w:iCs/>
          <w:sz w:val="26"/>
          <w:szCs w:val="26"/>
        </w:rPr>
        <w:t>156 496,2  тыс. рублей, включая  ПСД в сумме 7 500,0 тыс. рублей (99,3 % к плану на год);</w:t>
      </w:r>
    </w:p>
    <w:p w:rsidR="00B1153F" w:rsidRPr="00B1153F" w:rsidRDefault="00B1153F" w:rsidP="008E49AE">
      <w:pPr>
        <w:pStyle w:val="3"/>
        <w:numPr>
          <w:ilvl w:val="0"/>
          <w:numId w:val="9"/>
        </w:numPr>
        <w:tabs>
          <w:tab w:val="left" w:pos="0"/>
          <w:tab w:val="left" w:pos="993"/>
        </w:tabs>
        <w:spacing w:after="0" w:line="240" w:lineRule="auto"/>
        <w:ind w:left="0" w:firstLine="709"/>
        <w:jc w:val="both"/>
        <w:rPr>
          <w:rFonts w:ascii="Times New Roman" w:hAnsi="Times New Roman" w:cs="Times New Roman"/>
          <w:sz w:val="26"/>
          <w:szCs w:val="26"/>
        </w:rPr>
      </w:pPr>
      <w:r w:rsidRPr="00B1153F">
        <w:rPr>
          <w:rFonts w:ascii="Times New Roman" w:hAnsi="Times New Roman" w:cs="Times New Roman"/>
          <w:bCs/>
          <w:iCs/>
          <w:sz w:val="26"/>
          <w:szCs w:val="26"/>
        </w:rPr>
        <w:lastRenderedPageBreak/>
        <w:t>начато строительство подъезда к терминалу аэропорта г</w:t>
      </w:r>
      <w:proofErr w:type="gramStart"/>
      <w:r w:rsidRPr="00B1153F">
        <w:rPr>
          <w:rFonts w:ascii="Times New Roman" w:hAnsi="Times New Roman" w:cs="Times New Roman"/>
          <w:bCs/>
          <w:iCs/>
          <w:sz w:val="26"/>
          <w:szCs w:val="26"/>
        </w:rPr>
        <w:t>.Т</w:t>
      </w:r>
      <w:proofErr w:type="gramEnd"/>
      <w:r w:rsidRPr="00B1153F">
        <w:rPr>
          <w:rFonts w:ascii="Times New Roman" w:hAnsi="Times New Roman" w:cs="Times New Roman"/>
          <w:bCs/>
          <w:iCs/>
          <w:sz w:val="26"/>
          <w:szCs w:val="26"/>
        </w:rPr>
        <w:t>омска с остановочными и парковочными площадками на участке км 19-км 20,185 автомобильной дороги Томск-Аэропорт в сумме 41 970,1 тыс. рублей (84,7% к плану на год);</w:t>
      </w:r>
    </w:p>
    <w:p w:rsidR="00B1153F" w:rsidRPr="00B1153F" w:rsidRDefault="00B1153F" w:rsidP="008E49AE">
      <w:pPr>
        <w:pStyle w:val="3"/>
        <w:numPr>
          <w:ilvl w:val="0"/>
          <w:numId w:val="9"/>
        </w:numPr>
        <w:tabs>
          <w:tab w:val="left" w:pos="0"/>
          <w:tab w:val="left" w:pos="993"/>
        </w:tabs>
        <w:spacing w:after="0" w:line="240" w:lineRule="auto"/>
        <w:ind w:left="0" w:firstLine="709"/>
        <w:jc w:val="both"/>
        <w:rPr>
          <w:rFonts w:ascii="Times New Roman" w:hAnsi="Times New Roman" w:cs="Times New Roman"/>
          <w:sz w:val="26"/>
          <w:szCs w:val="26"/>
        </w:rPr>
      </w:pPr>
      <w:r w:rsidRPr="00B1153F">
        <w:rPr>
          <w:rFonts w:ascii="Times New Roman" w:hAnsi="Times New Roman" w:cs="Times New Roman"/>
          <w:sz w:val="26"/>
          <w:szCs w:val="26"/>
        </w:rPr>
        <w:t xml:space="preserve"> проектирование строительства мостового перехода через </w:t>
      </w:r>
      <w:proofErr w:type="spellStart"/>
      <w:r w:rsidRPr="00B1153F">
        <w:rPr>
          <w:rFonts w:ascii="Times New Roman" w:hAnsi="Times New Roman" w:cs="Times New Roman"/>
          <w:sz w:val="26"/>
          <w:szCs w:val="26"/>
        </w:rPr>
        <w:t>р</w:t>
      </w:r>
      <w:proofErr w:type="gramStart"/>
      <w:r w:rsidRPr="00B1153F">
        <w:rPr>
          <w:rFonts w:ascii="Times New Roman" w:hAnsi="Times New Roman" w:cs="Times New Roman"/>
          <w:sz w:val="26"/>
          <w:szCs w:val="26"/>
        </w:rPr>
        <w:t>.Я</w:t>
      </w:r>
      <w:proofErr w:type="gramEnd"/>
      <w:r w:rsidRPr="00B1153F">
        <w:rPr>
          <w:rFonts w:ascii="Times New Roman" w:hAnsi="Times New Roman" w:cs="Times New Roman"/>
          <w:sz w:val="26"/>
          <w:szCs w:val="26"/>
        </w:rPr>
        <w:t>я</w:t>
      </w:r>
      <w:proofErr w:type="spellEnd"/>
      <w:r w:rsidRPr="00B1153F">
        <w:rPr>
          <w:rFonts w:ascii="Times New Roman" w:hAnsi="Times New Roman" w:cs="Times New Roman"/>
          <w:sz w:val="26"/>
          <w:szCs w:val="26"/>
        </w:rPr>
        <w:t xml:space="preserve"> на автомобильной дороге </w:t>
      </w:r>
      <w:proofErr w:type="spellStart"/>
      <w:r w:rsidRPr="00B1153F">
        <w:rPr>
          <w:rFonts w:ascii="Times New Roman" w:hAnsi="Times New Roman" w:cs="Times New Roman"/>
          <w:sz w:val="26"/>
          <w:szCs w:val="26"/>
        </w:rPr>
        <w:t>Большедорохово-Тегульдет</w:t>
      </w:r>
      <w:proofErr w:type="spellEnd"/>
      <w:r w:rsidRPr="00B1153F">
        <w:rPr>
          <w:rFonts w:ascii="Times New Roman" w:hAnsi="Times New Roman" w:cs="Times New Roman"/>
          <w:sz w:val="26"/>
          <w:szCs w:val="26"/>
        </w:rPr>
        <w:t xml:space="preserve"> в Зырянском районе Томской области на сумму 14 703,5  тыс. рублей (100 % к плану на год);</w:t>
      </w:r>
    </w:p>
    <w:p w:rsidR="00B1153F" w:rsidRPr="00B1153F" w:rsidRDefault="00B1153F" w:rsidP="008E49AE">
      <w:pPr>
        <w:pStyle w:val="3"/>
        <w:numPr>
          <w:ilvl w:val="0"/>
          <w:numId w:val="9"/>
        </w:numPr>
        <w:tabs>
          <w:tab w:val="left" w:pos="0"/>
          <w:tab w:val="left" w:pos="993"/>
        </w:tabs>
        <w:spacing w:after="0" w:line="240" w:lineRule="auto"/>
        <w:ind w:left="0" w:firstLine="709"/>
        <w:jc w:val="both"/>
        <w:rPr>
          <w:rFonts w:ascii="Times New Roman" w:hAnsi="Times New Roman" w:cs="Times New Roman"/>
          <w:sz w:val="26"/>
          <w:szCs w:val="26"/>
        </w:rPr>
      </w:pPr>
      <w:r w:rsidRPr="00B1153F">
        <w:rPr>
          <w:rFonts w:ascii="Times New Roman" w:hAnsi="Times New Roman" w:cs="Times New Roman"/>
          <w:sz w:val="26"/>
          <w:szCs w:val="26"/>
        </w:rPr>
        <w:t>проектирование</w:t>
      </w:r>
      <w:r w:rsidRPr="00B1153F">
        <w:rPr>
          <w:rFonts w:ascii="Times New Roman" w:hAnsi="Times New Roman" w:cs="Times New Roman"/>
          <w:bCs/>
          <w:iCs/>
          <w:sz w:val="26"/>
          <w:szCs w:val="26"/>
        </w:rPr>
        <w:t xml:space="preserve"> реконструкции автомобильной дороги  </w:t>
      </w:r>
      <w:proofErr w:type="spellStart"/>
      <w:r w:rsidRPr="00B1153F">
        <w:rPr>
          <w:rFonts w:ascii="Times New Roman" w:hAnsi="Times New Roman" w:cs="Times New Roman"/>
          <w:bCs/>
          <w:iCs/>
          <w:sz w:val="26"/>
          <w:szCs w:val="26"/>
        </w:rPr>
        <w:t>Камаевка</w:t>
      </w:r>
      <w:proofErr w:type="spellEnd"/>
      <w:r w:rsidRPr="00B1153F">
        <w:rPr>
          <w:rFonts w:ascii="Times New Roman" w:hAnsi="Times New Roman" w:cs="Times New Roman"/>
          <w:bCs/>
          <w:iCs/>
          <w:sz w:val="26"/>
          <w:szCs w:val="26"/>
        </w:rPr>
        <w:t xml:space="preserve"> - Асино - Первомайское на участке </w:t>
      </w:r>
      <w:proofErr w:type="gramStart"/>
      <w:r w:rsidRPr="00B1153F">
        <w:rPr>
          <w:rFonts w:ascii="Times New Roman" w:hAnsi="Times New Roman" w:cs="Times New Roman"/>
          <w:bCs/>
          <w:iCs/>
          <w:sz w:val="26"/>
          <w:szCs w:val="26"/>
        </w:rPr>
        <w:t>км</w:t>
      </w:r>
      <w:proofErr w:type="gramEnd"/>
      <w:r w:rsidRPr="00B1153F">
        <w:rPr>
          <w:rFonts w:ascii="Times New Roman" w:hAnsi="Times New Roman" w:cs="Times New Roman"/>
          <w:bCs/>
          <w:iCs/>
          <w:sz w:val="26"/>
          <w:szCs w:val="26"/>
        </w:rPr>
        <w:t xml:space="preserve"> 0 - км 53 в Томской области на сумму 7</w:t>
      </w:r>
      <w:r w:rsidRPr="00B1153F">
        <w:rPr>
          <w:rFonts w:ascii="Times New Roman" w:hAnsi="Times New Roman" w:cs="Times New Roman"/>
          <w:bCs/>
          <w:iCs/>
          <w:sz w:val="26"/>
          <w:szCs w:val="26"/>
          <w:lang w:val="en-US"/>
        </w:rPr>
        <w:t> </w:t>
      </w:r>
      <w:r w:rsidRPr="00B1153F">
        <w:rPr>
          <w:rFonts w:ascii="Times New Roman" w:hAnsi="Times New Roman" w:cs="Times New Roman"/>
          <w:bCs/>
          <w:iCs/>
          <w:sz w:val="26"/>
          <w:szCs w:val="26"/>
        </w:rPr>
        <w:t>576,8 тыс. рублей (100,0% к плану на год);</w:t>
      </w:r>
    </w:p>
    <w:p w:rsidR="00B1153F" w:rsidRPr="00B1153F" w:rsidRDefault="00B1153F" w:rsidP="008E49AE">
      <w:pPr>
        <w:pStyle w:val="3"/>
        <w:numPr>
          <w:ilvl w:val="0"/>
          <w:numId w:val="9"/>
        </w:numPr>
        <w:tabs>
          <w:tab w:val="left" w:pos="0"/>
          <w:tab w:val="left" w:pos="993"/>
        </w:tabs>
        <w:spacing w:after="0" w:line="240" w:lineRule="auto"/>
        <w:ind w:left="0" w:firstLine="709"/>
        <w:jc w:val="both"/>
        <w:rPr>
          <w:rFonts w:ascii="Times New Roman" w:hAnsi="Times New Roman" w:cs="Times New Roman"/>
          <w:sz w:val="26"/>
          <w:szCs w:val="26"/>
        </w:rPr>
      </w:pPr>
      <w:r w:rsidRPr="00B1153F">
        <w:rPr>
          <w:rFonts w:ascii="Times New Roman" w:hAnsi="Times New Roman" w:cs="Times New Roman"/>
          <w:sz w:val="26"/>
          <w:szCs w:val="26"/>
        </w:rPr>
        <w:t xml:space="preserve"> проектирование реконструкции автомобильной дороги Стрежевой-Нижневартовск примыкание к </w:t>
      </w:r>
      <w:proofErr w:type="spellStart"/>
      <w:r w:rsidRPr="00B1153F">
        <w:rPr>
          <w:rFonts w:ascii="Times New Roman" w:hAnsi="Times New Roman" w:cs="Times New Roman"/>
          <w:sz w:val="26"/>
          <w:szCs w:val="26"/>
        </w:rPr>
        <w:t>Самотлорскому</w:t>
      </w:r>
      <w:proofErr w:type="spellEnd"/>
      <w:r w:rsidRPr="00B1153F">
        <w:rPr>
          <w:rFonts w:ascii="Times New Roman" w:hAnsi="Times New Roman" w:cs="Times New Roman"/>
          <w:sz w:val="26"/>
          <w:szCs w:val="26"/>
        </w:rPr>
        <w:t xml:space="preserve"> кольцу на участке </w:t>
      </w:r>
      <w:proofErr w:type="gramStart"/>
      <w:r w:rsidRPr="00B1153F">
        <w:rPr>
          <w:rFonts w:ascii="Times New Roman" w:hAnsi="Times New Roman" w:cs="Times New Roman"/>
          <w:sz w:val="26"/>
          <w:szCs w:val="26"/>
        </w:rPr>
        <w:t>км</w:t>
      </w:r>
      <w:proofErr w:type="gramEnd"/>
      <w:r w:rsidRPr="00B1153F">
        <w:rPr>
          <w:rFonts w:ascii="Times New Roman" w:hAnsi="Times New Roman" w:cs="Times New Roman"/>
          <w:sz w:val="26"/>
          <w:szCs w:val="26"/>
        </w:rPr>
        <w:t xml:space="preserve"> 0 - км 12 в Александровском районе Томской области в сумме 7 756,1 тыс. рублей (93,4%);</w:t>
      </w:r>
    </w:p>
    <w:p w:rsidR="00B1153F" w:rsidRPr="00B1153F" w:rsidRDefault="00B1153F" w:rsidP="008E49AE">
      <w:pPr>
        <w:pStyle w:val="3"/>
        <w:numPr>
          <w:ilvl w:val="0"/>
          <w:numId w:val="9"/>
        </w:numPr>
        <w:tabs>
          <w:tab w:val="left" w:pos="0"/>
          <w:tab w:val="left" w:pos="993"/>
        </w:tabs>
        <w:spacing w:after="0" w:line="240" w:lineRule="auto"/>
        <w:ind w:left="0" w:firstLine="709"/>
        <w:jc w:val="both"/>
        <w:rPr>
          <w:rFonts w:ascii="Times New Roman" w:hAnsi="Times New Roman" w:cs="Times New Roman"/>
          <w:sz w:val="26"/>
          <w:szCs w:val="26"/>
        </w:rPr>
      </w:pPr>
      <w:r w:rsidRPr="00B1153F">
        <w:rPr>
          <w:rFonts w:ascii="Times New Roman" w:hAnsi="Times New Roman" w:cs="Times New Roman"/>
          <w:sz w:val="26"/>
          <w:szCs w:val="26"/>
        </w:rPr>
        <w:t xml:space="preserve">проектирование прочих объектов дорожного хозяйства и </w:t>
      </w:r>
      <w:r w:rsidRPr="00B1153F">
        <w:rPr>
          <w:rFonts w:ascii="Times New Roman" w:eastAsia="Calibri" w:hAnsi="Times New Roman" w:cs="Times New Roman"/>
          <w:sz w:val="26"/>
          <w:szCs w:val="26"/>
        </w:rPr>
        <w:t>проверка правильности применения расценок в сметной документации</w:t>
      </w:r>
      <w:r w:rsidRPr="00B1153F">
        <w:rPr>
          <w:rFonts w:ascii="Times New Roman" w:hAnsi="Times New Roman" w:cs="Times New Roman"/>
          <w:sz w:val="26"/>
          <w:szCs w:val="26"/>
        </w:rPr>
        <w:t xml:space="preserve"> на сумму 1 185,8 тыс. рублей (10,5 % к плану на год).</w:t>
      </w:r>
    </w:p>
    <w:p w:rsidR="00B1153F" w:rsidRPr="00B1153F" w:rsidRDefault="00B1153F" w:rsidP="008E49AE">
      <w:pPr>
        <w:pStyle w:val="3"/>
        <w:tabs>
          <w:tab w:val="left" w:pos="0"/>
        </w:tabs>
        <w:spacing w:after="0" w:line="240" w:lineRule="auto"/>
        <w:rPr>
          <w:rFonts w:ascii="Times New Roman" w:hAnsi="Times New Roman" w:cs="Times New Roman"/>
          <w:sz w:val="26"/>
          <w:szCs w:val="26"/>
        </w:rPr>
      </w:pPr>
      <w:r w:rsidRPr="00B1153F">
        <w:rPr>
          <w:rFonts w:ascii="Times New Roman" w:hAnsi="Times New Roman" w:cs="Times New Roman"/>
          <w:sz w:val="26"/>
          <w:szCs w:val="26"/>
        </w:rPr>
        <w:t>Неисполнение в сумме 91 605,6 тыс. рублей сложилось по следующим причинам:</w:t>
      </w:r>
    </w:p>
    <w:p w:rsidR="00B1153F" w:rsidRPr="00B1153F" w:rsidRDefault="00B1153F" w:rsidP="008E49AE">
      <w:pPr>
        <w:pStyle w:val="ac"/>
        <w:tabs>
          <w:tab w:val="clear" w:pos="1560"/>
          <w:tab w:val="left" w:pos="709"/>
        </w:tabs>
        <w:spacing w:line="240" w:lineRule="auto"/>
        <w:ind w:left="0" w:right="45" w:firstLine="0"/>
        <w:rPr>
          <w:sz w:val="26"/>
          <w:szCs w:val="26"/>
        </w:rPr>
      </w:pPr>
      <w:r w:rsidRPr="00B1153F">
        <w:rPr>
          <w:sz w:val="26"/>
          <w:szCs w:val="26"/>
        </w:rPr>
        <w:tab/>
        <w:t>-  экономия по результатам конкурсных процедур – 18 488,4 тыс. рублей;</w:t>
      </w:r>
    </w:p>
    <w:p w:rsidR="00B1153F" w:rsidRPr="00B1153F" w:rsidRDefault="00B1153F" w:rsidP="008E49AE">
      <w:pPr>
        <w:pStyle w:val="ac"/>
        <w:tabs>
          <w:tab w:val="clear" w:pos="1560"/>
          <w:tab w:val="left" w:pos="993"/>
        </w:tabs>
        <w:spacing w:line="240" w:lineRule="auto"/>
        <w:ind w:left="0" w:right="45" w:firstLine="709"/>
        <w:rPr>
          <w:sz w:val="26"/>
          <w:szCs w:val="26"/>
        </w:rPr>
      </w:pPr>
      <w:r w:rsidRPr="00B1153F">
        <w:rPr>
          <w:sz w:val="26"/>
          <w:szCs w:val="26"/>
        </w:rPr>
        <w:t>- нарушение подрядчиками сроков выполнения работ (окончание работ планируется в 2020 году) – 73 117,2 тыс. рублей.</w:t>
      </w:r>
    </w:p>
    <w:p w:rsidR="00B1153F" w:rsidRPr="00B1153F" w:rsidRDefault="00B1153F" w:rsidP="008E49AE">
      <w:pPr>
        <w:pStyle w:val="ac"/>
        <w:tabs>
          <w:tab w:val="clear" w:pos="1560"/>
          <w:tab w:val="left" w:pos="709"/>
        </w:tabs>
        <w:spacing w:line="240" w:lineRule="auto"/>
        <w:ind w:left="0" w:right="-1" w:firstLine="709"/>
        <w:rPr>
          <w:bCs/>
          <w:iCs/>
          <w:sz w:val="26"/>
          <w:szCs w:val="26"/>
        </w:rPr>
      </w:pPr>
    </w:p>
    <w:p w:rsidR="00B1153F" w:rsidRPr="00B1153F" w:rsidRDefault="00B1153F" w:rsidP="008E49AE">
      <w:pPr>
        <w:pStyle w:val="3"/>
        <w:numPr>
          <w:ilvl w:val="0"/>
          <w:numId w:val="6"/>
        </w:numPr>
        <w:tabs>
          <w:tab w:val="left" w:pos="0"/>
          <w:tab w:val="left" w:pos="993"/>
        </w:tabs>
        <w:spacing w:after="0" w:line="240" w:lineRule="auto"/>
        <w:ind w:left="0" w:firstLine="709"/>
        <w:jc w:val="both"/>
        <w:rPr>
          <w:rFonts w:ascii="Times New Roman" w:hAnsi="Times New Roman" w:cs="Times New Roman"/>
          <w:sz w:val="26"/>
          <w:szCs w:val="26"/>
        </w:rPr>
      </w:pPr>
      <w:r w:rsidRPr="00B1153F">
        <w:rPr>
          <w:rFonts w:ascii="Times New Roman" w:hAnsi="Times New Roman" w:cs="Times New Roman"/>
          <w:sz w:val="26"/>
          <w:szCs w:val="26"/>
        </w:rPr>
        <w:t>в рамках</w:t>
      </w:r>
      <w:r w:rsidRPr="00B1153F">
        <w:rPr>
          <w:rFonts w:ascii="Times New Roman" w:hAnsi="Times New Roman" w:cs="Times New Roman"/>
          <w:b/>
          <w:sz w:val="26"/>
          <w:szCs w:val="26"/>
        </w:rPr>
        <w:t xml:space="preserve"> ГП «Развитие здравоохранения в Томской области»</w:t>
      </w:r>
      <w:r w:rsidRPr="00B1153F">
        <w:rPr>
          <w:rFonts w:ascii="Times New Roman" w:hAnsi="Times New Roman" w:cs="Times New Roman"/>
          <w:sz w:val="26"/>
          <w:szCs w:val="26"/>
        </w:rPr>
        <w:t xml:space="preserve"> профинансированы следующие мероприятия на сумму </w:t>
      </w:r>
      <w:r w:rsidRPr="00B1153F">
        <w:rPr>
          <w:rFonts w:ascii="Times New Roman" w:hAnsi="Times New Roman" w:cs="Times New Roman"/>
          <w:b/>
          <w:sz w:val="26"/>
          <w:szCs w:val="26"/>
        </w:rPr>
        <w:t xml:space="preserve">64 299,7 тыс. рублей </w:t>
      </w:r>
      <w:r w:rsidRPr="00B1153F">
        <w:rPr>
          <w:rFonts w:ascii="Times New Roman" w:hAnsi="Times New Roman" w:cs="Times New Roman"/>
          <w:sz w:val="26"/>
          <w:szCs w:val="26"/>
        </w:rPr>
        <w:t>(62,8 % к плану на год), их них:</w:t>
      </w:r>
    </w:p>
    <w:p w:rsidR="00B1153F" w:rsidRPr="00B1153F" w:rsidRDefault="00B1153F" w:rsidP="008E49AE">
      <w:pPr>
        <w:pStyle w:val="3"/>
        <w:numPr>
          <w:ilvl w:val="0"/>
          <w:numId w:val="15"/>
        </w:numPr>
        <w:tabs>
          <w:tab w:val="left" w:pos="0"/>
          <w:tab w:val="left" w:pos="1276"/>
        </w:tabs>
        <w:spacing w:after="0" w:line="240" w:lineRule="auto"/>
        <w:ind w:left="0" w:firstLine="710"/>
        <w:jc w:val="both"/>
        <w:rPr>
          <w:rFonts w:ascii="Times New Roman" w:hAnsi="Times New Roman" w:cs="Times New Roman"/>
          <w:sz w:val="26"/>
          <w:szCs w:val="26"/>
        </w:rPr>
      </w:pPr>
      <w:r w:rsidRPr="00B1153F">
        <w:rPr>
          <w:rFonts w:ascii="Times New Roman" w:hAnsi="Times New Roman" w:cs="Times New Roman"/>
          <w:sz w:val="26"/>
          <w:szCs w:val="26"/>
        </w:rPr>
        <w:t xml:space="preserve"> строительство Хирургического корпуса на 120 коек с поликлиникой на 200 </w:t>
      </w:r>
      <w:proofErr w:type="spellStart"/>
      <w:proofErr w:type="gramStart"/>
      <w:r w:rsidRPr="00B1153F">
        <w:rPr>
          <w:rFonts w:ascii="Times New Roman" w:hAnsi="Times New Roman" w:cs="Times New Roman"/>
          <w:sz w:val="26"/>
          <w:szCs w:val="26"/>
        </w:rPr>
        <w:t>п</w:t>
      </w:r>
      <w:proofErr w:type="spellEnd"/>
      <w:proofErr w:type="gramEnd"/>
      <w:r w:rsidRPr="00B1153F">
        <w:rPr>
          <w:rFonts w:ascii="Times New Roman" w:hAnsi="Times New Roman" w:cs="Times New Roman"/>
          <w:sz w:val="26"/>
          <w:szCs w:val="26"/>
        </w:rPr>
        <w:t>/смену ОГАУЗ «Томский областной онкологический диспансер» на сумму 58 543,1 тыс. рублей (73,4 % к плану на год). Неисполнение в сумме 21 166,1 тыс. рублей сложилось по следующим причинам:</w:t>
      </w:r>
    </w:p>
    <w:p w:rsidR="00B1153F" w:rsidRPr="00B1153F" w:rsidRDefault="00B1153F" w:rsidP="008E49AE">
      <w:pPr>
        <w:pStyle w:val="3"/>
        <w:tabs>
          <w:tab w:val="left" w:pos="0"/>
          <w:tab w:val="left" w:pos="142"/>
          <w:tab w:val="left" w:pos="1276"/>
        </w:tabs>
        <w:spacing w:after="0" w:line="240" w:lineRule="auto"/>
        <w:ind w:left="0" w:firstLine="709"/>
        <w:jc w:val="both"/>
        <w:rPr>
          <w:rFonts w:ascii="Times New Roman" w:hAnsi="Times New Roman" w:cs="Times New Roman"/>
          <w:sz w:val="26"/>
          <w:szCs w:val="26"/>
        </w:rPr>
      </w:pPr>
      <w:r w:rsidRPr="00B1153F">
        <w:rPr>
          <w:rFonts w:ascii="Times New Roman" w:hAnsi="Times New Roman" w:cs="Times New Roman"/>
          <w:sz w:val="26"/>
          <w:szCs w:val="26"/>
        </w:rPr>
        <w:t>- сваи не прошли пробные испытания. В связи с этим проводились новые изыскания и повторная экспертиза проекта. Повторно делали свайное поле (увеличили длину свай);</w:t>
      </w:r>
    </w:p>
    <w:p w:rsidR="00B1153F" w:rsidRPr="00B1153F" w:rsidRDefault="00B1153F" w:rsidP="008E49AE">
      <w:pPr>
        <w:pStyle w:val="3"/>
        <w:tabs>
          <w:tab w:val="left" w:pos="0"/>
          <w:tab w:val="left" w:pos="1276"/>
        </w:tabs>
        <w:spacing w:after="0" w:line="240" w:lineRule="auto"/>
        <w:ind w:left="0" w:firstLine="709"/>
        <w:jc w:val="both"/>
        <w:rPr>
          <w:rFonts w:ascii="Times New Roman" w:hAnsi="Times New Roman" w:cs="Times New Roman"/>
          <w:sz w:val="26"/>
          <w:szCs w:val="26"/>
        </w:rPr>
      </w:pPr>
      <w:r w:rsidRPr="00B1153F">
        <w:rPr>
          <w:rFonts w:ascii="Times New Roman" w:hAnsi="Times New Roman" w:cs="Times New Roman"/>
          <w:sz w:val="26"/>
          <w:szCs w:val="26"/>
        </w:rPr>
        <w:t>- в связи с изменениями, внесёнными в Градостроительный кодекс РФ после 2014 года (год разработки ПСД), повторно и долго оформлялся земельный участок. Поздно получено разрешение на строительство (06.09.2019).</w:t>
      </w:r>
    </w:p>
    <w:p w:rsidR="00B1153F" w:rsidRPr="00B1153F" w:rsidRDefault="00B1153F" w:rsidP="008E49AE">
      <w:pPr>
        <w:pStyle w:val="3"/>
        <w:tabs>
          <w:tab w:val="left" w:pos="0"/>
          <w:tab w:val="left" w:pos="1276"/>
        </w:tabs>
        <w:spacing w:after="0" w:line="240" w:lineRule="auto"/>
        <w:ind w:left="0" w:firstLine="710"/>
        <w:jc w:val="both"/>
        <w:rPr>
          <w:rFonts w:ascii="Times New Roman" w:hAnsi="Times New Roman" w:cs="Times New Roman"/>
          <w:sz w:val="26"/>
          <w:szCs w:val="26"/>
        </w:rPr>
      </w:pPr>
      <w:r w:rsidRPr="00B1153F">
        <w:rPr>
          <w:rFonts w:ascii="Times New Roman" w:hAnsi="Times New Roman" w:cs="Times New Roman"/>
          <w:sz w:val="26"/>
          <w:szCs w:val="26"/>
        </w:rPr>
        <w:t>В целях обеспечения продолжения строительства объекта бюджетные ассигнования в объёме фактической потребности (21 165,7 тыс. рублей) предусмотрены в сводной бюджетной росписи областного бюджета в 2020 году в соответствии со статьёй 5 Закона об областном бюджете.</w:t>
      </w:r>
    </w:p>
    <w:p w:rsidR="00B1153F" w:rsidRPr="00B1153F" w:rsidRDefault="00B1153F" w:rsidP="008E49AE">
      <w:pPr>
        <w:pStyle w:val="ac"/>
        <w:numPr>
          <w:ilvl w:val="0"/>
          <w:numId w:val="15"/>
        </w:numPr>
        <w:tabs>
          <w:tab w:val="left" w:pos="-142"/>
          <w:tab w:val="left" w:pos="0"/>
          <w:tab w:val="left" w:pos="1134"/>
          <w:tab w:val="left" w:pos="1276"/>
        </w:tabs>
        <w:spacing w:line="240" w:lineRule="auto"/>
        <w:ind w:left="0" w:right="45" w:firstLine="709"/>
        <w:rPr>
          <w:sz w:val="26"/>
          <w:szCs w:val="26"/>
        </w:rPr>
      </w:pPr>
      <w:r w:rsidRPr="00B1153F">
        <w:rPr>
          <w:sz w:val="26"/>
          <w:szCs w:val="26"/>
        </w:rPr>
        <w:t xml:space="preserve">реконструкция внутриплощадочных сетей ОГАУЗ </w:t>
      </w:r>
      <w:proofErr w:type="spellStart"/>
      <w:r w:rsidRPr="00B1153F">
        <w:rPr>
          <w:sz w:val="26"/>
          <w:szCs w:val="26"/>
        </w:rPr>
        <w:t>Кожевниковская</w:t>
      </w:r>
      <w:proofErr w:type="spellEnd"/>
      <w:r w:rsidRPr="00B1153F">
        <w:rPr>
          <w:sz w:val="26"/>
          <w:szCs w:val="26"/>
        </w:rPr>
        <w:t xml:space="preserve"> РБ, расположенная по адресу: Томская область с. Кожевниково, ул. Гагарина, 4 на сумму 5 756,6 тыс. рублей (59,8 % к плану на год). Неисполнение в сумме 3 872,2 тыс. рублей сложилось по причине нарушения подрядчиком графика производства работ (на конец года объём работ выполнен на 85%). </w:t>
      </w:r>
    </w:p>
    <w:p w:rsidR="00B1153F" w:rsidRPr="00B1153F" w:rsidRDefault="00B1153F" w:rsidP="008E49AE">
      <w:pPr>
        <w:pStyle w:val="ac"/>
        <w:tabs>
          <w:tab w:val="clear" w:pos="1560"/>
          <w:tab w:val="left" w:pos="-142"/>
          <w:tab w:val="left" w:pos="0"/>
          <w:tab w:val="left" w:pos="1134"/>
          <w:tab w:val="left" w:pos="1276"/>
        </w:tabs>
        <w:spacing w:line="240" w:lineRule="auto"/>
        <w:ind w:left="0" w:right="45" w:firstLine="709"/>
        <w:rPr>
          <w:sz w:val="26"/>
          <w:szCs w:val="26"/>
        </w:rPr>
      </w:pPr>
      <w:r w:rsidRPr="00B1153F">
        <w:rPr>
          <w:sz w:val="26"/>
          <w:szCs w:val="26"/>
        </w:rPr>
        <w:t>В целях обеспечения продолжения реконструкции объекта бюджетные ассигнования  в сумме 3 872,2 тыс. рублей предусмотрены в сводной бюджетной росписи областного бюджета в 2020 году в соответствии со статьёй 5 Закона об областном бюджете.</w:t>
      </w:r>
    </w:p>
    <w:p w:rsidR="00B1153F" w:rsidRPr="00B1153F" w:rsidRDefault="00B1153F" w:rsidP="008E49AE">
      <w:pPr>
        <w:pStyle w:val="ac"/>
        <w:numPr>
          <w:ilvl w:val="0"/>
          <w:numId w:val="15"/>
        </w:numPr>
        <w:tabs>
          <w:tab w:val="left" w:pos="0"/>
          <w:tab w:val="left" w:pos="1080"/>
        </w:tabs>
        <w:spacing w:line="240" w:lineRule="auto"/>
        <w:ind w:left="0" w:right="45" w:firstLine="710"/>
        <w:rPr>
          <w:sz w:val="26"/>
          <w:szCs w:val="26"/>
        </w:rPr>
      </w:pPr>
      <w:proofErr w:type="gramStart"/>
      <w:r w:rsidRPr="00B1153F">
        <w:rPr>
          <w:sz w:val="26"/>
          <w:szCs w:val="26"/>
        </w:rPr>
        <w:t>по объекту «Строительство локальных канализационных очистных сооружений  ОГБУЗ «</w:t>
      </w:r>
      <w:proofErr w:type="spellStart"/>
      <w:r w:rsidRPr="00B1153F">
        <w:rPr>
          <w:sz w:val="26"/>
          <w:szCs w:val="26"/>
        </w:rPr>
        <w:t>Чаинская</w:t>
      </w:r>
      <w:proofErr w:type="spellEnd"/>
      <w:r w:rsidRPr="00B1153F">
        <w:rPr>
          <w:sz w:val="26"/>
          <w:szCs w:val="26"/>
        </w:rPr>
        <w:t xml:space="preserve"> районная больница» в с.</w:t>
      </w:r>
      <w:r w:rsidR="0012740A">
        <w:rPr>
          <w:sz w:val="26"/>
          <w:szCs w:val="26"/>
        </w:rPr>
        <w:t xml:space="preserve"> </w:t>
      </w:r>
      <w:r w:rsidRPr="00B1153F">
        <w:rPr>
          <w:sz w:val="26"/>
          <w:szCs w:val="26"/>
        </w:rPr>
        <w:t xml:space="preserve">Подгорное плановые назначения не исполнены </w:t>
      </w:r>
      <w:r w:rsidRPr="00B1153F">
        <w:rPr>
          <w:sz w:val="26"/>
          <w:szCs w:val="26"/>
        </w:rPr>
        <w:lastRenderedPageBreak/>
        <w:t>в полном объёме (13 014,4 тыс. рублей) по причине получения отрицательного заключения государственной экспертизы на проектную документацию.</w:t>
      </w:r>
      <w:proofErr w:type="gramEnd"/>
    </w:p>
    <w:p w:rsidR="00B1153F" w:rsidRPr="00B1153F" w:rsidRDefault="00B1153F" w:rsidP="008E49AE">
      <w:pPr>
        <w:pStyle w:val="3"/>
        <w:numPr>
          <w:ilvl w:val="0"/>
          <w:numId w:val="14"/>
        </w:numPr>
        <w:tabs>
          <w:tab w:val="left" w:pos="0"/>
          <w:tab w:val="left" w:pos="1276"/>
        </w:tabs>
        <w:spacing w:after="0" w:line="240" w:lineRule="auto"/>
        <w:ind w:left="0" w:firstLine="709"/>
        <w:jc w:val="both"/>
        <w:rPr>
          <w:rFonts w:ascii="Times New Roman" w:hAnsi="Times New Roman" w:cs="Times New Roman"/>
          <w:sz w:val="26"/>
          <w:szCs w:val="26"/>
        </w:rPr>
      </w:pPr>
      <w:r w:rsidRPr="00B1153F">
        <w:rPr>
          <w:rFonts w:ascii="Times New Roman" w:hAnsi="Times New Roman" w:cs="Times New Roman"/>
          <w:sz w:val="26"/>
          <w:szCs w:val="26"/>
        </w:rPr>
        <w:t>в рамках</w:t>
      </w:r>
      <w:r w:rsidRPr="00B1153F">
        <w:rPr>
          <w:rFonts w:ascii="Times New Roman" w:hAnsi="Times New Roman" w:cs="Times New Roman"/>
          <w:b/>
          <w:sz w:val="26"/>
          <w:szCs w:val="26"/>
        </w:rPr>
        <w:t xml:space="preserve"> ГП «Социальная поддержка населения Томской области»</w:t>
      </w:r>
      <w:r w:rsidRPr="00B1153F">
        <w:rPr>
          <w:rFonts w:ascii="Times New Roman" w:hAnsi="Times New Roman" w:cs="Times New Roman"/>
          <w:sz w:val="26"/>
          <w:szCs w:val="26"/>
        </w:rPr>
        <w:t xml:space="preserve"> профинансировано строительство спальных корпусов № 1 на 100 койко-мест и № 3 на 70 койко-мест с помещениями административно-бытового обслуживания ОГБУ «</w:t>
      </w:r>
      <w:proofErr w:type="spellStart"/>
      <w:r w:rsidRPr="00B1153F">
        <w:rPr>
          <w:rFonts w:ascii="Times New Roman" w:hAnsi="Times New Roman" w:cs="Times New Roman"/>
          <w:sz w:val="26"/>
          <w:szCs w:val="26"/>
        </w:rPr>
        <w:t>Итатский</w:t>
      </w:r>
      <w:proofErr w:type="spellEnd"/>
      <w:r w:rsidRPr="00B1153F">
        <w:rPr>
          <w:rFonts w:ascii="Times New Roman" w:hAnsi="Times New Roman" w:cs="Times New Roman"/>
          <w:sz w:val="26"/>
          <w:szCs w:val="26"/>
        </w:rPr>
        <w:t xml:space="preserve"> дом-интернат для престарелых и инвалидов» по адресу: Томский район, </w:t>
      </w:r>
      <w:proofErr w:type="spellStart"/>
      <w:r w:rsidRPr="00B1153F">
        <w:rPr>
          <w:rFonts w:ascii="Times New Roman" w:hAnsi="Times New Roman" w:cs="Times New Roman"/>
          <w:sz w:val="26"/>
          <w:szCs w:val="26"/>
        </w:rPr>
        <w:t>с</w:t>
      </w:r>
      <w:proofErr w:type="gramStart"/>
      <w:r w:rsidRPr="00B1153F">
        <w:rPr>
          <w:rFonts w:ascii="Times New Roman" w:hAnsi="Times New Roman" w:cs="Times New Roman"/>
          <w:sz w:val="26"/>
          <w:szCs w:val="26"/>
        </w:rPr>
        <w:t>.И</w:t>
      </w:r>
      <w:proofErr w:type="gramEnd"/>
      <w:r w:rsidRPr="00B1153F">
        <w:rPr>
          <w:rFonts w:ascii="Times New Roman" w:hAnsi="Times New Roman" w:cs="Times New Roman"/>
          <w:sz w:val="26"/>
          <w:szCs w:val="26"/>
        </w:rPr>
        <w:t>татка</w:t>
      </w:r>
      <w:proofErr w:type="spellEnd"/>
      <w:r w:rsidRPr="00B1153F">
        <w:rPr>
          <w:rFonts w:ascii="Times New Roman" w:hAnsi="Times New Roman" w:cs="Times New Roman"/>
          <w:sz w:val="26"/>
          <w:szCs w:val="26"/>
        </w:rPr>
        <w:t xml:space="preserve">, ул.Северная,3 на сумму </w:t>
      </w:r>
      <w:r w:rsidRPr="00B1153F">
        <w:rPr>
          <w:rFonts w:ascii="Times New Roman" w:hAnsi="Times New Roman" w:cs="Times New Roman"/>
          <w:b/>
          <w:sz w:val="26"/>
          <w:szCs w:val="26"/>
        </w:rPr>
        <w:t>6 563,3</w:t>
      </w:r>
      <w:r w:rsidRPr="00B1153F">
        <w:rPr>
          <w:rFonts w:ascii="Times New Roman" w:hAnsi="Times New Roman" w:cs="Times New Roman"/>
          <w:sz w:val="26"/>
          <w:szCs w:val="26"/>
        </w:rPr>
        <w:t xml:space="preserve"> тыс. рублей (70,3 % к плану на год). Неисполнение в сумме 2 771,3 тыс. рублей сложилось в связи с длительной процедурой оформления земельного участка под строительство объектов, поздно получено разрешение на строительство (19.06.2019 – на строительство корпуса № 1 и 01.08.2019 – на строительство корпуса № 3).</w:t>
      </w:r>
    </w:p>
    <w:p w:rsidR="00B1153F" w:rsidRPr="00B1153F" w:rsidRDefault="00B1153F" w:rsidP="008E49AE">
      <w:pPr>
        <w:pStyle w:val="3"/>
        <w:tabs>
          <w:tab w:val="left" w:pos="0"/>
          <w:tab w:val="left" w:pos="1276"/>
        </w:tabs>
        <w:spacing w:after="0" w:line="240" w:lineRule="auto"/>
        <w:ind w:left="0" w:firstLine="709"/>
        <w:jc w:val="both"/>
        <w:rPr>
          <w:rFonts w:ascii="Times New Roman" w:hAnsi="Times New Roman" w:cs="Times New Roman"/>
          <w:sz w:val="26"/>
          <w:szCs w:val="26"/>
        </w:rPr>
      </w:pPr>
      <w:r w:rsidRPr="00B1153F">
        <w:rPr>
          <w:rFonts w:ascii="Times New Roman" w:hAnsi="Times New Roman" w:cs="Times New Roman"/>
          <w:sz w:val="26"/>
          <w:szCs w:val="26"/>
        </w:rPr>
        <w:t>В целях обеспечения продолжения строительства объекта бюджетные ассигнования в объёме фактической потребности (2 748,8 тыс. рублей) предусмотрены в сводной бюджетной росписи областного бюджета в 2020 году в соответствии со статьёй 5 Закона об областном бюджете.</w:t>
      </w:r>
    </w:p>
    <w:p w:rsidR="00B1153F" w:rsidRPr="00B1153F" w:rsidRDefault="00B1153F" w:rsidP="008E49AE">
      <w:pPr>
        <w:pStyle w:val="3"/>
        <w:numPr>
          <w:ilvl w:val="0"/>
          <w:numId w:val="14"/>
        </w:numPr>
        <w:tabs>
          <w:tab w:val="left" w:pos="0"/>
          <w:tab w:val="left" w:pos="1134"/>
        </w:tabs>
        <w:spacing w:after="0" w:line="240" w:lineRule="auto"/>
        <w:ind w:left="0" w:firstLine="709"/>
        <w:jc w:val="both"/>
        <w:rPr>
          <w:rFonts w:ascii="Times New Roman" w:hAnsi="Times New Roman" w:cs="Times New Roman"/>
          <w:sz w:val="26"/>
          <w:szCs w:val="26"/>
        </w:rPr>
      </w:pPr>
      <w:r w:rsidRPr="00B1153F">
        <w:rPr>
          <w:rFonts w:ascii="Times New Roman" w:hAnsi="Times New Roman" w:cs="Times New Roman"/>
          <w:sz w:val="26"/>
          <w:szCs w:val="26"/>
        </w:rPr>
        <w:t>в рамках</w:t>
      </w:r>
      <w:r w:rsidRPr="00B1153F">
        <w:rPr>
          <w:rFonts w:ascii="Times New Roman" w:hAnsi="Times New Roman" w:cs="Times New Roman"/>
          <w:b/>
          <w:sz w:val="26"/>
          <w:szCs w:val="26"/>
        </w:rPr>
        <w:t xml:space="preserve"> ГП «Воспроизводство и использование природных ресурсов Томской области»</w:t>
      </w:r>
      <w:r w:rsidRPr="00B1153F">
        <w:rPr>
          <w:rFonts w:ascii="Times New Roman" w:hAnsi="Times New Roman" w:cs="Times New Roman"/>
          <w:sz w:val="26"/>
          <w:szCs w:val="26"/>
        </w:rPr>
        <w:t xml:space="preserve"> были запланированы работы по разработке проектной документации на строительство мусоросортировочных комплексов </w:t>
      </w:r>
      <w:proofErr w:type="gramStart"/>
      <w:r w:rsidRPr="00B1153F">
        <w:rPr>
          <w:rFonts w:ascii="Times New Roman" w:hAnsi="Times New Roman" w:cs="Times New Roman"/>
          <w:sz w:val="26"/>
          <w:szCs w:val="26"/>
        </w:rPr>
        <w:t>в</w:t>
      </w:r>
      <w:proofErr w:type="gramEnd"/>
      <w:r w:rsidRPr="00B1153F">
        <w:rPr>
          <w:rFonts w:ascii="Times New Roman" w:hAnsi="Times New Roman" w:cs="Times New Roman"/>
          <w:sz w:val="26"/>
          <w:szCs w:val="26"/>
        </w:rPr>
        <w:t xml:space="preserve"> с. </w:t>
      </w:r>
      <w:proofErr w:type="spellStart"/>
      <w:r w:rsidRPr="00B1153F">
        <w:rPr>
          <w:rFonts w:ascii="Times New Roman" w:hAnsi="Times New Roman" w:cs="Times New Roman"/>
          <w:sz w:val="26"/>
          <w:szCs w:val="26"/>
        </w:rPr>
        <w:t>Бакчар</w:t>
      </w:r>
      <w:proofErr w:type="spellEnd"/>
      <w:r w:rsidRPr="00B1153F">
        <w:rPr>
          <w:rFonts w:ascii="Times New Roman" w:hAnsi="Times New Roman" w:cs="Times New Roman"/>
          <w:sz w:val="26"/>
          <w:szCs w:val="26"/>
        </w:rPr>
        <w:t xml:space="preserve"> и с. Мельниково на общую сумму 10 000,0 тыс. рублей. Указанные работы в 2019 году не были профинансированы в связи с тем, что земельные участки, выбранные органами местного самоуправления, и по которым началась работа по их межеванию и оформлению, не соответствуют требованиям, необходимым для строительства мусоросортировочных комплексов. Данная работа проводилась повторно, что увеличило общий срок исполнения работ по контрактам. Разработанные проектные документации не успели пройти экспертизу в 2019 году.</w:t>
      </w:r>
    </w:p>
    <w:p w:rsidR="00B1153F" w:rsidRPr="00B1153F" w:rsidRDefault="00B1153F" w:rsidP="00A86505">
      <w:pPr>
        <w:pStyle w:val="3"/>
        <w:tabs>
          <w:tab w:val="left" w:pos="0"/>
          <w:tab w:val="left" w:pos="1276"/>
        </w:tabs>
        <w:spacing w:after="0" w:line="240" w:lineRule="auto"/>
        <w:ind w:left="0" w:firstLine="709"/>
        <w:jc w:val="both"/>
        <w:rPr>
          <w:rFonts w:ascii="Times New Roman" w:hAnsi="Times New Roman" w:cs="Times New Roman"/>
          <w:sz w:val="26"/>
          <w:szCs w:val="26"/>
        </w:rPr>
      </w:pPr>
      <w:r w:rsidRPr="00B1153F">
        <w:rPr>
          <w:rFonts w:ascii="Times New Roman" w:hAnsi="Times New Roman" w:cs="Times New Roman"/>
          <w:sz w:val="26"/>
          <w:szCs w:val="26"/>
        </w:rPr>
        <w:t>В целях оплаты выполненных работ бюджетные ассигнования в объёме фактической потребности (10 000,0 тыс. рублей) предусмотрены в сводной бюджетной росписи областного бюджета в 2020 году в соответствии со статьёй 5 Закона об областном бюджете.</w:t>
      </w:r>
    </w:p>
    <w:p w:rsidR="00B1153F" w:rsidRPr="00B1153F" w:rsidRDefault="00B1153F" w:rsidP="008E49AE">
      <w:pPr>
        <w:pStyle w:val="ac"/>
        <w:numPr>
          <w:ilvl w:val="0"/>
          <w:numId w:val="14"/>
        </w:numPr>
        <w:tabs>
          <w:tab w:val="left" w:pos="0"/>
          <w:tab w:val="left" w:pos="993"/>
          <w:tab w:val="left" w:pos="1080"/>
        </w:tabs>
        <w:spacing w:line="240" w:lineRule="auto"/>
        <w:ind w:left="0" w:right="45" w:firstLine="709"/>
        <w:rPr>
          <w:sz w:val="26"/>
          <w:szCs w:val="26"/>
        </w:rPr>
      </w:pPr>
      <w:r w:rsidRPr="00B1153F">
        <w:rPr>
          <w:sz w:val="26"/>
          <w:szCs w:val="26"/>
        </w:rPr>
        <w:t>в рамках</w:t>
      </w:r>
      <w:r w:rsidRPr="00B1153F">
        <w:rPr>
          <w:b/>
          <w:sz w:val="26"/>
          <w:szCs w:val="26"/>
        </w:rPr>
        <w:t xml:space="preserve"> ГП «Повышение эффективности регионального и муниципального управления» </w:t>
      </w:r>
      <w:r w:rsidRPr="00B1153F">
        <w:rPr>
          <w:sz w:val="26"/>
          <w:szCs w:val="26"/>
        </w:rPr>
        <w:t xml:space="preserve">профинансировано приобретение в государственную собственность Томской области здания </w:t>
      </w:r>
      <w:proofErr w:type="gramStart"/>
      <w:r w:rsidRPr="00B1153F">
        <w:rPr>
          <w:sz w:val="26"/>
          <w:szCs w:val="26"/>
        </w:rPr>
        <w:t>в</w:t>
      </w:r>
      <w:proofErr w:type="gramEnd"/>
      <w:r w:rsidRPr="00B1153F">
        <w:rPr>
          <w:sz w:val="26"/>
          <w:szCs w:val="26"/>
        </w:rPr>
        <w:t xml:space="preserve"> с. Александровское, ул. Советская, 18 на сумму </w:t>
      </w:r>
      <w:r w:rsidRPr="00B1153F">
        <w:rPr>
          <w:b/>
          <w:sz w:val="26"/>
          <w:szCs w:val="26"/>
        </w:rPr>
        <w:t>8 400,0 тыс. рублей</w:t>
      </w:r>
      <w:r w:rsidRPr="00B1153F">
        <w:rPr>
          <w:sz w:val="26"/>
          <w:szCs w:val="26"/>
        </w:rPr>
        <w:t xml:space="preserve"> (100,0 % к плану на год). Объект передан в оперативное управление Комитету по обеспечению деятельности мировых судей.</w:t>
      </w:r>
    </w:p>
    <w:p w:rsidR="00B1153F" w:rsidRDefault="00B1153F" w:rsidP="008E49AE">
      <w:pPr>
        <w:pStyle w:val="ac"/>
        <w:tabs>
          <w:tab w:val="clear" w:pos="1560"/>
          <w:tab w:val="left" w:pos="0"/>
          <w:tab w:val="left" w:pos="993"/>
          <w:tab w:val="left" w:pos="1080"/>
        </w:tabs>
        <w:spacing w:line="240" w:lineRule="auto"/>
        <w:ind w:left="0" w:right="45" w:firstLine="0"/>
        <w:rPr>
          <w:sz w:val="26"/>
          <w:szCs w:val="26"/>
        </w:rPr>
      </w:pPr>
    </w:p>
    <w:p w:rsidR="00F13806" w:rsidRPr="00B1153F" w:rsidRDefault="00F13806" w:rsidP="008E49AE">
      <w:pPr>
        <w:pStyle w:val="ac"/>
        <w:tabs>
          <w:tab w:val="clear" w:pos="1560"/>
          <w:tab w:val="left" w:pos="0"/>
          <w:tab w:val="left" w:pos="993"/>
          <w:tab w:val="left" w:pos="1080"/>
        </w:tabs>
        <w:spacing w:line="240" w:lineRule="auto"/>
        <w:ind w:left="0" w:right="45" w:firstLine="0"/>
        <w:rPr>
          <w:sz w:val="26"/>
          <w:szCs w:val="26"/>
        </w:rPr>
      </w:pPr>
    </w:p>
    <w:p w:rsidR="00B1153F" w:rsidRDefault="00B1153F" w:rsidP="008E49AE">
      <w:pPr>
        <w:pStyle w:val="3"/>
        <w:tabs>
          <w:tab w:val="left" w:pos="0"/>
          <w:tab w:val="left" w:pos="1276"/>
        </w:tabs>
        <w:spacing w:after="0" w:line="240" w:lineRule="auto"/>
        <w:ind w:left="0"/>
        <w:jc w:val="center"/>
        <w:rPr>
          <w:rFonts w:ascii="Times New Roman" w:hAnsi="Times New Roman" w:cs="Times New Roman"/>
          <w:b/>
          <w:sz w:val="26"/>
          <w:szCs w:val="26"/>
        </w:rPr>
      </w:pPr>
      <w:r w:rsidRPr="00B1153F">
        <w:rPr>
          <w:rFonts w:ascii="Times New Roman" w:hAnsi="Times New Roman" w:cs="Times New Roman"/>
          <w:b/>
          <w:sz w:val="26"/>
          <w:szCs w:val="26"/>
        </w:rPr>
        <w:t>Предоставление субсидий на осуществление капитальных вложений в объекты капитального строительства муниципальной собственности:</w:t>
      </w:r>
    </w:p>
    <w:p w:rsidR="005E15B4" w:rsidRPr="00B1153F" w:rsidRDefault="005E15B4" w:rsidP="008E49AE">
      <w:pPr>
        <w:pStyle w:val="3"/>
        <w:tabs>
          <w:tab w:val="left" w:pos="0"/>
          <w:tab w:val="left" w:pos="1276"/>
        </w:tabs>
        <w:spacing w:after="0" w:line="240" w:lineRule="auto"/>
        <w:ind w:left="0"/>
        <w:jc w:val="center"/>
        <w:rPr>
          <w:rFonts w:ascii="Times New Roman" w:hAnsi="Times New Roman" w:cs="Times New Roman"/>
          <w:b/>
          <w:sz w:val="26"/>
          <w:szCs w:val="26"/>
        </w:rPr>
      </w:pPr>
    </w:p>
    <w:p w:rsidR="00B1153F" w:rsidRPr="00B1153F" w:rsidRDefault="00B1153F" w:rsidP="008E49AE">
      <w:pPr>
        <w:pStyle w:val="3"/>
        <w:tabs>
          <w:tab w:val="left" w:pos="0"/>
        </w:tabs>
        <w:spacing w:after="0" w:line="240" w:lineRule="auto"/>
        <w:ind w:left="0" w:firstLine="720"/>
        <w:jc w:val="both"/>
        <w:rPr>
          <w:rFonts w:ascii="Times New Roman" w:hAnsi="Times New Roman" w:cs="Times New Roman"/>
          <w:sz w:val="26"/>
          <w:szCs w:val="26"/>
        </w:rPr>
      </w:pPr>
      <w:r w:rsidRPr="00B1153F">
        <w:rPr>
          <w:rFonts w:ascii="Times New Roman" w:hAnsi="Times New Roman" w:cs="Times New Roman"/>
          <w:sz w:val="26"/>
          <w:szCs w:val="26"/>
        </w:rPr>
        <w:t>1) кассовое исполнение по объектам капитального строительства муниципальной собственности</w:t>
      </w:r>
      <w:r w:rsidRPr="00B1153F">
        <w:rPr>
          <w:rFonts w:ascii="Times New Roman" w:hAnsi="Times New Roman" w:cs="Times New Roman"/>
          <w:bCs/>
          <w:sz w:val="26"/>
          <w:szCs w:val="26"/>
        </w:rPr>
        <w:t xml:space="preserve"> </w:t>
      </w:r>
      <w:r w:rsidRPr="00B1153F">
        <w:rPr>
          <w:rFonts w:ascii="Times New Roman" w:hAnsi="Times New Roman" w:cs="Times New Roman"/>
          <w:sz w:val="26"/>
          <w:szCs w:val="26"/>
        </w:rPr>
        <w:t>составило 478 322,9 тыс. рублей или 83,7 % к плану на год;</w:t>
      </w:r>
    </w:p>
    <w:p w:rsidR="00B1153F" w:rsidRPr="00B1153F" w:rsidRDefault="00B1153F" w:rsidP="008E49AE">
      <w:pPr>
        <w:pStyle w:val="3"/>
        <w:tabs>
          <w:tab w:val="left" w:pos="0"/>
        </w:tabs>
        <w:spacing w:after="0" w:line="240" w:lineRule="auto"/>
        <w:ind w:left="0" w:firstLine="709"/>
        <w:jc w:val="both"/>
        <w:rPr>
          <w:rFonts w:ascii="Times New Roman" w:hAnsi="Times New Roman" w:cs="Times New Roman"/>
          <w:sz w:val="26"/>
          <w:szCs w:val="26"/>
        </w:rPr>
      </w:pPr>
      <w:r w:rsidRPr="00B1153F">
        <w:rPr>
          <w:rFonts w:ascii="Times New Roman" w:hAnsi="Times New Roman" w:cs="Times New Roman"/>
          <w:sz w:val="26"/>
          <w:szCs w:val="26"/>
        </w:rPr>
        <w:t xml:space="preserve">2) кассовое исполнение по объектам недвижимого имущества, приобретаемым в муниципальную собственность, составило 1 992 419,9 тыс. рублей или 98,7 % к плану на год. </w:t>
      </w:r>
    </w:p>
    <w:p w:rsidR="00B1153F" w:rsidRPr="00B1153F" w:rsidRDefault="00B1153F" w:rsidP="008E49AE">
      <w:pPr>
        <w:pStyle w:val="3"/>
        <w:numPr>
          <w:ilvl w:val="0"/>
          <w:numId w:val="14"/>
        </w:numPr>
        <w:tabs>
          <w:tab w:val="left" w:pos="0"/>
          <w:tab w:val="left" w:pos="993"/>
        </w:tabs>
        <w:spacing w:after="0" w:line="240" w:lineRule="auto"/>
        <w:ind w:left="0" w:firstLine="709"/>
        <w:jc w:val="both"/>
        <w:rPr>
          <w:rFonts w:ascii="Times New Roman" w:hAnsi="Times New Roman" w:cs="Times New Roman"/>
          <w:sz w:val="26"/>
          <w:szCs w:val="26"/>
        </w:rPr>
      </w:pPr>
      <w:r w:rsidRPr="00B1153F">
        <w:rPr>
          <w:rFonts w:ascii="Times New Roman" w:hAnsi="Times New Roman" w:cs="Times New Roman"/>
          <w:sz w:val="26"/>
          <w:szCs w:val="26"/>
        </w:rPr>
        <w:t xml:space="preserve">в рамках </w:t>
      </w:r>
      <w:r w:rsidRPr="00B1153F">
        <w:rPr>
          <w:rFonts w:ascii="Times New Roman" w:hAnsi="Times New Roman" w:cs="Times New Roman"/>
          <w:b/>
          <w:sz w:val="26"/>
          <w:szCs w:val="26"/>
        </w:rPr>
        <w:t xml:space="preserve">ГП «Повышение </w:t>
      </w:r>
      <w:proofErr w:type="spellStart"/>
      <w:r w:rsidRPr="00B1153F">
        <w:rPr>
          <w:rFonts w:ascii="Times New Roman" w:hAnsi="Times New Roman" w:cs="Times New Roman"/>
          <w:b/>
          <w:sz w:val="26"/>
          <w:szCs w:val="26"/>
        </w:rPr>
        <w:t>энергоэффективности</w:t>
      </w:r>
      <w:proofErr w:type="spellEnd"/>
      <w:r w:rsidRPr="00B1153F">
        <w:rPr>
          <w:rFonts w:ascii="Times New Roman" w:hAnsi="Times New Roman" w:cs="Times New Roman"/>
          <w:b/>
          <w:sz w:val="26"/>
          <w:szCs w:val="26"/>
        </w:rPr>
        <w:t xml:space="preserve"> в Томской области»</w:t>
      </w:r>
      <w:r w:rsidRPr="00B1153F">
        <w:rPr>
          <w:rFonts w:ascii="Times New Roman" w:hAnsi="Times New Roman" w:cs="Times New Roman"/>
          <w:sz w:val="26"/>
          <w:szCs w:val="26"/>
        </w:rPr>
        <w:t xml:space="preserve"> профинансированы следующие мероприятия на сумму </w:t>
      </w:r>
      <w:r w:rsidRPr="00B1153F">
        <w:rPr>
          <w:rFonts w:ascii="Times New Roman" w:hAnsi="Times New Roman" w:cs="Times New Roman"/>
          <w:b/>
          <w:sz w:val="26"/>
          <w:szCs w:val="26"/>
        </w:rPr>
        <w:t>123 216,2</w:t>
      </w:r>
      <w:r w:rsidRPr="00B1153F">
        <w:rPr>
          <w:rFonts w:ascii="Times New Roman" w:hAnsi="Times New Roman" w:cs="Times New Roman"/>
          <w:sz w:val="26"/>
          <w:szCs w:val="26"/>
        </w:rPr>
        <w:t xml:space="preserve"> </w:t>
      </w:r>
      <w:r w:rsidRPr="00B1153F">
        <w:rPr>
          <w:rFonts w:ascii="Times New Roman" w:hAnsi="Times New Roman" w:cs="Times New Roman"/>
          <w:b/>
          <w:sz w:val="26"/>
          <w:szCs w:val="26"/>
        </w:rPr>
        <w:t xml:space="preserve">тыс. рублей </w:t>
      </w:r>
      <w:r w:rsidRPr="00B1153F">
        <w:rPr>
          <w:rFonts w:ascii="Times New Roman" w:hAnsi="Times New Roman" w:cs="Times New Roman"/>
          <w:sz w:val="26"/>
          <w:szCs w:val="26"/>
        </w:rPr>
        <w:t>(100 % к плану на год), их них:</w:t>
      </w:r>
    </w:p>
    <w:p w:rsidR="00B1153F" w:rsidRPr="00B1153F" w:rsidRDefault="00B1153F" w:rsidP="008E49AE">
      <w:pPr>
        <w:pStyle w:val="3"/>
        <w:numPr>
          <w:ilvl w:val="0"/>
          <w:numId w:val="15"/>
        </w:numPr>
        <w:tabs>
          <w:tab w:val="left" w:pos="0"/>
          <w:tab w:val="left" w:pos="993"/>
        </w:tabs>
        <w:spacing w:after="0" w:line="240" w:lineRule="auto"/>
        <w:ind w:left="0" w:firstLine="710"/>
        <w:jc w:val="both"/>
        <w:rPr>
          <w:rFonts w:ascii="Times New Roman" w:hAnsi="Times New Roman" w:cs="Times New Roman"/>
          <w:sz w:val="26"/>
          <w:szCs w:val="26"/>
        </w:rPr>
      </w:pPr>
      <w:r w:rsidRPr="00B1153F">
        <w:rPr>
          <w:rFonts w:ascii="Times New Roman" w:hAnsi="Times New Roman" w:cs="Times New Roman"/>
          <w:sz w:val="26"/>
          <w:szCs w:val="26"/>
        </w:rPr>
        <w:t>строительство 3 объектов газоснабжения в 3-х муниципальных образованиях Томской области на сумму 114 016,2</w:t>
      </w:r>
      <w:r w:rsidRPr="00B1153F">
        <w:rPr>
          <w:rFonts w:ascii="Times New Roman" w:hAnsi="Times New Roman" w:cs="Times New Roman"/>
          <w:b/>
          <w:sz w:val="26"/>
          <w:szCs w:val="26"/>
        </w:rPr>
        <w:t xml:space="preserve"> </w:t>
      </w:r>
      <w:r w:rsidRPr="00B1153F">
        <w:rPr>
          <w:rFonts w:ascii="Times New Roman" w:hAnsi="Times New Roman" w:cs="Times New Roman"/>
          <w:sz w:val="26"/>
          <w:szCs w:val="26"/>
        </w:rPr>
        <w:t>тыс. рублей (100 % к плану на год), в том числе:</w:t>
      </w:r>
    </w:p>
    <w:p w:rsidR="00B1153F" w:rsidRPr="00B1153F" w:rsidRDefault="00B1153F" w:rsidP="008E49AE">
      <w:pPr>
        <w:pStyle w:val="3"/>
        <w:tabs>
          <w:tab w:val="left" w:pos="0"/>
        </w:tabs>
        <w:spacing w:after="0" w:line="240" w:lineRule="auto"/>
        <w:ind w:left="0" w:firstLine="709"/>
        <w:jc w:val="both"/>
        <w:rPr>
          <w:rFonts w:ascii="Times New Roman" w:hAnsi="Times New Roman" w:cs="Times New Roman"/>
          <w:sz w:val="26"/>
          <w:szCs w:val="26"/>
        </w:rPr>
      </w:pPr>
      <w:r w:rsidRPr="00B1153F">
        <w:rPr>
          <w:rFonts w:ascii="Times New Roman" w:hAnsi="Times New Roman" w:cs="Times New Roman"/>
          <w:sz w:val="26"/>
          <w:szCs w:val="26"/>
        </w:rPr>
        <w:lastRenderedPageBreak/>
        <w:t xml:space="preserve">44 865,0 тыс. рублей – предоставлена субсидия </w:t>
      </w:r>
      <w:proofErr w:type="spellStart"/>
      <w:r w:rsidRPr="00B1153F">
        <w:rPr>
          <w:rFonts w:ascii="Times New Roman" w:hAnsi="Times New Roman" w:cs="Times New Roman"/>
          <w:sz w:val="26"/>
          <w:szCs w:val="26"/>
        </w:rPr>
        <w:t>Асиновскому</w:t>
      </w:r>
      <w:proofErr w:type="spellEnd"/>
      <w:r w:rsidRPr="00B1153F">
        <w:rPr>
          <w:rFonts w:ascii="Times New Roman" w:hAnsi="Times New Roman" w:cs="Times New Roman"/>
          <w:sz w:val="26"/>
          <w:szCs w:val="26"/>
        </w:rPr>
        <w:t xml:space="preserve"> району на строительство объекта «Газоснабжение МО «</w:t>
      </w:r>
      <w:proofErr w:type="spellStart"/>
      <w:r w:rsidRPr="00B1153F">
        <w:rPr>
          <w:rFonts w:ascii="Times New Roman" w:hAnsi="Times New Roman" w:cs="Times New Roman"/>
          <w:sz w:val="26"/>
          <w:szCs w:val="26"/>
        </w:rPr>
        <w:t>Асиновское</w:t>
      </w:r>
      <w:proofErr w:type="spellEnd"/>
      <w:r w:rsidRPr="00B1153F">
        <w:rPr>
          <w:rFonts w:ascii="Times New Roman" w:hAnsi="Times New Roman" w:cs="Times New Roman"/>
          <w:sz w:val="26"/>
          <w:szCs w:val="26"/>
        </w:rPr>
        <w:t xml:space="preserve"> городское поселение», г. Асино Томской области». Исполнение в муниципальном образовании составило 75,3 %. Неисполнение связано с вынужденной приостановкой части работ в связи с решением вопроса с ООО «РЖД» о дополнительных требованиях к выполнению работ в местах перехода газопровода </w:t>
      </w:r>
      <w:proofErr w:type="gramStart"/>
      <w:r w:rsidRPr="00B1153F">
        <w:rPr>
          <w:rFonts w:ascii="Times New Roman" w:hAnsi="Times New Roman" w:cs="Times New Roman"/>
          <w:sz w:val="26"/>
          <w:szCs w:val="26"/>
        </w:rPr>
        <w:t>через ж</w:t>
      </w:r>
      <w:proofErr w:type="gramEnd"/>
      <w:r w:rsidRPr="00B1153F">
        <w:rPr>
          <w:rFonts w:ascii="Times New Roman" w:hAnsi="Times New Roman" w:cs="Times New Roman"/>
          <w:sz w:val="26"/>
          <w:szCs w:val="26"/>
        </w:rPr>
        <w:t>/</w:t>
      </w:r>
      <w:proofErr w:type="spellStart"/>
      <w:r w:rsidRPr="00B1153F">
        <w:rPr>
          <w:rFonts w:ascii="Times New Roman" w:hAnsi="Times New Roman" w:cs="Times New Roman"/>
          <w:sz w:val="26"/>
          <w:szCs w:val="26"/>
        </w:rPr>
        <w:t>д</w:t>
      </w:r>
      <w:proofErr w:type="spellEnd"/>
      <w:r w:rsidRPr="00B1153F">
        <w:rPr>
          <w:rFonts w:ascii="Times New Roman" w:hAnsi="Times New Roman" w:cs="Times New Roman"/>
          <w:sz w:val="26"/>
          <w:szCs w:val="26"/>
        </w:rPr>
        <w:t xml:space="preserve"> пути. Строительство объекта будет продолжено в 2020 году. Остаток ассигнований возвращён в доход областного бюджета. Потребность в использовании субсидии </w:t>
      </w:r>
      <w:proofErr w:type="gramStart"/>
      <w:r w:rsidRPr="00B1153F">
        <w:rPr>
          <w:rFonts w:ascii="Times New Roman" w:hAnsi="Times New Roman" w:cs="Times New Roman"/>
          <w:sz w:val="26"/>
          <w:szCs w:val="26"/>
        </w:rPr>
        <w:t>на те</w:t>
      </w:r>
      <w:proofErr w:type="gramEnd"/>
      <w:r w:rsidRPr="00B1153F">
        <w:rPr>
          <w:rFonts w:ascii="Times New Roman" w:hAnsi="Times New Roman" w:cs="Times New Roman"/>
          <w:sz w:val="26"/>
          <w:szCs w:val="26"/>
        </w:rPr>
        <w:t xml:space="preserve"> же цели подтверждена в 2020 году в установленном порядке в сумме 11 072,7 тыс. рублей.</w:t>
      </w:r>
    </w:p>
    <w:p w:rsidR="00B1153F" w:rsidRPr="00B1153F" w:rsidRDefault="00B1153F" w:rsidP="008E49AE">
      <w:pPr>
        <w:pStyle w:val="3"/>
        <w:tabs>
          <w:tab w:val="left" w:pos="0"/>
        </w:tabs>
        <w:spacing w:after="0" w:line="240" w:lineRule="auto"/>
        <w:ind w:left="0" w:firstLine="709"/>
        <w:jc w:val="both"/>
        <w:rPr>
          <w:rFonts w:ascii="Times New Roman" w:hAnsi="Times New Roman" w:cs="Times New Roman"/>
          <w:sz w:val="26"/>
          <w:szCs w:val="26"/>
        </w:rPr>
      </w:pPr>
      <w:r w:rsidRPr="00B1153F">
        <w:rPr>
          <w:rFonts w:ascii="Times New Roman" w:hAnsi="Times New Roman" w:cs="Times New Roman"/>
          <w:sz w:val="26"/>
          <w:szCs w:val="26"/>
        </w:rPr>
        <w:t>19 151,2 тыс. рублей – предоставлена субсидия городу Томску на строительство объекта «Газоснабжение с. Дзержинское муниципального образования «Город Томск» 1 этап» (100,0 % к плану на год). Исполнение в муниципальном образовании составило 100%. Строительство объекта будет продолжено в 2020 году.</w:t>
      </w:r>
    </w:p>
    <w:p w:rsidR="00B1153F" w:rsidRPr="00B1153F" w:rsidRDefault="00B1153F" w:rsidP="008E49AE">
      <w:pPr>
        <w:pStyle w:val="3"/>
        <w:tabs>
          <w:tab w:val="left" w:pos="0"/>
        </w:tabs>
        <w:spacing w:after="0" w:line="240" w:lineRule="auto"/>
        <w:ind w:left="0" w:firstLine="709"/>
        <w:jc w:val="both"/>
        <w:rPr>
          <w:rFonts w:ascii="Times New Roman" w:hAnsi="Times New Roman" w:cs="Times New Roman"/>
          <w:sz w:val="26"/>
          <w:szCs w:val="26"/>
        </w:rPr>
      </w:pPr>
      <w:r w:rsidRPr="00B1153F">
        <w:rPr>
          <w:rFonts w:ascii="Times New Roman" w:hAnsi="Times New Roman" w:cs="Times New Roman"/>
          <w:sz w:val="26"/>
          <w:szCs w:val="26"/>
        </w:rPr>
        <w:t xml:space="preserve">50 000,0 тыс. рублей - предоставлена субсидия Томскому району на строительство объекта «Газоснабжение с. </w:t>
      </w:r>
      <w:proofErr w:type="spellStart"/>
      <w:r w:rsidRPr="00B1153F">
        <w:rPr>
          <w:rFonts w:ascii="Times New Roman" w:hAnsi="Times New Roman" w:cs="Times New Roman"/>
          <w:sz w:val="26"/>
          <w:szCs w:val="26"/>
        </w:rPr>
        <w:t>Итатка</w:t>
      </w:r>
      <w:proofErr w:type="spellEnd"/>
      <w:r w:rsidRPr="00B1153F">
        <w:rPr>
          <w:rFonts w:ascii="Times New Roman" w:hAnsi="Times New Roman" w:cs="Times New Roman"/>
          <w:sz w:val="26"/>
          <w:szCs w:val="26"/>
        </w:rPr>
        <w:t xml:space="preserve"> Томского района Томской области». Исполнение в муниципальном образовании составило 98,9%. Неисполнение сложилось по причине невозможности частичной оплаты земельных работ. Выполнение этих работ будет продолжено в 2020 году (контракт заключен на 2 года). Остаток средств областного бюджета возвращён муниципальным образованием в установленный срок. Потребность в использовании субсидии </w:t>
      </w:r>
      <w:proofErr w:type="gramStart"/>
      <w:r w:rsidRPr="00B1153F">
        <w:rPr>
          <w:rFonts w:ascii="Times New Roman" w:hAnsi="Times New Roman" w:cs="Times New Roman"/>
          <w:sz w:val="26"/>
          <w:szCs w:val="26"/>
        </w:rPr>
        <w:t>на те</w:t>
      </w:r>
      <w:proofErr w:type="gramEnd"/>
      <w:r w:rsidRPr="00B1153F">
        <w:rPr>
          <w:rFonts w:ascii="Times New Roman" w:hAnsi="Times New Roman" w:cs="Times New Roman"/>
          <w:sz w:val="26"/>
          <w:szCs w:val="26"/>
        </w:rPr>
        <w:t xml:space="preserve"> же цели подтверждена в 2020 году в установленном порядке в сумме 571,9 тыс. рублей.</w:t>
      </w:r>
    </w:p>
    <w:p w:rsidR="00B1153F" w:rsidRPr="00B1153F" w:rsidRDefault="00B1153F" w:rsidP="008E49AE">
      <w:pPr>
        <w:numPr>
          <w:ilvl w:val="0"/>
          <w:numId w:val="15"/>
        </w:numPr>
        <w:tabs>
          <w:tab w:val="left" w:pos="1134"/>
        </w:tabs>
        <w:spacing w:after="0" w:line="240" w:lineRule="auto"/>
        <w:ind w:left="0" w:firstLine="710"/>
        <w:jc w:val="both"/>
        <w:rPr>
          <w:rFonts w:ascii="Times New Roman" w:hAnsi="Times New Roman" w:cs="Times New Roman"/>
          <w:sz w:val="26"/>
          <w:szCs w:val="26"/>
        </w:rPr>
      </w:pPr>
      <w:r w:rsidRPr="00B1153F">
        <w:rPr>
          <w:rFonts w:ascii="Times New Roman" w:hAnsi="Times New Roman" w:cs="Times New Roman"/>
          <w:sz w:val="26"/>
          <w:szCs w:val="26"/>
        </w:rPr>
        <w:t xml:space="preserve">приобретение в муниципальную собственность объекта «Распределительный газопровод к жилой застройке </w:t>
      </w:r>
      <w:proofErr w:type="spellStart"/>
      <w:r w:rsidRPr="00B1153F">
        <w:rPr>
          <w:rFonts w:ascii="Times New Roman" w:hAnsi="Times New Roman" w:cs="Times New Roman"/>
          <w:sz w:val="26"/>
          <w:szCs w:val="26"/>
        </w:rPr>
        <w:t>Богашевского</w:t>
      </w:r>
      <w:proofErr w:type="spellEnd"/>
      <w:r w:rsidRPr="00B1153F">
        <w:rPr>
          <w:rFonts w:ascii="Times New Roman" w:hAnsi="Times New Roman" w:cs="Times New Roman"/>
          <w:sz w:val="26"/>
          <w:szCs w:val="26"/>
        </w:rPr>
        <w:t xml:space="preserve"> и Спасского сельского поселения Томского района близ п</w:t>
      </w:r>
      <w:proofErr w:type="gramStart"/>
      <w:r w:rsidRPr="00B1153F">
        <w:rPr>
          <w:rFonts w:ascii="Times New Roman" w:hAnsi="Times New Roman" w:cs="Times New Roman"/>
          <w:sz w:val="26"/>
          <w:szCs w:val="26"/>
        </w:rPr>
        <w:t>.А</w:t>
      </w:r>
      <w:proofErr w:type="gramEnd"/>
      <w:r w:rsidRPr="00B1153F">
        <w:rPr>
          <w:rFonts w:ascii="Times New Roman" w:hAnsi="Times New Roman" w:cs="Times New Roman"/>
          <w:sz w:val="26"/>
          <w:szCs w:val="26"/>
        </w:rPr>
        <w:t>никино МО «Город Томск» на сумму 9 200,0 тыс. рублей (100,0 % к плану на год). Субсидия предоставлена Томскому району. Исполнение в муниципальном образовании составило 100,0%. Объект оформлен в собственность Томского района, проходит процедуру заключения договора безвозмездного распоряжения имуществом с газораспределительной организацией ООО «Газпром газораспределение Томск» (ориентировочный срок заключения 2 квартал 2020 года).</w:t>
      </w:r>
    </w:p>
    <w:p w:rsidR="00B1153F" w:rsidRPr="00B1153F" w:rsidRDefault="00B1153F" w:rsidP="008E49AE">
      <w:pPr>
        <w:pStyle w:val="3"/>
        <w:numPr>
          <w:ilvl w:val="0"/>
          <w:numId w:val="7"/>
        </w:numPr>
        <w:tabs>
          <w:tab w:val="left" w:pos="0"/>
          <w:tab w:val="left" w:pos="993"/>
        </w:tabs>
        <w:spacing w:after="0" w:line="240" w:lineRule="auto"/>
        <w:ind w:left="0" w:firstLine="709"/>
        <w:jc w:val="both"/>
        <w:rPr>
          <w:rFonts w:ascii="Times New Roman" w:hAnsi="Times New Roman" w:cs="Times New Roman"/>
          <w:sz w:val="26"/>
          <w:szCs w:val="26"/>
        </w:rPr>
      </w:pPr>
      <w:r w:rsidRPr="00B1153F">
        <w:rPr>
          <w:rFonts w:ascii="Times New Roman" w:hAnsi="Times New Roman" w:cs="Times New Roman"/>
          <w:sz w:val="26"/>
          <w:szCs w:val="26"/>
        </w:rPr>
        <w:t xml:space="preserve">в рамках </w:t>
      </w:r>
      <w:r w:rsidRPr="00B1153F">
        <w:rPr>
          <w:rFonts w:ascii="Times New Roman" w:hAnsi="Times New Roman" w:cs="Times New Roman"/>
          <w:b/>
          <w:sz w:val="26"/>
          <w:szCs w:val="26"/>
        </w:rPr>
        <w:t>ГП «Развитие молодежной политики, физической культуры и спорта в Томской области»</w:t>
      </w:r>
      <w:r w:rsidRPr="00B1153F">
        <w:rPr>
          <w:rFonts w:ascii="Times New Roman" w:hAnsi="Times New Roman" w:cs="Times New Roman"/>
          <w:sz w:val="26"/>
          <w:szCs w:val="26"/>
        </w:rPr>
        <w:t xml:space="preserve"> профинансированы следующие мероприятия на сумму </w:t>
      </w:r>
      <w:r w:rsidRPr="00B1153F">
        <w:rPr>
          <w:rFonts w:ascii="Times New Roman" w:hAnsi="Times New Roman" w:cs="Times New Roman"/>
          <w:b/>
          <w:sz w:val="26"/>
          <w:szCs w:val="26"/>
        </w:rPr>
        <w:t xml:space="preserve">29 511,7 тыс. рублей </w:t>
      </w:r>
      <w:r w:rsidRPr="00B1153F">
        <w:rPr>
          <w:rFonts w:ascii="Times New Roman" w:hAnsi="Times New Roman" w:cs="Times New Roman"/>
          <w:sz w:val="26"/>
          <w:szCs w:val="26"/>
        </w:rPr>
        <w:t>(99,9 % к плану на год), их них:</w:t>
      </w:r>
    </w:p>
    <w:p w:rsidR="00B1153F" w:rsidRPr="00B1153F" w:rsidRDefault="00B1153F" w:rsidP="008E49AE">
      <w:pPr>
        <w:pStyle w:val="3"/>
        <w:numPr>
          <w:ilvl w:val="0"/>
          <w:numId w:val="19"/>
        </w:numPr>
        <w:tabs>
          <w:tab w:val="left" w:pos="0"/>
        </w:tabs>
        <w:spacing w:after="0" w:line="240" w:lineRule="auto"/>
        <w:ind w:left="0" w:firstLine="709"/>
        <w:jc w:val="both"/>
        <w:rPr>
          <w:rFonts w:ascii="Times New Roman" w:hAnsi="Times New Roman" w:cs="Times New Roman"/>
          <w:sz w:val="26"/>
          <w:szCs w:val="26"/>
        </w:rPr>
      </w:pPr>
      <w:r w:rsidRPr="00B1153F">
        <w:rPr>
          <w:rFonts w:ascii="Times New Roman" w:hAnsi="Times New Roman" w:cs="Times New Roman"/>
          <w:sz w:val="26"/>
          <w:szCs w:val="26"/>
        </w:rPr>
        <w:t xml:space="preserve">реконструкция стадиона «Юность» в </w:t>
      </w:r>
      <w:proofErr w:type="spellStart"/>
      <w:r w:rsidRPr="00B1153F">
        <w:rPr>
          <w:rFonts w:ascii="Times New Roman" w:hAnsi="Times New Roman" w:cs="Times New Roman"/>
          <w:sz w:val="26"/>
          <w:szCs w:val="26"/>
        </w:rPr>
        <w:t>с</w:t>
      </w:r>
      <w:proofErr w:type="gramStart"/>
      <w:r w:rsidRPr="00B1153F">
        <w:rPr>
          <w:rFonts w:ascii="Times New Roman" w:hAnsi="Times New Roman" w:cs="Times New Roman"/>
          <w:sz w:val="26"/>
          <w:szCs w:val="26"/>
        </w:rPr>
        <w:t>.К</w:t>
      </w:r>
      <w:proofErr w:type="gramEnd"/>
      <w:r w:rsidRPr="00B1153F">
        <w:rPr>
          <w:rFonts w:ascii="Times New Roman" w:hAnsi="Times New Roman" w:cs="Times New Roman"/>
          <w:sz w:val="26"/>
          <w:szCs w:val="26"/>
        </w:rPr>
        <w:t>аргасок</w:t>
      </w:r>
      <w:proofErr w:type="spellEnd"/>
      <w:r w:rsidRPr="00B1153F">
        <w:rPr>
          <w:rFonts w:ascii="Times New Roman" w:hAnsi="Times New Roman" w:cs="Times New Roman"/>
          <w:sz w:val="26"/>
          <w:szCs w:val="26"/>
        </w:rPr>
        <w:t xml:space="preserve"> на сумму 6 164,1 тыс. рублей (100,0 % к плану на год). Субсидия предоставлена </w:t>
      </w:r>
      <w:proofErr w:type="spellStart"/>
      <w:r w:rsidRPr="00B1153F">
        <w:rPr>
          <w:rFonts w:ascii="Times New Roman" w:hAnsi="Times New Roman" w:cs="Times New Roman"/>
          <w:sz w:val="26"/>
          <w:szCs w:val="26"/>
        </w:rPr>
        <w:t>Каргасокскому</w:t>
      </w:r>
      <w:proofErr w:type="spellEnd"/>
      <w:r w:rsidRPr="00B1153F">
        <w:rPr>
          <w:rFonts w:ascii="Times New Roman" w:hAnsi="Times New Roman" w:cs="Times New Roman"/>
          <w:sz w:val="26"/>
          <w:szCs w:val="26"/>
        </w:rPr>
        <w:t xml:space="preserve"> району. Исполнение в муниципальном образовании составило 100,0%. </w:t>
      </w:r>
    </w:p>
    <w:p w:rsidR="00B1153F" w:rsidRPr="00B1153F" w:rsidRDefault="00B1153F" w:rsidP="008E49AE">
      <w:pPr>
        <w:pStyle w:val="3"/>
        <w:numPr>
          <w:ilvl w:val="0"/>
          <w:numId w:val="19"/>
        </w:numPr>
        <w:tabs>
          <w:tab w:val="left" w:pos="0"/>
        </w:tabs>
        <w:spacing w:after="0" w:line="240" w:lineRule="auto"/>
        <w:ind w:left="0" w:firstLine="709"/>
        <w:jc w:val="both"/>
        <w:rPr>
          <w:rFonts w:ascii="Times New Roman" w:hAnsi="Times New Roman" w:cs="Times New Roman"/>
          <w:sz w:val="26"/>
          <w:szCs w:val="26"/>
        </w:rPr>
      </w:pPr>
      <w:r w:rsidRPr="00B1153F">
        <w:rPr>
          <w:rFonts w:ascii="Times New Roman" w:hAnsi="Times New Roman" w:cs="Times New Roman"/>
          <w:sz w:val="26"/>
          <w:szCs w:val="26"/>
        </w:rPr>
        <w:t>строительство универсальной спортивной площадки по адресу: Томская обл., Кривошеинский район, с. Володино, ул</w:t>
      </w:r>
      <w:proofErr w:type="gramStart"/>
      <w:r w:rsidRPr="00B1153F">
        <w:rPr>
          <w:rFonts w:ascii="Times New Roman" w:hAnsi="Times New Roman" w:cs="Times New Roman"/>
          <w:sz w:val="26"/>
          <w:szCs w:val="26"/>
        </w:rPr>
        <w:t>.К</w:t>
      </w:r>
      <w:proofErr w:type="gramEnd"/>
      <w:r w:rsidRPr="00B1153F">
        <w:rPr>
          <w:rFonts w:ascii="Times New Roman" w:hAnsi="Times New Roman" w:cs="Times New Roman"/>
          <w:sz w:val="26"/>
          <w:szCs w:val="26"/>
        </w:rPr>
        <w:t xml:space="preserve">оммунистическая, 37а на сумму 3 295,7 тыс. рублей (100,0 % к плану на год). Субсидия предоставлена </w:t>
      </w:r>
      <w:proofErr w:type="spellStart"/>
      <w:r w:rsidRPr="00B1153F">
        <w:rPr>
          <w:rFonts w:ascii="Times New Roman" w:hAnsi="Times New Roman" w:cs="Times New Roman"/>
          <w:sz w:val="26"/>
          <w:szCs w:val="26"/>
        </w:rPr>
        <w:t>Кривошеинскому</w:t>
      </w:r>
      <w:proofErr w:type="spellEnd"/>
      <w:r w:rsidRPr="00B1153F">
        <w:rPr>
          <w:rFonts w:ascii="Times New Roman" w:hAnsi="Times New Roman" w:cs="Times New Roman"/>
          <w:sz w:val="26"/>
          <w:szCs w:val="26"/>
        </w:rPr>
        <w:t xml:space="preserve"> району. Исполнение в муниципальном образовании составило 100,0%. Спортивная площадка закреплена на праве оперативного управления за администрацией </w:t>
      </w:r>
      <w:proofErr w:type="spellStart"/>
      <w:r w:rsidRPr="00B1153F">
        <w:rPr>
          <w:rFonts w:ascii="Times New Roman" w:hAnsi="Times New Roman" w:cs="Times New Roman"/>
          <w:sz w:val="26"/>
          <w:szCs w:val="26"/>
        </w:rPr>
        <w:t>Володинского</w:t>
      </w:r>
      <w:proofErr w:type="spellEnd"/>
      <w:r w:rsidRPr="00B1153F">
        <w:rPr>
          <w:rFonts w:ascii="Times New Roman" w:hAnsi="Times New Roman" w:cs="Times New Roman"/>
          <w:sz w:val="26"/>
          <w:szCs w:val="26"/>
        </w:rPr>
        <w:t xml:space="preserve"> сельского поселения.</w:t>
      </w:r>
    </w:p>
    <w:p w:rsidR="00B1153F" w:rsidRPr="00B1153F" w:rsidRDefault="00B1153F" w:rsidP="008E49AE">
      <w:pPr>
        <w:pStyle w:val="3"/>
        <w:numPr>
          <w:ilvl w:val="0"/>
          <w:numId w:val="19"/>
        </w:numPr>
        <w:tabs>
          <w:tab w:val="left" w:pos="0"/>
          <w:tab w:val="left" w:pos="993"/>
        </w:tabs>
        <w:spacing w:after="0" w:line="240" w:lineRule="auto"/>
        <w:ind w:left="0" w:firstLine="709"/>
        <w:jc w:val="both"/>
        <w:rPr>
          <w:rFonts w:ascii="Times New Roman" w:hAnsi="Times New Roman" w:cs="Times New Roman"/>
          <w:sz w:val="26"/>
          <w:szCs w:val="26"/>
        </w:rPr>
      </w:pPr>
      <w:r w:rsidRPr="00B1153F">
        <w:rPr>
          <w:rFonts w:ascii="Times New Roman" w:hAnsi="Times New Roman" w:cs="Times New Roman"/>
          <w:sz w:val="26"/>
          <w:szCs w:val="26"/>
        </w:rPr>
        <w:t>строительство комплексной спортивной площадки по адресу: Томская область, г</w:t>
      </w:r>
      <w:proofErr w:type="gramStart"/>
      <w:r w:rsidRPr="00B1153F">
        <w:rPr>
          <w:rFonts w:ascii="Times New Roman" w:hAnsi="Times New Roman" w:cs="Times New Roman"/>
          <w:sz w:val="26"/>
          <w:szCs w:val="26"/>
        </w:rPr>
        <w:t>.К</w:t>
      </w:r>
      <w:proofErr w:type="gramEnd"/>
      <w:r w:rsidRPr="00B1153F">
        <w:rPr>
          <w:rFonts w:ascii="Times New Roman" w:hAnsi="Times New Roman" w:cs="Times New Roman"/>
          <w:sz w:val="26"/>
          <w:szCs w:val="26"/>
        </w:rPr>
        <w:t>едровый, с Пудино, ул.Горького,8 на сумму 5 550,0 тыс. рублей (99,7% к плану на год). Неисполнение в сумме 16,6 тыс. рублей сложилось по причине экономии по результатам конкурсных процедур. Субсидия предоставлена г</w:t>
      </w:r>
      <w:proofErr w:type="gramStart"/>
      <w:r w:rsidRPr="00B1153F">
        <w:rPr>
          <w:rFonts w:ascii="Times New Roman" w:hAnsi="Times New Roman" w:cs="Times New Roman"/>
          <w:sz w:val="26"/>
          <w:szCs w:val="26"/>
        </w:rPr>
        <w:t>.К</w:t>
      </w:r>
      <w:proofErr w:type="gramEnd"/>
      <w:r w:rsidRPr="00B1153F">
        <w:rPr>
          <w:rFonts w:ascii="Times New Roman" w:hAnsi="Times New Roman" w:cs="Times New Roman"/>
          <w:sz w:val="26"/>
          <w:szCs w:val="26"/>
        </w:rPr>
        <w:t>едровому. Исполнение в муниципальном образовании составило 95,4 % и сложилось по причине выполнения меньшего объёма работ (269,9 тыс. рублей). Спортивная площадка закреплена на праве оперативного управления за МУ «Культура».</w:t>
      </w:r>
    </w:p>
    <w:p w:rsidR="00B1153F" w:rsidRPr="00B1153F" w:rsidRDefault="00B1153F" w:rsidP="008E49AE">
      <w:pPr>
        <w:pStyle w:val="3"/>
        <w:numPr>
          <w:ilvl w:val="0"/>
          <w:numId w:val="19"/>
        </w:numPr>
        <w:tabs>
          <w:tab w:val="left" w:pos="0"/>
          <w:tab w:val="left" w:pos="993"/>
        </w:tabs>
        <w:spacing w:after="0" w:line="240" w:lineRule="auto"/>
        <w:ind w:left="0" w:firstLine="709"/>
        <w:jc w:val="both"/>
        <w:rPr>
          <w:rFonts w:ascii="Times New Roman" w:hAnsi="Times New Roman" w:cs="Times New Roman"/>
          <w:sz w:val="26"/>
          <w:szCs w:val="26"/>
        </w:rPr>
      </w:pPr>
      <w:r w:rsidRPr="00B1153F">
        <w:rPr>
          <w:rFonts w:ascii="Times New Roman" w:hAnsi="Times New Roman" w:cs="Times New Roman"/>
          <w:sz w:val="26"/>
          <w:szCs w:val="26"/>
        </w:rPr>
        <w:lastRenderedPageBreak/>
        <w:t>строительство детского хоккейного корта по адресу: Томский район, п</w:t>
      </w:r>
      <w:proofErr w:type="gramStart"/>
      <w:r w:rsidRPr="00B1153F">
        <w:rPr>
          <w:rFonts w:ascii="Times New Roman" w:hAnsi="Times New Roman" w:cs="Times New Roman"/>
          <w:sz w:val="26"/>
          <w:szCs w:val="26"/>
        </w:rPr>
        <w:t>.А</w:t>
      </w:r>
      <w:proofErr w:type="gramEnd"/>
      <w:r w:rsidRPr="00B1153F">
        <w:rPr>
          <w:rFonts w:ascii="Times New Roman" w:hAnsi="Times New Roman" w:cs="Times New Roman"/>
          <w:sz w:val="26"/>
          <w:szCs w:val="26"/>
        </w:rPr>
        <w:t xml:space="preserve">эропорт, уч.13 на сумму 6 832,9 тыс. рублей (100,0 % к плану на год). Субсидия предоставлена Томскому району. Исполнение в муниципальном образовании составило 90,2 % и сложилось по причине экономии по результатам конкурсных процедур (669,7 тыс. рублей). Спортивную площадку планируется закрепить на праве оперативного управления за администрацией </w:t>
      </w:r>
      <w:proofErr w:type="spellStart"/>
      <w:r w:rsidRPr="00B1153F">
        <w:rPr>
          <w:rFonts w:ascii="Times New Roman" w:hAnsi="Times New Roman" w:cs="Times New Roman"/>
          <w:sz w:val="26"/>
          <w:szCs w:val="26"/>
        </w:rPr>
        <w:t>Мирненского</w:t>
      </w:r>
      <w:proofErr w:type="spellEnd"/>
      <w:r w:rsidRPr="00B1153F">
        <w:rPr>
          <w:rFonts w:ascii="Times New Roman" w:hAnsi="Times New Roman" w:cs="Times New Roman"/>
          <w:sz w:val="26"/>
          <w:szCs w:val="26"/>
        </w:rPr>
        <w:t xml:space="preserve"> сельского поселения.</w:t>
      </w:r>
    </w:p>
    <w:p w:rsidR="00B1153F" w:rsidRPr="00B1153F" w:rsidRDefault="00B1153F" w:rsidP="008E49AE">
      <w:pPr>
        <w:pStyle w:val="3"/>
        <w:numPr>
          <w:ilvl w:val="0"/>
          <w:numId w:val="19"/>
        </w:numPr>
        <w:tabs>
          <w:tab w:val="left" w:pos="0"/>
          <w:tab w:val="left" w:pos="993"/>
        </w:tabs>
        <w:spacing w:after="0" w:line="240" w:lineRule="auto"/>
        <w:ind w:left="0" w:firstLine="709"/>
        <w:jc w:val="both"/>
        <w:rPr>
          <w:rFonts w:ascii="Times New Roman" w:hAnsi="Times New Roman" w:cs="Times New Roman"/>
          <w:sz w:val="26"/>
          <w:szCs w:val="26"/>
        </w:rPr>
      </w:pPr>
      <w:r w:rsidRPr="00B1153F">
        <w:rPr>
          <w:rFonts w:ascii="Times New Roman" w:hAnsi="Times New Roman" w:cs="Times New Roman"/>
          <w:sz w:val="26"/>
          <w:szCs w:val="26"/>
        </w:rPr>
        <w:t>строительство открытой универсальной спортивной площадки в п</w:t>
      </w:r>
      <w:proofErr w:type="gramStart"/>
      <w:r w:rsidRPr="00B1153F">
        <w:rPr>
          <w:rFonts w:ascii="Times New Roman" w:hAnsi="Times New Roman" w:cs="Times New Roman"/>
          <w:sz w:val="26"/>
          <w:szCs w:val="26"/>
        </w:rPr>
        <w:t>.С</w:t>
      </w:r>
      <w:proofErr w:type="gramEnd"/>
      <w:r w:rsidRPr="00B1153F">
        <w:rPr>
          <w:rFonts w:ascii="Times New Roman" w:hAnsi="Times New Roman" w:cs="Times New Roman"/>
          <w:sz w:val="26"/>
          <w:szCs w:val="26"/>
        </w:rPr>
        <w:t>иний Утес Томского района Томской области на сумму 4 193,9 тыс. рублей (100,0 % к плану на год). Субсидия предоставлена Томскому району. Исполнение в муниципальном образовании составило 84,5 % и сложилось по причине экономии по результатам конкурсных процедур (648,9 тыс. рублей). Спортивную площадку планируется закрепить на праве оперативного управления за МАОУ «</w:t>
      </w:r>
      <w:proofErr w:type="gramStart"/>
      <w:r w:rsidRPr="00B1153F">
        <w:rPr>
          <w:rFonts w:ascii="Times New Roman" w:hAnsi="Times New Roman" w:cs="Times New Roman"/>
          <w:sz w:val="26"/>
          <w:szCs w:val="26"/>
        </w:rPr>
        <w:t>Спасская</w:t>
      </w:r>
      <w:proofErr w:type="gramEnd"/>
      <w:r w:rsidRPr="00B1153F">
        <w:rPr>
          <w:rFonts w:ascii="Times New Roman" w:hAnsi="Times New Roman" w:cs="Times New Roman"/>
          <w:sz w:val="26"/>
          <w:szCs w:val="26"/>
        </w:rPr>
        <w:t xml:space="preserve"> СОШ» Томского района.</w:t>
      </w:r>
    </w:p>
    <w:p w:rsidR="00B1153F" w:rsidRPr="00B1153F" w:rsidRDefault="00B1153F" w:rsidP="008E49AE">
      <w:pPr>
        <w:pStyle w:val="3"/>
        <w:numPr>
          <w:ilvl w:val="0"/>
          <w:numId w:val="19"/>
        </w:numPr>
        <w:tabs>
          <w:tab w:val="left" w:pos="0"/>
          <w:tab w:val="left" w:pos="993"/>
        </w:tabs>
        <w:spacing w:after="0" w:line="240" w:lineRule="auto"/>
        <w:ind w:left="0" w:firstLine="709"/>
        <w:jc w:val="both"/>
        <w:rPr>
          <w:rFonts w:ascii="Times New Roman" w:hAnsi="Times New Roman" w:cs="Times New Roman"/>
          <w:sz w:val="26"/>
          <w:szCs w:val="26"/>
        </w:rPr>
      </w:pPr>
      <w:r w:rsidRPr="00B1153F">
        <w:rPr>
          <w:rFonts w:ascii="Times New Roman" w:hAnsi="Times New Roman" w:cs="Times New Roman"/>
          <w:sz w:val="26"/>
          <w:szCs w:val="26"/>
        </w:rPr>
        <w:t xml:space="preserve">строительство комплексной спортивной площадки по адресу: Томская область, Томский район, </w:t>
      </w:r>
      <w:proofErr w:type="spellStart"/>
      <w:r w:rsidRPr="00B1153F">
        <w:rPr>
          <w:rFonts w:ascii="Times New Roman" w:hAnsi="Times New Roman" w:cs="Times New Roman"/>
          <w:sz w:val="26"/>
          <w:szCs w:val="26"/>
        </w:rPr>
        <w:t>с</w:t>
      </w:r>
      <w:proofErr w:type="gramStart"/>
      <w:r w:rsidRPr="00B1153F">
        <w:rPr>
          <w:rFonts w:ascii="Times New Roman" w:hAnsi="Times New Roman" w:cs="Times New Roman"/>
          <w:sz w:val="26"/>
          <w:szCs w:val="26"/>
        </w:rPr>
        <w:t>.М</w:t>
      </w:r>
      <w:proofErr w:type="gramEnd"/>
      <w:r w:rsidRPr="00B1153F">
        <w:rPr>
          <w:rFonts w:ascii="Times New Roman" w:hAnsi="Times New Roman" w:cs="Times New Roman"/>
          <w:sz w:val="26"/>
          <w:szCs w:val="26"/>
        </w:rPr>
        <w:t>ежениновка</w:t>
      </w:r>
      <w:proofErr w:type="spellEnd"/>
      <w:r w:rsidRPr="00B1153F">
        <w:rPr>
          <w:rFonts w:ascii="Times New Roman" w:hAnsi="Times New Roman" w:cs="Times New Roman"/>
          <w:sz w:val="26"/>
          <w:szCs w:val="26"/>
        </w:rPr>
        <w:t xml:space="preserve">, ул.Первомайская, 21 на сумму 3 475,1 тыс. рублей (100,0 % к плану на год). Субсидия предоставлена Томскому району. Исполнение в муниципальном образовании составило 100,0 %. Спортивную площадку планируется закрепить на праве оперативного управления за администрацией </w:t>
      </w:r>
      <w:proofErr w:type="spellStart"/>
      <w:r w:rsidRPr="00B1153F">
        <w:rPr>
          <w:rFonts w:ascii="Times New Roman" w:hAnsi="Times New Roman" w:cs="Times New Roman"/>
          <w:sz w:val="26"/>
          <w:szCs w:val="26"/>
        </w:rPr>
        <w:t>Межениновского</w:t>
      </w:r>
      <w:proofErr w:type="spellEnd"/>
      <w:r w:rsidRPr="00B1153F">
        <w:rPr>
          <w:rFonts w:ascii="Times New Roman" w:hAnsi="Times New Roman" w:cs="Times New Roman"/>
          <w:sz w:val="26"/>
          <w:szCs w:val="26"/>
        </w:rPr>
        <w:t xml:space="preserve"> сельского поселения.</w:t>
      </w:r>
    </w:p>
    <w:p w:rsidR="00B1153F" w:rsidRPr="00B1153F" w:rsidRDefault="00B1153F" w:rsidP="008E49AE">
      <w:pPr>
        <w:pStyle w:val="3"/>
        <w:tabs>
          <w:tab w:val="left" w:pos="0"/>
          <w:tab w:val="left" w:pos="993"/>
        </w:tabs>
        <w:spacing w:after="0" w:line="240" w:lineRule="auto"/>
        <w:rPr>
          <w:rFonts w:ascii="Times New Roman" w:hAnsi="Times New Roman" w:cs="Times New Roman"/>
          <w:sz w:val="26"/>
          <w:szCs w:val="26"/>
        </w:rPr>
      </w:pPr>
    </w:p>
    <w:p w:rsidR="00B1153F" w:rsidRPr="00B1153F" w:rsidRDefault="00B1153F" w:rsidP="008E49AE">
      <w:pPr>
        <w:pStyle w:val="3"/>
        <w:numPr>
          <w:ilvl w:val="0"/>
          <w:numId w:val="6"/>
        </w:numPr>
        <w:tabs>
          <w:tab w:val="left" w:pos="0"/>
          <w:tab w:val="left" w:pos="993"/>
        </w:tabs>
        <w:spacing w:after="0" w:line="240" w:lineRule="auto"/>
        <w:ind w:left="0" w:firstLine="709"/>
        <w:jc w:val="both"/>
        <w:rPr>
          <w:rFonts w:ascii="Times New Roman" w:hAnsi="Times New Roman" w:cs="Times New Roman"/>
          <w:sz w:val="26"/>
          <w:szCs w:val="26"/>
        </w:rPr>
      </w:pPr>
      <w:r w:rsidRPr="00B1153F">
        <w:rPr>
          <w:rFonts w:ascii="Times New Roman" w:hAnsi="Times New Roman" w:cs="Times New Roman"/>
          <w:sz w:val="26"/>
          <w:szCs w:val="26"/>
        </w:rPr>
        <w:t xml:space="preserve">в рамках </w:t>
      </w:r>
      <w:r w:rsidRPr="00B1153F">
        <w:rPr>
          <w:rFonts w:ascii="Times New Roman" w:hAnsi="Times New Roman" w:cs="Times New Roman"/>
          <w:b/>
          <w:sz w:val="26"/>
          <w:szCs w:val="26"/>
        </w:rPr>
        <w:t xml:space="preserve">ГП «Развитие сельского хозяйства и регулируемых рынков в Томской области» </w:t>
      </w:r>
      <w:r w:rsidRPr="00B1153F">
        <w:rPr>
          <w:rFonts w:ascii="Times New Roman" w:hAnsi="Times New Roman" w:cs="Times New Roman"/>
          <w:sz w:val="26"/>
          <w:szCs w:val="26"/>
        </w:rPr>
        <w:t xml:space="preserve">профинансированы следующие мероприятия на сумму </w:t>
      </w:r>
      <w:r w:rsidRPr="00B1153F">
        <w:rPr>
          <w:rFonts w:ascii="Times New Roman" w:hAnsi="Times New Roman" w:cs="Times New Roman"/>
          <w:b/>
          <w:sz w:val="26"/>
          <w:szCs w:val="26"/>
        </w:rPr>
        <w:t xml:space="preserve">32 285,3 тыс. рублей </w:t>
      </w:r>
      <w:r w:rsidRPr="00B1153F">
        <w:rPr>
          <w:rFonts w:ascii="Times New Roman" w:hAnsi="Times New Roman" w:cs="Times New Roman"/>
          <w:sz w:val="26"/>
          <w:szCs w:val="26"/>
        </w:rPr>
        <w:t>(96,0 % к плану на год), их них:</w:t>
      </w:r>
    </w:p>
    <w:p w:rsidR="00B1153F" w:rsidRPr="00B1153F" w:rsidRDefault="00B1153F" w:rsidP="008E49AE">
      <w:pPr>
        <w:numPr>
          <w:ilvl w:val="0"/>
          <w:numId w:val="13"/>
        </w:numPr>
        <w:tabs>
          <w:tab w:val="left" w:pos="993"/>
        </w:tabs>
        <w:spacing w:after="0" w:line="240" w:lineRule="auto"/>
        <w:ind w:left="0" w:firstLine="709"/>
        <w:jc w:val="both"/>
        <w:rPr>
          <w:rFonts w:ascii="Times New Roman" w:eastAsia="Calibri" w:hAnsi="Times New Roman" w:cs="Times New Roman"/>
          <w:sz w:val="26"/>
          <w:szCs w:val="26"/>
        </w:rPr>
      </w:pPr>
      <w:r w:rsidRPr="00B1153F">
        <w:rPr>
          <w:rFonts w:ascii="Times New Roman" w:hAnsi="Times New Roman" w:cs="Times New Roman"/>
          <w:sz w:val="26"/>
          <w:szCs w:val="26"/>
        </w:rPr>
        <w:t xml:space="preserve"> </w:t>
      </w:r>
      <w:r w:rsidRPr="00B1153F">
        <w:rPr>
          <w:rFonts w:ascii="Times New Roman" w:eastAsia="Calibri" w:hAnsi="Times New Roman" w:cs="Times New Roman"/>
          <w:sz w:val="26"/>
          <w:szCs w:val="26"/>
        </w:rPr>
        <w:t xml:space="preserve">строительство объекта газоснабжения </w:t>
      </w:r>
      <w:proofErr w:type="gramStart"/>
      <w:r w:rsidRPr="00B1153F">
        <w:rPr>
          <w:rFonts w:ascii="Times New Roman" w:eastAsia="Calibri" w:hAnsi="Times New Roman" w:cs="Times New Roman"/>
          <w:sz w:val="26"/>
          <w:szCs w:val="26"/>
        </w:rPr>
        <w:t>в</w:t>
      </w:r>
      <w:proofErr w:type="gramEnd"/>
      <w:r w:rsidRPr="00B1153F">
        <w:rPr>
          <w:rFonts w:ascii="Times New Roman" w:eastAsia="Calibri" w:hAnsi="Times New Roman" w:cs="Times New Roman"/>
          <w:sz w:val="26"/>
          <w:szCs w:val="26"/>
        </w:rPr>
        <w:t xml:space="preserve"> с. Первомайское Первомайского района </w:t>
      </w:r>
      <w:r w:rsidRPr="00B1153F">
        <w:rPr>
          <w:rFonts w:ascii="Times New Roman" w:hAnsi="Times New Roman" w:cs="Times New Roman"/>
          <w:sz w:val="26"/>
          <w:szCs w:val="26"/>
        </w:rPr>
        <w:t xml:space="preserve">на сумму </w:t>
      </w:r>
      <w:r w:rsidRPr="00B1153F">
        <w:rPr>
          <w:rFonts w:ascii="Times New Roman" w:eastAsia="Calibri" w:hAnsi="Times New Roman" w:cs="Times New Roman"/>
          <w:sz w:val="26"/>
          <w:szCs w:val="26"/>
        </w:rPr>
        <w:t xml:space="preserve">10 799,4 тыс. рублей </w:t>
      </w:r>
      <w:r w:rsidRPr="00B1153F">
        <w:rPr>
          <w:rFonts w:ascii="Times New Roman" w:hAnsi="Times New Roman" w:cs="Times New Roman"/>
          <w:sz w:val="26"/>
          <w:szCs w:val="26"/>
        </w:rPr>
        <w:t>(89,1% к плану на год)</w:t>
      </w:r>
      <w:r w:rsidRPr="00B1153F">
        <w:rPr>
          <w:rFonts w:ascii="Times New Roman" w:eastAsia="Calibri" w:hAnsi="Times New Roman" w:cs="Times New Roman"/>
          <w:sz w:val="26"/>
          <w:szCs w:val="26"/>
        </w:rPr>
        <w:t>.</w:t>
      </w:r>
      <w:r w:rsidRPr="00B1153F">
        <w:rPr>
          <w:rFonts w:ascii="Times New Roman" w:hAnsi="Times New Roman" w:cs="Times New Roman"/>
          <w:sz w:val="26"/>
          <w:szCs w:val="26"/>
        </w:rPr>
        <w:t xml:space="preserve"> </w:t>
      </w:r>
      <w:r w:rsidRPr="00B1153F">
        <w:rPr>
          <w:rFonts w:ascii="Times New Roman" w:eastAsia="Calibri" w:hAnsi="Times New Roman" w:cs="Times New Roman"/>
          <w:sz w:val="26"/>
          <w:szCs w:val="26"/>
        </w:rPr>
        <w:t>Неисполнение в сумме 1 319,1 тыс. рублей сложилось по причине экономии по результатам конкурсных процедур.</w:t>
      </w:r>
      <w:r w:rsidRPr="00B1153F">
        <w:rPr>
          <w:rFonts w:ascii="Times New Roman" w:hAnsi="Times New Roman" w:cs="Times New Roman"/>
          <w:sz w:val="26"/>
          <w:szCs w:val="26"/>
        </w:rPr>
        <w:t xml:space="preserve"> </w:t>
      </w:r>
      <w:r w:rsidRPr="00B1153F">
        <w:rPr>
          <w:rFonts w:ascii="Times New Roman" w:eastAsia="Calibri" w:hAnsi="Times New Roman" w:cs="Times New Roman"/>
          <w:sz w:val="26"/>
          <w:szCs w:val="26"/>
        </w:rPr>
        <w:t>Исполнение в муниципальном образовании составило 100,0%.</w:t>
      </w:r>
    </w:p>
    <w:p w:rsidR="00B1153F" w:rsidRPr="00B1153F" w:rsidRDefault="00B1153F" w:rsidP="008E49AE">
      <w:pPr>
        <w:numPr>
          <w:ilvl w:val="0"/>
          <w:numId w:val="13"/>
        </w:numPr>
        <w:tabs>
          <w:tab w:val="left" w:pos="1134"/>
        </w:tabs>
        <w:spacing w:after="0" w:line="240" w:lineRule="auto"/>
        <w:ind w:left="0" w:firstLine="709"/>
        <w:jc w:val="both"/>
        <w:rPr>
          <w:rFonts w:ascii="Times New Roman" w:eastAsia="Calibri" w:hAnsi="Times New Roman" w:cs="Times New Roman"/>
          <w:sz w:val="26"/>
          <w:szCs w:val="26"/>
        </w:rPr>
      </w:pPr>
      <w:r w:rsidRPr="00B1153F">
        <w:rPr>
          <w:rFonts w:ascii="Times New Roman" w:eastAsia="Calibri" w:hAnsi="Times New Roman" w:cs="Times New Roman"/>
          <w:sz w:val="26"/>
          <w:szCs w:val="26"/>
        </w:rPr>
        <w:t xml:space="preserve">строительство инженерных сетей и зданий соцкультбыта в новом микрорайоне компактной застройки «Юбилейный» </w:t>
      </w:r>
      <w:proofErr w:type="gramStart"/>
      <w:r w:rsidRPr="00B1153F">
        <w:rPr>
          <w:rFonts w:ascii="Times New Roman" w:eastAsia="Calibri" w:hAnsi="Times New Roman" w:cs="Times New Roman"/>
          <w:sz w:val="26"/>
          <w:szCs w:val="26"/>
        </w:rPr>
        <w:t>в</w:t>
      </w:r>
      <w:proofErr w:type="gramEnd"/>
      <w:r w:rsidRPr="00B1153F">
        <w:rPr>
          <w:rFonts w:ascii="Times New Roman" w:eastAsia="Calibri" w:hAnsi="Times New Roman" w:cs="Times New Roman"/>
          <w:sz w:val="26"/>
          <w:szCs w:val="26"/>
        </w:rPr>
        <w:t xml:space="preserve"> с. </w:t>
      </w:r>
      <w:proofErr w:type="spellStart"/>
      <w:r w:rsidRPr="00B1153F">
        <w:rPr>
          <w:rFonts w:ascii="Times New Roman" w:eastAsia="Calibri" w:hAnsi="Times New Roman" w:cs="Times New Roman"/>
          <w:sz w:val="26"/>
          <w:szCs w:val="26"/>
        </w:rPr>
        <w:t>Чажемто</w:t>
      </w:r>
      <w:proofErr w:type="spellEnd"/>
      <w:r w:rsidRPr="00B1153F">
        <w:rPr>
          <w:rFonts w:ascii="Times New Roman" w:eastAsia="Calibri" w:hAnsi="Times New Roman" w:cs="Times New Roman"/>
          <w:sz w:val="26"/>
          <w:szCs w:val="26"/>
        </w:rPr>
        <w:t xml:space="preserve"> </w:t>
      </w:r>
      <w:proofErr w:type="spellStart"/>
      <w:r w:rsidRPr="00B1153F">
        <w:rPr>
          <w:rFonts w:ascii="Times New Roman" w:eastAsia="Calibri" w:hAnsi="Times New Roman" w:cs="Times New Roman"/>
          <w:sz w:val="26"/>
          <w:szCs w:val="26"/>
        </w:rPr>
        <w:t>Колпашевского</w:t>
      </w:r>
      <w:proofErr w:type="spellEnd"/>
      <w:r w:rsidRPr="00B1153F">
        <w:rPr>
          <w:rFonts w:ascii="Times New Roman" w:eastAsia="Calibri" w:hAnsi="Times New Roman" w:cs="Times New Roman"/>
          <w:sz w:val="26"/>
          <w:szCs w:val="26"/>
        </w:rPr>
        <w:t xml:space="preserve"> района </w:t>
      </w:r>
      <w:r w:rsidRPr="00B1153F">
        <w:rPr>
          <w:rFonts w:ascii="Times New Roman" w:hAnsi="Times New Roman" w:cs="Times New Roman"/>
          <w:sz w:val="26"/>
          <w:szCs w:val="26"/>
        </w:rPr>
        <w:t xml:space="preserve">на сумму </w:t>
      </w:r>
      <w:r w:rsidRPr="00B1153F">
        <w:rPr>
          <w:rFonts w:ascii="Times New Roman" w:eastAsia="Calibri" w:hAnsi="Times New Roman" w:cs="Times New Roman"/>
          <w:sz w:val="26"/>
          <w:szCs w:val="26"/>
        </w:rPr>
        <w:t xml:space="preserve">6 168,9 тыс. рублей </w:t>
      </w:r>
      <w:r w:rsidRPr="00B1153F">
        <w:rPr>
          <w:rFonts w:ascii="Times New Roman" w:hAnsi="Times New Roman" w:cs="Times New Roman"/>
          <w:sz w:val="26"/>
          <w:szCs w:val="26"/>
        </w:rPr>
        <w:t>(99,7% к плану на год)</w:t>
      </w:r>
      <w:r w:rsidRPr="00B1153F">
        <w:rPr>
          <w:rFonts w:ascii="Times New Roman" w:eastAsia="Calibri" w:hAnsi="Times New Roman" w:cs="Times New Roman"/>
          <w:sz w:val="26"/>
          <w:szCs w:val="26"/>
        </w:rPr>
        <w:t>. Неисполнение в сумме 16,9 тыс. рублей сложилось по причине экономии по результатам конкурсных процедур. Исполнение в муниципальном образовании составило 100,0 %.</w:t>
      </w:r>
    </w:p>
    <w:p w:rsidR="00B1153F" w:rsidRPr="00B1153F" w:rsidRDefault="00B1153F" w:rsidP="008E49AE">
      <w:pPr>
        <w:numPr>
          <w:ilvl w:val="0"/>
          <w:numId w:val="13"/>
        </w:numPr>
        <w:tabs>
          <w:tab w:val="left" w:pos="1134"/>
        </w:tabs>
        <w:spacing w:after="0" w:line="240" w:lineRule="auto"/>
        <w:ind w:left="0" w:firstLine="709"/>
        <w:jc w:val="both"/>
        <w:rPr>
          <w:rFonts w:ascii="Times New Roman" w:eastAsia="Calibri" w:hAnsi="Times New Roman" w:cs="Times New Roman"/>
          <w:sz w:val="26"/>
          <w:szCs w:val="26"/>
        </w:rPr>
      </w:pPr>
      <w:r w:rsidRPr="00B1153F">
        <w:rPr>
          <w:rFonts w:ascii="Times New Roman" w:eastAsia="Calibri" w:hAnsi="Times New Roman" w:cs="Times New Roman"/>
          <w:sz w:val="26"/>
          <w:szCs w:val="26"/>
        </w:rPr>
        <w:t xml:space="preserve">строительство объекта газоснабжения </w:t>
      </w:r>
      <w:proofErr w:type="spellStart"/>
      <w:r w:rsidRPr="00B1153F">
        <w:rPr>
          <w:rFonts w:ascii="Times New Roman" w:eastAsia="Calibri" w:hAnsi="Times New Roman" w:cs="Times New Roman"/>
          <w:sz w:val="26"/>
          <w:szCs w:val="26"/>
        </w:rPr>
        <w:t>мкр</w:t>
      </w:r>
      <w:proofErr w:type="spellEnd"/>
      <w:r w:rsidRPr="00B1153F">
        <w:rPr>
          <w:rFonts w:ascii="Times New Roman" w:eastAsia="Calibri" w:hAnsi="Times New Roman" w:cs="Times New Roman"/>
          <w:sz w:val="26"/>
          <w:szCs w:val="26"/>
        </w:rPr>
        <w:t xml:space="preserve">. «Северный», 1 очередь, с. Кожевниково Кожевниковский район </w:t>
      </w:r>
      <w:r w:rsidRPr="00B1153F">
        <w:rPr>
          <w:rFonts w:ascii="Times New Roman" w:hAnsi="Times New Roman" w:cs="Times New Roman"/>
          <w:sz w:val="26"/>
          <w:szCs w:val="26"/>
        </w:rPr>
        <w:t xml:space="preserve">на сумму </w:t>
      </w:r>
      <w:r w:rsidRPr="00B1153F">
        <w:rPr>
          <w:rFonts w:ascii="Times New Roman" w:eastAsia="Calibri" w:hAnsi="Times New Roman" w:cs="Times New Roman"/>
          <w:sz w:val="26"/>
          <w:szCs w:val="26"/>
        </w:rPr>
        <w:t xml:space="preserve">10 187,5 тыс. рублей </w:t>
      </w:r>
      <w:r w:rsidRPr="00B1153F">
        <w:rPr>
          <w:rFonts w:ascii="Times New Roman" w:hAnsi="Times New Roman" w:cs="Times New Roman"/>
          <w:sz w:val="26"/>
          <w:szCs w:val="26"/>
        </w:rPr>
        <w:t>(100,0% к плану на год)</w:t>
      </w:r>
      <w:r w:rsidRPr="00B1153F">
        <w:rPr>
          <w:rFonts w:ascii="Times New Roman" w:eastAsia="Calibri" w:hAnsi="Times New Roman" w:cs="Times New Roman"/>
          <w:sz w:val="26"/>
          <w:szCs w:val="26"/>
        </w:rPr>
        <w:t>. Исполнение в муниципальном образовании составило 100,0 %. Объект введен в эксплуатацию и з</w:t>
      </w:r>
      <w:r w:rsidRPr="00B1153F">
        <w:rPr>
          <w:rFonts w:ascii="Times New Roman" w:hAnsi="Times New Roman" w:cs="Times New Roman"/>
          <w:sz w:val="26"/>
          <w:szCs w:val="26"/>
        </w:rPr>
        <w:t xml:space="preserve">акреплён на праве оперативного управления за </w:t>
      </w:r>
      <w:proofErr w:type="spellStart"/>
      <w:r w:rsidRPr="00B1153F">
        <w:rPr>
          <w:rFonts w:ascii="Times New Roman" w:hAnsi="Times New Roman" w:cs="Times New Roman"/>
          <w:sz w:val="26"/>
          <w:szCs w:val="26"/>
        </w:rPr>
        <w:t>Кожевниковским</w:t>
      </w:r>
      <w:proofErr w:type="spellEnd"/>
      <w:r w:rsidRPr="00B1153F">
        <w:rPr>
          <w:rFonts w:ascii="Times New Roman" w:hAnsi="Times New Roman" w:cs="Times New Roman"/>
          <w:sz w:val="26"/>
          <w:szCs w:val="26"/>
        </w:rPr>
        <w:t xml:space="preserve"> сельским поселением.</w:t>
      </w:r>
      <w:r w:rsidRPr="00B1153F">
        <w:rPr>
          <w:rFonts w:ascii="Times New Roman" w:eastAsia="Calibri" w:hAnsi="Times New Roman" w:cs="Times New Roman"/>
          <w:sz w:val="26"/>
          <w:szCs w:val="26"/>
        </w:rPr>
        <w:t xml:space="preserve"> </w:t>
      </w:r>
    </w:p>
    <w:p w:rsidR="00B1153F" w:rsidRPr="00B1153F" w:rsidRDefault="00B1153F" w:rsidP="008E49AE">
      <w:pPr>
        <w:numPr>
          <w:ilvl w:val="0"/>
          <w:numId w:val="13"/>
        </w:numPr>
        <w:tabs>
          <w:tab w:val="left" w:pos="1134"/>
        </w:tabs>
        <w:spacing w:after="0" w:line="240" w:lineRule="auto"/>
        <w:ind w:left="0" w:firstLine="708"/>
        <w:jc w:val="both"/>
        <w:rPr>
          <w:rFonts w:ascii="Times New Roman" w:eastAsia="Calibri" w:hAnsi="Times New Roman" w:cs="Times New Roman"/>
          <w:sz w:val="26"/>
          <w:szCs w:val="26"/>
        </w:rPr>
      </w:pPr>
      <w:r w:rsidRPr="00B1153F">
        <w:rPr>
          <w:rFonts w:ascii="Times New Roman" w:eastAsia="Calibri" w:hAnsi="Times New Roman" w:cs="Times New Roman"/>
          <w:sz w:val="26"/>
          <w:szCs w:val="26"/>
        </w:rPr>
        <w:t xml:space="preserve">реконструкция сетей водопровода по улицам Пушкина, Кирова, Дзержинского, Почтовая, 8-ое Марта, Советская, Береговая, Комсомольская с подключением жилого фонда к центральной магистрали </w:t>
      </w:r>
      <w:proofErr w:type="gramStart"/>
      <w:r w:rsidRPr="00B1153F">
        <w:rPr>
          <w:rFonts w:ascii="Times New Roman" w:eastAsia="Calibri" w:hAnsi="Times New Roman" w:cs="Times New Roman"/>
          <w:sz w:val="26"/>
          <w:szCs w:val="26"/>
        </w:rPr>
        <w:t>в</w:t>
      </w:r>
      <w:proofErr w:type="gramEnd"/>
      <w:r w:rsidRPr="00B1153F">
        <w:rPr>
          <w:rFonts w:ascii="Times New Roman" w:eastAsia="Calibri" w:hAnsi="Times New Roman" w:cs="Times New Roman"/>
          <w:sz w:val="26"/>
          <w:szCs w:val="26"/>
        </w:rPr>
        <w:t xml:space="preserve"> с.</w:t>
      </w:r>
      <w:r w:rsidR="00AB62CB">
        <w:rPr>
          <w:rFonts w:ascii="Times New Roman" w:eastAsia="Calibri" w:hAnsi="Times New Roman" w:cs="Times New Roman"/>
          <w:sz w:val="26"/>
          <w:szCs w:val="26"/>
        </w:rPr>
        <w:t xml:space="preserve"> </w:t>
      </w:r>
      <w:proofErr w:type="spellStart"/>
      <w:r w:rsidRPr="00B1153F">
        <w:rPr>
          <w:rFonts w:ascii="Times New Roman" w:eastAsia="Calibri" w:hAnsi="Times New Roman" w:cs="Times New Roman"/>
          <w:sz w:val="26"/>
          <w:szCs w:val="26"/>
        </w:rPr>
        <w:t>Уртам</w:t>
      </w:r>
      <w:proofErr w:type="spellEnd"/>
      <w:r w:rsidRPr="00B1153F">
        <w:rPr>
          <w:rFonts w:ascii="Times New Roman" w:eastAsia="Calibri" w:hAnsi="Times New Roman" w:cs="Times New Roman"/>
          <w:sz w:val="26"/>
          <w:szCs w:val="26"/>
        </w:rPr>
        <w:t xml:space="preserve"> </w:t>
      </w:r>
      <w:proofErr w:type="spellStart"/>
      <w:r w:rsidRPr="00B1153F">
        <w:rPr>
          <w:rFonts w:ascii="Times New Roman" w:eastAsia="Calibri" w:hAnsi="Times New Roman" w:cs="Times New Roman"/>
          <w:sz w:val="26"/>
          <w:szCs w:val="26"/>
        </w:rPr>
        <w:t>Кожевниковского</w:t>
      </w:r>
      <w:proofErr w:type="spellEnd"/>
      <w:r w:rsidRPr="00B1153F">
        <w:rPr>
          <w:rFonts w:ascii="Times New Roman" w:eastAsia="Calibri" w:hAnsi="Times New Roman" w:cs="Times New Roman"/>
          <w:sz w:val="26"/>
          <w:szCs w:val="26"/>
        </w:rPr>
        <w:t xml:space="preserve"> района </w:t>
      </w:r>
      <w:r w:rsidRPr="00B1153F">
        <w:rPr>
          <w:rFonts w:ascii="Times New Roman" w:hAnsi="Times New Roman" w:cs="Times New Roman"/>
          <w:sz w:val="26"/>
          <w:szCs w:val="26"/>
        </w:rPr>
        <w:t xml:space="preserve">на сумму </w:t>
      </w:r>
      <w:r w:rsidRPr="00B1153F">
        <w:rPr>
          <w:rFonts w:ascii="Times New Roman" w:eastAsia="Calibri" w:hAnsi="Times New Roman" w:cs="Times New Roman"/>
          <w:sz w:val="26"/>
          <w:szCs w:val="26"/>
        </w:rPr>
        <w:t xml:space="preserve">5 229,5 тыс. рублей </w:t>
      </w:r>
      <w:r w:rsidRPr="00B1153F">
        <w:rPr>
          <w:rFonts w:ascii="Times New Roman" w:hAnsi="Times New Roman" w:cs="Times New Roman"/>
          <w:sz w:val="26"/>
          <w:szCs w:val="26"/>
        </w:rPr>
        <w:t>(100,0% к плану на год)</w:t>
      </w:r>
      <w:r w:rsidRPr="00B1153F">
        <w:rPr>
          <w:rFonts w:ascii="Times New Roman" w:eastAsia="Calibri" w:hAnsi="Times New Roman" w:cs="Times New Roman"/>
          <w:sz w:val="26"/>
          <w:szCs w:val="26"/>
        </w:rPr>
        <w:t xml:space="preserve">. Исполнение в муниципальном образовании составило 100,0 %. </w:t>
      </w:r>
    </w:p>
    <w:p w:rsidR="00B1153F" w:rsidRPr="00B1153F" w:rsidRDefault="00B1153F" w:rsidP="008E49AE">
      <w:pPr>
        <w:pStyle w:val="3"/>
        <w:tabs>
          <w:tab w:val="left" w:pos="0"/>
        </w:tabs>
        <w:spacing w:after="0" w:line="240" w:lineRule="auto"/>
        <w:rPr>
          <w:rFonts w:ascii="Times New Roman" w:hAnsi="Times New Roman" w:cs="Times New Roman"/>
          <w:sz w:val="26"/>
          <w:szCs w:val="26"/>
          <w:highlight w:val="yellow"/>
        </w:rPr>
      </w:pPr>
    </w:p>
    <w:p w:rsidR="00B1153F" w:rsidRPr="00B1153F" w:rsidRDefault="00B1153F" w:rsidP="008E49AE">
      <w:pPr>
        <w:pStyle w:val="ac"/>
        <w:numPr>
          <w:ilvl w:val="0"/>
          <w:numId w:val="7"/>
        </w:numPr>
        <w:tabs>
          <w:tab w:val="left" w:pos="993"/>
        </w:tabs>
        <w:spacing w:line="240" w:lineRule="auto"/>
        <w:ind w:left="0" w:right="45" w:firstLine="709"/>
        <w:rPr>
          <w:sz w:val="26"/>
          <w:szCs w:val="26"/>
        </w:rPr>
      </w:pPr>
      <w:r w:rsidRPr="00B1153F">
        <w:rPr>
          <w:sz w:val="26"/>
          <w:szCs w:val="26"/>
        </w:rPr>
        <w:t xml:space="preserve">в рамках </w:t>
      </w:r>
      <w:r w:rsidRPr="00B1153F">
        <w:rPr>
          <w:b/>
          <w:sz w:val="26"/>
          <w:szCs w:val="26"/>
        </w:rPr>
        <w:t>ГП «Развитие коммунальной и коммуникационной инфраструктуры в Томской области»</w:t>
      </w:r>
      <w:r w:rsidRPr="00B1153F">
        <w:rPr>
          <w:sz w:val="26"/>
          <w:szCs w:val="26"/>
        </w:rPr>
        <w:t xml:space="preserve"> профинансированы следующие мероприятия на сумму 147 838,0 тыс. рублей (96,2 % к плану на год):</w:t>
      </w:r>
    </w:p>
    <w:p w:rsidR="00B1153F" w:rsidRPr="00B1153F" w:rsidRDefault="00B1153F" w:rsidP="008E49AE">
      <w:pPr>
        <w:numPr>
          <w:ilvl w:val="0"/>
          <w:numId w:val="10"/>
        </w:numPr>
        <w:tabs>
          <w:tab w:val="left" w:pos="993"/>
        </w:tabs>
        <w:spacing w:after="0" w:line="240" w:lineRule="auto"/>
        <w:ind w:left="0" w:firstLine="709"/>
        <w:jc w:val="both"/>
        <w:rPr>
          <w:rFonts w:ascii="Times New Roman" w:eastAsia="Calibri" w:hAnsi="Times New Roman" w:cs="Times New Roman"/>
          <w:sz w:val="26"/>
          <w:szCs w:val="26"/>
        </w:rPr>
      </w:pPr>
      <w:r w:rsidRPr="00B1153F">
        <w:rPr>
          <w:rFonts w:ascii="Times New Roman" w:eastAsia="Calibri" w:hAnsi="Times New Roman" w:cs="Times New Roman"/>
          <w:sz w:val="26"/>
          <w:szCs w:val="26"/>
        </w:rPr>
        <w:t xml:space="preserve">приобретение газовой котельной установленной производительностью 4,5 МВт по адресу: Томская область, Кривошеинский район, с. Кривошеино, ул. Ленина, здание 31в на сумму 17 181,7 тыс. рублей (100,0 % к плану на год). Субсидия предоставлена </w:t>
      </w:r>
      <w:proofErr w:type="spellStart"/>
      <w:r w:rsidRPr="00B1153F">
        <w:rPr>
          <w:rFonts w:ascii="Times New Roman" w:eastAsia="Calibri" w:hAnsi="Times New Roman" w:cs="Times New Roman"/>
          <w:sz w:val="26"/>
          <w:szCs w:val="26"/>
        </w:rPr>
        <w:lastRenderedPageBreak/>
        <w:t>Кривошеинскому</w:t>
      </w:r>
      <w:proofErr w:type="spellEnd"/>
      <w:r w:rsidRPr="00B1153F">
        <w:rPr>
          <w:rFonts w:ascii="Times New Roman" w:eastAsia="Calibri" w:hAnsi="Times New Roman" w:cs="Times New Roman"/>
          <w:sz w:val="26"/>
          <w:szCs w:val="26"/>
        </w:rPr>
        <w:t xml:space="preserve"> району. Исполнение в муниципальном образовании составило 100,0 %. Объект закреплен на праве хозяйственного ведения МУП «ЖКХ КСП» </w:t>
      </w:r>
      <w:proofErr w:type="spellStart"/>
      <w:r w:rsidRPr="00B1153F">
        <w:rPr>
          <w:rFonts w:ascii="Times New Roman" w:eastAsia="Calibri" w:hAnsi="Times New Roman" w:cs="Times New Roman"/>
          <w:sz w:val="26"/>
          <w:szCs w:val="26"/>
        </w:rPr>
        <w:t>Кривошеинского</w:t>
      </w:r>
      <w:proofErr w:type="spellEnd"/>
      <w:r w:rsidRPr="00B1153F">
        <w:rPr>
          <w:rFonts w:ascii="Times New Roman" w:eastAsia="Calibri" w:hAnsi="Times New Roman" w:cs="Times New Roman"/>
          <w:sz w:val="26"/>
          <w:szCs w:val="26"/>
        </w:rPr>
        <w:t xml:space="preserve"> сельского поселения;</w:t>
      </w:r>
    </w:p>
    <w:p w:rsidR="00B1153F" w:rsidRPr="00B1153F" w:rsidRDefault="00B1153F" w:rsidP="008E49AE">
      <w:pPr>
        <w:numPr>
          <w:ilvl w:val="0"/>
          <w:numId w:val="10"/>
        </w:numPr>
        <w:tabs>
          <w:tab w:val="left" w:pos="993"/>
        </w:tabs>
        <w:spacing w:after="0" w:line="240" w:lineRule="auto"/>
        <w:ind w:left="0" w:firstLine="709"/>
        <w:jc w:val="both"/>
        <w:rPr>
          <w:rFonts w:ascii="Times New Roman" w:eastAsia="Calibri" w:hAnsi="Times New Roman" w:cs="Times New Roman"/>
          <w:sz w:val="26"/>
          <w:szCs w:val="26"/>
        </w:rPr>
      </w:pPr>
      <w:r w:rsidRPr="00B1153F">
        <w:rPr>
          <w:rFonts w:ascii="Times New Roman" w:eastAsia="Calibri" w:hAnsi="Times New Roman" w:cs="Times New Roman"/>
          <w:sz w:val="26"/>
          <w:szCs w:val="26"/>
        </w:rPr>
        <w:t>приобретение блочно-модульной газовой котельной мощностью 7,5 МВт с подводящими инженерными сетями и сооружениями по адресу: Томская область, Томский район, с.</w:t>
      </w:r>
      <w:r w:rsidR="00D06AE9">
        <w:rPr>
          <w:rFonts w:ascii="Times New Roman" w:eastAsia="Calibri" w:hAnsi="Times New Roman" w:cs="Times New Roman"/>
          <w:sz w:val="26"/>
          <w:szCs w:val="26"/>
        </w:rPr>
        <w:t xml:space="preserve"> </w:t>
      </w:r>
      <w:r w:rsidRPr="00B1153F">
        <w:rPr>
          <w:rFonts w:ascii="Times New Roman" w:eastAsia="Calibri" w:hAnsi="Times New Roman" w:cs="Times New Roman"/>
          <w:sz w:val="26"/>
          <w:szCs w:val="26"/>
        </w:rPr>
        <w:t>Моряковский Затон, ул</w:t>
      </w:r>
      <w:proofErr w:type="gramStart"/>
      <w:r w:rsidRPr="00B1153F">
        <w:rPr>
          <w:rFonts w:ascii="Times New Roman" w:eastAsia="Calibri" w:hAnsi="Times New Roman" w:cs="Times New Roman"/>
          <w:sz w:val="26"/>
          <w:szCs w:val="26"/>
        </w:rPr>
        <w:t>.С</w:t>
      </w:r>
      <w:proofErr w:type="gramEnd"/>
      <w:r w:rsidRPr="00B1153F">
        <w:rPr>
          <w:rFonts w:ascii="Times New Roman" w:eastAsia="Calibri" w:hAnsi="Times New Roman" w:cs="Times New Roman"/>
          <w:sz w:val="26"/>
          <w:szCs w:val="26"/>
        </w:rPr>
        <w:t xml:space="preserve">оветская, 1Г на сумму 27 019,2 тыс. рублей (100,0 %). Субсидия предоставлена Томскому району. </w:t>
      </w:r>
      <w:r w:rsidRPr="00B1153F">
        <w:rPr>
          <w:rFonts w:ascii="Times New Roman" w:hAnsi="Times New Roman" w:cs="Times New Roman"/>
          <w:sz w:val="26"/>
          <w:szCs w:val="26"/>
        </w:rPr>
        <w:t xml:space="preserve">Исполнение в муниципальном образовании составило 100,0 %. </w:t>
      </w:r>
      <w:r w:rsidRPr="00B1153F">
        <w:rPr>
          <w:rFonts w:ascii="Times New Roman" w:eastAsia="Calibri" w:hAnsi="Times New Roman" w:cs="Times New Roman"/>
          <w:sz w:val="26"/>
          <w:szCs w:val="26"/>
        </w:rPr>
        <w:t>Распоряжение объектом (аренда) осуществляет ООО «</w:t>
      </w:r>
      <w:proofErr w:type="spellStart"/>
      <w:r w:rsidRPr="00B1153F">
        <w:rPr>
          <w:rFonts w:ascii="Times New Roman" w:eastAsia="Calibri" w:hAnsi="Times New Roman" w:cs="Times New Roman"/>
          <w:sz w:val="26"/>
          <w:szCs w:val="26"/>
        </w:rPr>
        <w:t>Река+</w:t>
      </w:r>
      <w:proofErr w:type="spellEnd"/>
      <w:r w:rsidRPr="00B1153F">
        <w:rPr>
          <w:rFonts w:ascii="Times New Roman" w:eastAsia="Calibri" w:hAnsi="Times New Roman" w:cs="Times New Roman"/>
          <w:sz w:val="26"/>
          <w:szCs w:val="26"/>
        </w:rPr>
        <w:t>»;</w:t>
      </w:r>
    </w:p>
    <w:p w:rsidR="00B1153F" w:rsidRPr="00B1153F" w:rsidRDefault="00B1153F" w:rsidP="008E49AE">
      <w:pPr>
        <w:numPr>
          <w:ilvl w:val="0"/>
          <w:numId w:val="10"/>
        </w:numPr>
        <w:tabs>
          <w:tab w:val="left" w:pos="993"/>
        </w:tabs>
        <w:spacing w:after="0" w:line="240" w:lineRule="auto"/>
        <w:ind w:left="0" w:firstLine="709"/>
        <w:jc w:val="both"/>
        <w:rPr>
          <w:rFonts w:ascii="Times New Roman" w:eastAsia="Calibri" w:hAnsi="Times New Roman" w:cs="Times New Roman"/>
          <w:sz w:val="26"/>
          <w:szCs w:val="26"/>
        </w:rPr>
      </w:pPr>
      <w:r w:rsidRPr="00B1153F">
        <w:rPr>
          <w:rFonts w:ascii="Times New Roman" w:eastAsia="Calibri" w:hAnsi="Times New Roman" w:cs="Times New Roman"/>
          <w:sz w:val="26"/>
          <w:szCs w:val="26"/>
        </w:rPr>
        <w:t xml:space="preserve">строительство участка напорного канализационного коллектора от </w:t>
      </w:r>
      <w:proofErr w:type="spellStart"/>
      <w:r w:rsidRPr="00B1153F">
        <w:rPr>
          <w:rFonts w:ascii="Times New Roman" w:eastAsia="Calibri" w:hAnsi="Times New Roman" w:cs="Times New Roman"/>
          <w:sz w:val="26"/>
          <w:szCs w:val="26"/>
        </w:rPr>
        <w:t>КНС-Обь</w:t>
      </w:r>
      <w:proofErr w:type="spellEnd"/>
      <w:r w:rsidRPr="00B1153F">
        <w:rPr>
          <w:rFonts w:ascii="Times New Roman" w:eastAsia="Calibri" w:hAnsi="Times New Roman" w:cs="Times New Roman"/>
          <w:sz w:val="26"/>
          <w:szCs w:val="26"/>
        </w:rPr>
        <w:t xml:space="preserve"> в </w:t>
      </w:r>
      <w:proofErr w:type="gramStart"/>
      <w:r w:rsidRPr="00B1153F">
        <w:rPr>
          <w:rFonts w:ascii="Times New Roman" w:eastAsia="Calibri" w:hAnsi="Times New Roman" w:cs="Times New Roman"/>
          <w:sz w:val="26"/>
          <w:szCs w:val="26"/>
        </w:rPr>
        <w:t>г</w:t>
      </w:r>
      <w:proofErr w:type="gramEnd"/>
      <w:r w:rsidRPr="00B1153F">
        <w:rPr>
          <w:rFonts w:ascii="Times New Roman" w:eastAsia="Calibri" w:hAnsi="Times New Roman" w:cs="Times New Roman"/>
          <w:sz w:val="26"/>
          <w:szCs w:val="26"/>
        </w:rPr>
        <w:t>. Стрежевом на сумму 16 530,8 тыс. рублей (100,0 % к плану на год). Субсидия предоставлена г</w:t>
      </w:r>
      <w:proofErr w:type="gramStart"/>
      <w:r w:rsidRPr="00B1153F">
        <w:rPr>
          <w:rFonts w:ascii="Times New Roman" w:eastAsia="Calibri" w:hAnsi="Times New Roman" w:cs="Times New Roman"/>
          <w:sz w:val="26"/>
          <w:szCs w:val="26"/>
        </w:rPr>
        <w:t>.С</w:t>
      </w:r>
      <w:proofErr w:type="gramEnd"/>
      <w:r w:rsidRPr="00B1153F">
        <w:rPr>
          <w:rFonts w:ascii="Times New Roman" w:eastAsia="Calibri" w:hAnsi="Times New Roman" w:cs="Times New Roman"/>
          <w:sz w:val="26"/>
          <w:szCs w:val="26"/>
        </w:rPr>
        <w:t xml:space="preserve">трежевому. </w:t>
      </w:r>
      <w:r w:rsidRPr="00B1153F">
        <w:rPr>
          <w:rFonts w:ascii="Times New Roman" w:hAnsi="Times New Roman" w:cs="Times New Roman"/>
          <w:sz w:val="26"/>
          <w:szCs w:val="26"/>
        </w:rPr>
        <w:t xml:space="preserve">Исполнение в муниципальном образовании составило 100,0 %. </w:t>
      </w:r>
      <w:r w:rsidRPr="00B1153F">
        <w:rPr>
          <w:rFonts w:ascii="Times New Roman" w:eastAsia="Calibri" w:hAnsi="Times New Roman" w:cs="Times New Roman"/>
          <w:sz w:val="26"/>
          <w:szCs w:val="26"/>
        </w:rPr>
        <w:t>Распоряжение объектом (аренда) осуществляет ООО «СТЭС»;</w:t>
      </w:r>
    </w:p>
    <w:p w:rsidR="00B1153F" w:rsidRPr="00B1153F" w:rsidRDefault="00B1153F" w:rsidP="008E49AE">
      <w:pPr>
        <w:numPr>
          <w:ilvl w:val="0"/>
          <w:numId w:val="10"/>
        </w:numPr>
        <w:tabs>
          <w:tab w:val="left" w:pos="993"/>
        </w:tabs>
        <w:spacing w:after="0" w:line="240" w:lineRule="auto"/>
        <w:ind w:left="0" w:firstLine="709"/>
        <w:jc w:val="both"/>
        <w:rPr>
          <w:rFonts w:ascii="Times New Roman" w:eastAsia="Calibri" w:hAnsi="Times New Roman" w:cs="Times New Roman"/>
          <w:sz w:val="26"/>
          <w:szCs w:val="26"/>
        </w:rPr>
      </w:pPr>
      <w:r w:rsidRPr="00B1153F">
        <w:rPr>
          <w:rFonts w:ascii="Times New Roman" w:eastAsia="Calibri" w:hAnsi="Times New Roman" w:cs="Times New Roman"/>
          <w:sz w:val="26"/>
          <w:szCs w:val="26"/>
        </w:rPr>
        <w:t xml:space="preserve"> приобретение газовой блочно-модульной котельной мощностью 12 МВт в п</w:t>
      </w:r>
      <w:proofErr w:type="gramStart"/>
      <w:r w:rsidRPr="00B1153F">
        <w:rPr>
          <w:rFonts w:ascii="Times New Roman" w:eastAsia="Calibri" w:hAnsi="Times New Roman" w:cs="Times New Roman"/>
          <w:sz w:val="26"/>
          <w:szCs w:val="26"/>
        </w:rPr>
        <w:t>.А</w:t>
      </w:r>
      <w:proofErr w:type="gramEnd"/>
      <w:r w:rsidRPr="00B1153F">
        <w:rPr>
          <w:rFonts w:ascii="Times New Roman" w:eastAsia="Calibri" w:hAnsi="Times New Roman" w:cs="Times New Roman"/>
          <w:sz w:val="26"/>
          <w:szCs w:val="26"/>
        </w:rPr>
        <w:t xml:space="preserve">эропорт </w:t>
      </w:r>
      <w:proofErr w:type="spellStart"/>
      <w:r w:rsidRPr="00B1153F">
        <w:rPr>
          <w:rFonts w:ascii="Times New Roman" w:eastAsia="Calibri" w:hAnsi="Times New Roman" w:cs="Times New Roman"/>
          <w:sz w:val="26"/>
          <w:szCs w:val="26"/>
        </w:rPr>
        <w:t>Мирненского</w:t>
      </w:r>
      <w:proofErr w:type="spellEnd"/>
      <w:r w:rsidRPr="00B1153F">
        <w:rPr>
          <w:rFonts w:ascii="Times New Roman" w:eastAsia="Calibri" w:hAnsi="Times New Roman" w:cs="Times New Roman"/>
          <w:sz w:val="26"/>
          <w:szCs w:val="26"/>
        </w:rPr>
        <w:t xml:space="preserve"> сельского поселения на сумму 63 345,2 тыс. рублей (100,0 % к плану на год). Субсидия предоставлена Томскому району. </w:t>
      </w:r>
      <w:r w:rsidRPr="00B1153F">
        <w:rPr>
          <w:rFonts w:ascii="Times New Roman" w:hAnsi="Times New Roman" w:cs="Times New Roman"/>
          <w:sz w:val="26"/>
          <w:szCs w:val="26"/>
        </w:rPr>
        <w:t>Исполнение в муниципальном образовании составило 100,0 %. Объект закреплён на праве оперативного управления за МКП «</w:t>
      </w:r>
      <w:proofErr w:type="spellStart"/>
      <w:r w:rsidRPr="00B1153F">
        <w:rPr>
          <w:rFonts w:ascii="Times New Roman" w:hAnsi="Times New Roman" w:cs="Times New Roman"/>
          <w:sz w:val="26"/>
          <w:szCs w:val="26"/>
        </w:rPr>
        <w:t>Технополигон</w:t>
      </w:r>
      <w:proofErr w:type="spellEnd"/>
      <w:r w:rsidRPr="00B1153F">
        <w:rPr>
          <w:rFonts w:ascii="Times New Roman" w:hAnsi="Times New Roman" w:cs="Times New Roman"/>
          <w:sz w:val="26"/>
          <w:szCs w:val="26"/>
        </w:rPr>
        <w:t>».</w:t>
      </w:r>
    </w:p>
    <w:p w:rsidR="00B1153F" w:rsidRPr="00B1153F" w:rsidRDefault="00B1153F" w:rsidP="008E49AE">
      <w:pPr>
        <w:numPr>
          <w:ilvl w:val="0"/>
          <w:numId w:val="10"/>
        </w:numPr>
        <w:tabs>
          <w:tab w:val="left" w:pos="993"/>
        </w:tabs>
        <w:spacing w:after="0" w:line="240" w:lineRule="auto"/>
        <w:ind w:left="0" w:firstLine="709"/>
        <w:jc w:val="both"/>
        <w:rPr>
          <w:rFonts w:ascii="Times New Roman" w:eastAsia="Calibri" w:hAnsi="Times New Roman" w:cs="Times New Roman"/>
          <w:sz w:val="26"/>
          <w:szCs w:val="26"/>
        </w:rPr>
      </w:pPr>
      <w:r w:rsidRPr="00B1153F">
        <w:rPr>
          <w:rFonts w:ascii="Times New Roman" w:eastAsia="Calibri" w:hAnsi="Times New Roman" w:cs="Times New Roman"/>
          <w:sz w:val="26"/>
          <w:szCs w:val="26"/>
        </w:rPr>
        <w:t xml:space="preserve">приобретение проектной документации по объекту «Твердотопливные котельные на щепе и сети теплоснабжения Белоярского городского поселения» на сумму 11 261,2 тыс. рублей (100,0 % к плану на год). Субсидия предоставлена </w:t>
      </w:r>
      <w:proofErr w:type="spellStart"/>
      <w:r w:rsidRPr="00B1153F">
        <w:rPr>
          <w:rFonts w:ascii="Times New Roman" w:eastAsia="Calibri" w:hAnsi="Times New Roman" w:cs="Times New Roman"/>
          <w:sz w:val="26"/>
          <w:szCs w:val="26"/>
        </w:rPr>
        <w:t>Верхнекетскому</w:t>
      </w:r>
      <w:proofErr w:type="spellEnd"/>
      <w:r w:rsidRPr="00B1153F">
        <w:rPr>
          <w:rFonts w:ascii="Times New Roman" w:eastAsia="Calibri" w:hAnsi="Times New Roman" w:cs="Times New Roman"/>
          <w:sz w:val="26"/>
          <w:szCs w:val="26"/>
        </w:rPr>
        <w:t xml:space="preserve"> району. </w:t>
      </w:r>
      <w:r w:rsidRPr="00B1153F">
        <w:rPr>
          <w:rFonts w:ascii="Times New Roman" w:hAnsi="Times New Roman" w:cs="Times New Roman"/>
          <w:sz w:val="26"/>
          <w:szCs w:val="26"/>
        </w:rPr>
        <w:t xml:space="preserve">Исполнение в муниципальном образовании составило 100,0 %. </w:t>
      </w:r>
      <w:r w:rsidRPr="00B1153F">
        <w:rPr>
          <w:rFonts w:ascii="Times New Roman" w:eastAsia="Calibri" w:hAnsi="Times New Roman" w:cs="Times New Roman"/>
          <w:sz w:val="26"/>
          <w:szCs w:val="26"/>
        </w:rPr>
        <w:t xml:space="preserve">Проектная документация находится на хранении в Управлении по распоряжению муниципальным имуществом и землей Администрации </w:t>
      </w:r>
      <w:proofErr w:type="spellStart"/>
      <w:r w:rsidRPr="00B1153F">
        <w:rPr>
          <w:rFonts w:ascii="Times New Roman" w:eastAsia="Calibri" w:hAnsi="Times New Roman" w:cs="Times New Roman"/>
          <w:sz w:val="26"/>
          <w:szCs w:val="26"/>
        </w:rPr>
        <w:t>Верхнекетского</w:t>
      </w:r>
      <w:proofErr w:type="spellEnd"/>
      <w:r w:rsidRPr="00B1153F">
        <w:rPr>
          <w:rFonts w:ascii="Times New Roman" w:eastAsia="Calibri" w:hAnsi="Times New Roman" w:cs="Times New Roman"/>
          <w:sz w:val="26"/>
          <w:szCs w:val="26"/>
        </w:rPr>
        <w:t xml:space="preserve"> района; </w:t>
      </w:r>
    </w:p>
    <w:p w:rsidR="00B1153F" w:rsidRPr="00B1153F" w:rsidRDefault="00B1153F" w:rsidP="008E49AE">
      <w:pPr>
        <w:numPr>
          <w:ilvl w:val="0"/>
          <w:numId w:val="10"/>
        </w:numPr>
        <w:tabs>
          <w:tab w:val="left" w:pos="993"/>
        </w:tabs>
        <w:spacing w:after="0" w:line="240" w:lineRule="auto"/>
        <w:ind w:left="0" w:firstLine="709"/>
        <w:jc w:val="both"/>
        <w:rPr>
          <w:rFonts w:ascii="Times New Roman" w:hAnsi="Times New Roman" w:cs="Times New Roman"/>
          <w:sz w:val="26"/>
          <w:szCs w:val="26"/>
        </w:rPr>
      </w:pPr>
      <w:r w:rsidRPr="00B1153F">
        <w:rPr>
          <w:rFonts w:ascii="Times New Roman" w:eastAsia="Calibri" w:hAnsi="Times New Roman" w:cs="Times New Roman"/>
          <w:sz w:val="26"/>
          <w:szCs w:val="26"/>
        </w:rPr>
        <w:t xml:space="preserve">строительство станции водоподготовки в д. </w:t>
      </w:r>
      <w:proofErr w:type="spellStart"/>
      <w:r w:rsidRPr="00B1153F">
        <w:rPr>
          <w:rFonts w:ascii="Times New Roman" w:eastAsia="Calibri" w:hAnsi="Times New Roman" w:cs="Times New Roman"/>
          <w:sz w:val="26"/>
          <w:szCs w:val="26"/>
        </w:rPr>
        <w:t>Лоскутово</w:t>
      </w:r>
      <w:proofErr w:type="spellEnd"/>
      <w:r w:rsidRPr="00B1153F">
        <w:rPr>
          <w:rFonts w:ascii="Times New Roman" w:eastAsia="Calibri" w:hAnsi="Times New Roman" w:cs="Times New Roman"/>
          <w:sz w:val="26"/>
          <w:szCs w:val="26"/>
        </w:rPr>
        <w:t xml:space="preserve"> муниципального образования «Город Томск» Томской области на сумму 12 499,9 тыс. рублей (68,4 % к плану на год). </w:t>
      </w:r>
      <w:r w:rsidRPr="00B1153F">
        <w:rPr>
          <w:rFonts w:ascii="Times New Roman" w:hAnsi="Times New Roman" w:cs="Times New Roman"/>
          <w:sz w:val="26"/>
          <w:szCs w:val="26"/>
        </w:rPr>
        <w:t>Неисполнение в сумме 5 765,1 тыс. рублей сложилось по итогам конкурсных процедур. Исполнение в муниципальном образовании составило 100,0 %. Объект введён в эксплуатацию, по нему проходит процедура оформления в собственность города Томска.</w:t>
      </w:r>
    </w:p>
    <w:p w:rsidR="00B1153F" w:rsidRPr="00B1153F" w:rsidRDefault="00B1153F" w:rsidP="008E49AE">
      <w:pPr>
        <w:tabs>
          <w:tab w:val="left" w:pos="993"/>
        </w:tabs>
        <w:spacing w:after="0" w:line="240" w:lineRule="auto"/>
        <w:ind w:left="709"/>
        <w:jc w:val="both"/>
        <w:rPr>
          <w:rFonts w:ascii="Times New Roman" w:hAnsi="Times New Roman" w:cs="Times New Roman"/>
          <w:sz w:val="26"/>
          <w:szCs w:val="26"/>
        </w:rPr>
      </w:pPr>
    </w:p>
    <w:p w:rsidR="00B1153F" w:rsidRPr="00B1153F" w:rsidRDefault="00B1153F" w:rsidP="008E49AE">
      <w:pPr>
        <w:pStyle w:val="ac"/>
        <w:numPr>
          <w:ilvl w:val="0"/>
          <w:numId w:val="8"/>
        </w:numPr>
        <w:tabs>
          <w:tab w:val="left" w:pos="993"/>
        </w:tabs>
        <w:spacing w:line="240" w:lineRule="auto"/>
        <w:ind w:left="0" w:right="45" w:firstLine="709"/>
        <w:rPr>
          <w:sz w:val="26"/>
          <w:szCs w:val="26"/>
        </w:rPr>
      </w:pPr>
      <w:r w:rsidRPr="00B1153F">
        <w:rPr>
          <w:sz w:val="26"/>
          <w:szCs w:val="26"/>
        </w:rPr>
        <w:t xml:space="preserve">в рамках </w:t>
      </w:r>
      <w:r w:rsidRPr="00B1153F">
        <w:rPr>
          <w:b/>
          <w:sz w:val="26"/>
          <w:szCs w:val="26"/>
        </w:rPr>
        <w:t>ГП «Содействие созданию в Томской области новых мест в общеобразовательных организациях»</w:t>
      </w:r>
      <w:r w:rsidRPr="00B1153F">
        <w:rPr>
          <w:sz w:val="26"/>
          <w:szCs w:val="26"/>
        </w:rPr>
        <w:t xml:space="preserve"> профинансированы следующие мероприятия на сумму 896 919,9 тыс. рублей (99,7 % к плану на год):</w:t>
      </w:r>
    </w:p>
    <w:p w:rsidR="00B1153F" w:rsidRPr="00B1153F" w:rsidRDefault="00B1153F" w:rsidP="008E49AE">
      <w:pPr>
        <w:numPr>
          <w:ilvl w:val="0"/>
          <w:numId w:val="12"/>
        </w:numPr>
        <w:tabs>
          <w:tab w:val="left" w:pos="1134"/>
        </w:tabs>
        <w:autoSpaceDE w:val="0"/>
        <w:autoSpaceDN w:val="0"/>
        <w:adjustRightInd w:val="0"/>
        <w:spacing w:after="0" w:line="240" w:lineRule="auto"/>
        <w:ind w:left="0" w:firstLine="709"/>
        <w:jc w:val="both"/>
        <w:rPr>
          <w:rFonts w:ascii="Times New Roman" w:hAnsi="Times New Roman" w:cs="Times New Roman"/>
          <w:sz w:val="26"/>
          <w:szCs w:val="26"/>
        </w:rPr>
      </w:pPr>
      <w:r w:rsidRPr="00B1153F">
        <w:rPr>
          <w:rFonts w:ascii="Times New Roman" w:hAnsi="Times New Roman" w:cs="Times New Roman"/>
          <w:sz w:val="26"/>
          <w:szCs w:val="26"/>
        </w:rPr>
        <w:t xml:space="preserve">приобретение здания с оборудованием для размещения общеобразовательной организации на 1100 мест по ул. П.Федоровского в </w:t>
      </w:r>
      <w:proofErr w:type="gramStart"/>
      <w:r w:rsidRPr="00B1153F">
        <w:rPr>
          <w:rFonts w:ascii="Times New Roman" w:hAnsi="Times New Roman" w:cs="Times New Roman"/>
          <w:sz w:val="26"/>
          <w:szCs w:val="26"/>
        </w:rPr>
        <w:t>г</w:t>
      </w:r>
      <w:proofErr w:type="gramEnd"/>
      <w:r w:rsidRPr="00B1153F">
        <w:rPr>
          <w:rFonts w:ascii="Times New Roman" w:hAnsi="Times New Roman" w:cs="Times New Roman"/>
          <w:sz w:val="26"/>
          <w:szCs w:val="26"/>
        </w:rPr>
        <w:t>. Томске на сумму 655 365,3 тыс. рублей (100,0 % к плану на год). Субсидия предоставлена городу Томску. Исполнение в муниципальном образовании составило 100,0 %. Объект закреплён на праве оперативного управления за МБОУ СОШ «</w:t>
      </w:r>
      <w:proofErr w:type="spellStart"/>
      <w:proofErr w:type="gramStart"/>
      <w:r w:rsidRPr="00B1153F">
        <w:rPr>
          <w:rFonts w:ascii="Times New Roman" w:hAnsi="Times New Roman" w:cs="Times New Roman"/>
          <w:sz w:val="26"/>
          <w:szCs w:val="26"/>
        </w:rPr>
        <w:t>Эврика-Развитие</w:t>
      </w:r>
      <w:proofErr w:type="spellEnd"/>
      <w:proofErr w:type="gramEnd"/>
      <w:r w:rsidRPr="00B1153F">
        <w:rPr>
          <w:rFonts w:ascii="Times New Roman" w:hAnsi="Times New Roman" w:cs="Times New Roman"/>
          <w:sz w:val="26"/>
          <w:szCs w:val="26"/>
        </w:rPr>
        <w:t>».</w:t>
      </w:r>
    </w:p>
    <w:p w:rsidR="00B1153F" w:rsidRPr="00B1153F" w:rsidRDefault="00B1153F" w:rsidP="008E49AE">
      <w:pPr>
        <w:pStyle w:val="ac"/>
        <w:numPr>
          <w:ilvl w:val="0"/>
          <w:numId w:val="17"/>
        </w:numPr>
        <w:tabs>
          <w:tab w:val="left" w:pos="1134"/>
        </w:tabs>
        <w:spacing w:line="240" w:lineRule="auto"/>
        <w:ind w:left="0" w:right="45" w:firstLine="709"/>
        <w:rPr>
          <w:sz w:val="26"/>
          <w:szCs w:val="26"/>
        </w:rPr>
      </w:pPr>
      <w:r w:rsidRPr="00B1153F">
        <w:rPr>
          <w:sz w:val="26"/>
          <w:szCs w:val="26"/>
        </w:rPr>
        <w:t>частичная оплата по приобретению нежилого здания с инженерными сооружениями для размещения общеобразовательной организации на 1100 мест в п</w:t>
      </w:r>
      <w:proofErr w:type="gramStart"/>
      <w:r w:rsidRPr="00B1153F">
        <w:rPr>
          <w:sz w:val="26"/>
          <w:szCs w:val="26"/>
        </w:rPr>
        <w:t>.З</w:t>
      </w:r>
      <w:proofErr w:type="gramEnd"/>
      <w:r w:rsidRPr="00B1153F">
        <w:rPr>
          <w:sz w:val="26"/>
          <w:szCs w:val="26"/>
        </w:rPr>
        <w:t>ональная Станция Томского района Томской области на сумму 240 609,6  тыс. рублей (100,0 % к плану на год). Субсидия предоставлена Томскому району. Исполнение в муниципальном образовании составило 100,0 %. Окончательный расчёт запланирован на 2020 год.</w:t>
      </w:r>
    </w:p>
    <w:p w:rsidR="00B1153F" w:rsidRPr="00B1153F" w:rsidRDefault="00B1153F" w:rsidP="008E49AE">
      <w:pPr>
        <w:pStyle w:val="ac"/>
        <w:numPr>
          <w:ilvl w:val="0"/>
          <w:numId w:val="17"/>
        </w:numPr>
        <w:tabs>
          <w:tab w:val="left" w:pos="1134"/>
        </w:tabs>
        <w:spacing w:line="240" w:lineRule="auto"/>
        <w:ind w:left="0" w:right="45" w:firstLine="709"/>
        <w:rPr>
          <w:sz w:val="26"/>
          <w:szCs w:val="26"/>
        </w:rPr>
      </w:pPr>
      <w:r w:rsidRPr="00B1153F">
        <w:rPr>
          <w:sz w:val="26"/>
          <w:szCs w:val="26"/>
        </w:rPr>
        <w:t>разработка проектной документации на строительство объекта «Здание МБОУ «</w:t>
      </w:r>
      <w:proofErr w:type="spellStart"/>
      <w:r w:rsidRPr="00B1153F">
        <w:rPr>
          <w:sz w:val="26"/>
          <w:szCs w:val="26"/>
        </w:rPr>
        <w:t>Саровская</w:t>
      </w:r>
      <w:proofErr w:type="spellEnd"/>
      <w:r w:rsidRPr="00B1153F">
        <w:rPr>
          <w:sz w:val="26"/>
          <w:szCs w:val="26"/>
        </w:rPr>
        <w:t xml:space="preserve"> СОШ» на 110 мест в п. Большая </w:t>
      </w:r>
      <w:proofErr w:type="spellStart"/>
      <w:r w:rsidRPr="00B1153F">
        <w:rPr>
          <w:sz w:val="26"/>
          <w:szCs w:val="26"/>
        </w:rPr>
        <w:t>Саровка</w:t>
      </w:r>
      <w:proofErr w:type="spellEnd"/>
      <w:r w:rsidRPr="00B1153F">
        <w:rPr>
          <w:sz w:val="26"/>
          <w:szCs w:val="26"/>
        </w:rPr>
        <w:t xml:space="preserve"> </w:t>
      </w:r>
      <w:proofErr w:type="spellStart"/>
      <w:r w:rsidRPr="00B1153F">
        <w:rPr>
          <w:sz w:val="26"/>
          <w:szCs w:val="26"/>
        </w:rPr>
        <w:t>Колпашевского</w:t>
      </w:r>
      <w:proofErr w:type="spellEnd"/>
      <w:r w:rsidRPr="00B1153F">
        <w:rPr>
          <w:sz w:val="26"/>
          <w:szCs w:val="26"/>
        </w:rPr>
        <w:t xml:space="preserve"> района» на сумму </w:t>
      </w:r>
      <w:r w:rsidRPr="00B1153F">
        <w:rPr>
          <w:sz w:val="26"/>
          <w:szCs w:val="26"/>
        </w:rPr>
        <w:lastRenderedPageBreak/>
        <w:t xml:space="preserve">945,0 тыс. рублей (100,0 % к плану на год). Субсидия предоставлена </w:t>
      </w:r>
      <w:proofErr w:type="spellStart"/>
      <w:r w:rsidRPr="00B1153F">
        <w:rPr>
          <w:sz w:val="26"/>
          <w:szCs w:val="26"/>
        </w:rPr>
        <w:t>Колпашевскому</w:t>
      </w:r>
      <w:proofErr w:type="spellEnd"/>
      <w:r w:rsidRPr="00B1153F">
        <w:rPr>
          <w:sz w:val="26"/>
          <w:szCs w:val="26"/>
        </w:rPr>
        <w:t xml:space="preserve"> району. Исполнение в муниципальном образовании составило 100,0 %.</w:t>
      </w:r>
    </w:p>
    <w:p w:rsidR="00B1153F" w:rsidRPr="00B1153F" w:rsidRDefault="00B1153F" w:rsidP="008E49AE">
      <w:pPr>
        <w:pStyle w:val="ac"/>
        <w:numPr>
          <w:ilvl w:val="0"/>
          <w:numId w:val="17"/>
        </w:numPr>
        <w:tabs>
          <w:tab w:val="left" w:pos="0"/>
          <w:tab w:val="left" w:pos="1080"/>
        </w:tabs>
        <w:spacing w:line="240" w:lineRule="auto"/>
        <w:ind w:left="0" w:right="45" w:firstLine="709"/>
        <w:rPr>
          <w:sz w:val="26"/>
          <w:szCs w:val="26"/>
        </w:rPr>
      </w:pPr>
      <w:r w:rsidRPr="00B1153F">
        <w:rPr>
          <w:sz w:val="26"/>
          <w:szCs w:val="26"/>
        </w:rPr>
        <w:t>по строительству здания общеобразовательной организации МБОУ «</w:t>
      </w:r>
      <w:proofErr w:type="spellStart"/>
      <w:r w:rsidRPr="00B1153F">
        <w:rPr>
          <w:sz w:val="26"/>
          <w:szCs w:val="26"/>
        </w:rPr>
        <w:t>Корниловская</w:t>
      </w:r>
      <w:proofErr w:type="spellEnd"/>
      <w:r w:rsidRPr="00B1153F">
        <w:rPr>
          <w:sz w:val="26"/>
          <w:szCs w:val="26"/>
        </w:rPr>
        <w:t xml:space="preserve"> СОШ» на 200 мест плановые назначения не исполнены в полном объёме (2 978,4 тыс. рублей) по причине позднего заключения муниципального контракта (27.12.2019).</w:t>
      </w:r>
    </w:p>
    <w:p w:rsidR="00B1153F" w:rsidRPr="00B1153F" w:rsidRDefault="00B1153F" w:rsidP="008E49AE">
      <w:pPr>
        <w:pStyle w:val="ac"/>
        <w:tabs>
          <w:tab w:val="clear" w:pos="1560"/>
          <w:tab w:val="left" w:pos="0"/>
          <w:tab w:val="left" w:pos="1080"/>
        </w:tabs>
        <w:spacing w:line="240" w:lineRule="auto"/>
        <w:ind w:left="0" w:right="45" w:firstLine="547"/>
        <w:rPr>
          <w:sz w:val="26"/>
          <w:szCs w:val="26"/>
        </w:rPr>
      </w:pPr>
    </w:p>
    <w:p w:rsidR="00B1153F" w:rsidRPr="00B1153F" w:rsidRDefault="00B1153F" w:rsidP="008E49AE">
      <w:pPr>
        <w:pStyle w:val="3"/>
        <w:numPr>
          <w:ilvl w:val="0"/>
          <w:numId w:val="19"/>
        </w:numPr>
        <w:tabs>
          <w:tab w:val="left" w:pos="0"/>
          <w:tab w:val="left" w:pos="993"/>
        </w:tabs>
        <w:spacing w:after="0" w:line="240" w:lineRule="auto"/>
        <w:ind w:left="0" w:right="45" w:firstLine="547"/>
        <w:jc w:val="both"/>
        <w:rPr>
          <w:rFonts w:ascii="Times New Roman" w:hAnsi="Times New Roman" w:cs="Times New Roman"/>
          <w:sz w:val="26"/>
          <w:szCs w:val="26"/>
        </w:rPr>
      </w:pPr>
      <w:r w:rsidRPr="00B1153F">
        <w:rPr>
          <w:rFonts w:ascii="Times New Roman" w:hAnsi="Times New Roman" w:cs="Times New Roman"/>
          <w:sz w:val="26"/>
          <w:szCs w:val="26"/>
        </w:rPr>
        <w:t xml:space="preserve">в рамках </w:t>
      </w:r>
      <w:r w:rsidRPr="00B1153F">
        <w:rPr>
          <w:rFonts w:ascii="Times New Roman" w:hAnsi="Times New Roman" w:cs="Times New Roman"/>
          <w:b/>
          <w:sz w:val="26"/>
          <w:szCs w:val="26"/>
        </w:rPr>
        <w:t>ГП «Формирование комфортной городской среды в Томской области»</w:t>
      </w:r>
      <w:r w:rsidRPr="00B1153F">
        <w:rPr>
          <w:rFonts w:ascii="Times New Roman" w:hAnsi="Times New Roman" w:cs="Times New Roman"/>
          <w:sz w:val="26"/>
          <w:szCs w:val="26"/>
        </w:rPr>
        <w:t xml:space="preserve"> профинансировано начало строительства муниципального общественного кладбища в </w:t>
      </w:r>
      <w:proofErr w:type="gramStart"/>
      <w:r w:rsidRPr="00B1153F">
        <w:rPr>
          <w:rFonts w:ascii="Times New Roman" w:hAnsi="Times New Roman" w:cs="Times New Roman"/>
          <w:sz w:val="26"/>
          <w:szCs w:val="26"/>
        </w:rPr>
        <w:t>г</w:t>
      </w:r>
      <w:proofErr w:type="gramEnd"/>
      <w:r w:rsidRPr="00B1153F">
        <w:rPr>
          <w:rFonts w:ascii="Times New Roman" w:hAnsi="Times New Roman" w:cs="Times New Roman"/>
          <w:sz w:val="26"/>
          <w:szCs w:val="26"/>
        </w:rPr>
        <w:t xml:space="preserve">. </w:t>
      </w:r>
      <w:proofErr w:type="spellStart"/>
      <w:r w:rsidRPr="00B1153F">
        <w:rPr>
          <w:rFonts w:ascii="Times New Roman" w:hAnsi="Times New Roman" w:cs="Times New Roman"/>
          <w:sz w:val="26"/>
          <w:szCs w:val="26"/>
        </w:rPr>
        <w:t>Северске</w:t>
      </w:r>
      <w:proofErr w:type="spellEnd"/>
      <w:r w:rsidRPr="00B1153F">
        <w:rPr>
          <w:rFonts w:ascii="Times New Roman" w:hAnsi="Times New Roman" w:cs="Times New Roman"/>
          <w:sz w:val="26"/>
          <w:szCs w:val="26"/>
        </w:rPr>
        <w:t xml:space="preserve"> на сумму </w:t>
      </w:r>
      <w:r w:rsidRPr="00B1153F">
        <w:rPr>
          <w:rFonts w:ascii="Times New Roman" w:hAnsi="Times New Roman" w:cs="Times New Roman"/>
          <w:b/>
          <w:sz w:val="26"/>
          <w:szCs w:val="26"/>
        </w:rPr>
        <w:t>25 000,0 тыс. рублей</w:t>
      </w:r>
      <w:r w:rsidRPr="00B1153F">
        <w:rPr>
          <w:rFonts w:ascii="Times New Roman" w:hAnsi="Times New Roman" w:cs="Times New Roman"/>
          <w:sz w:val="26"/>
          <w:szCs w:val="26"/>
        </w:rPr>
        <w:t xml:space="preserve"> (100,0 % к плану на год). Субсидия предоставлена ЗАТО Северск. Исполнение в муниципальном образовании составило 100 %. </w:t>
      </w:r>
    </w:p>
    <w:p w:rsidR="00B1153F" w:rsidRPr="00B1153F" w:rsidRDefault="00B1153F" w:rsidP="008E49AE">
      <w:pPr>
        <w:pStyle w:val="ac"/>
        <w:tabs>
          <w:tab w:val="clear" w:pos="1560"/>
          <w:tab w:val="left" w:pos="993"/>
        </w:tabs>
        <w:spacing w:line="240" w:lineRule="auto"/>
        <w:ind w:left="0" w:right="45" w:firstLine="547"/>
        <w:rPr>
          <w:sz w:val="26"/>
          <w:szCs w:val="26"/>
        </w:rPr>
      </w:pPr>
    </w:p>
    <w:p w:rsidR="00B1153F" w:rsidRPr="00B1153F" w:rsidRDefault="00B1153F" w:rsidP="008E49AE">
      <w:pPr>
        <w:pStyle w:val="ac"/>
        <w:numPr>
          <w:ilvl w:val="0"/>
          <w:numId w:val="7"/>
        </w:numPr>
        <w:tabs>
          <w:tab w:val="left" w:pos="993"/>
        </w:tabs>
        <w:spacing w:line="240" w:lineRule="auto"/>
        <w:ind w:left="0" w:right="45" w:firstLine="709"/>
        <w:rPr>
          <w:sz w:val="26"/>
          <w:szCs w:val="26"/>
        </w:rPr>
      </w:pPr>
      <w:r w:rsidRPr="00B1153F">
        <w:rPr>
          <w:sz w:val="26"/>
          <w:szCs w:val="26"/>
        </w:rPr>
        <w:t xml:space="preserve">в рамках </w:t>
      </w:r>
      <w:r w:rsidRPr="00B1153F">
        <w:rPr>
          <w:b/>
          <w:sz w:val="26"/>
          <w:szCs w:val="26"/>
        </w:rPr>
        <w:t>ГП «Обеспечение доступности жилья и улучшение качества жилищных условий населения Томской области»</w:t>
      </w:r>
      <w:r w:rsidRPr="00B1153F">
        <w:rPr>
          <w:sz w:val="26"/>
          <w:szCs w:val="26"/>
        </w:rPr>
        <w:t xml:space="preserve"> профинансированы следующие мероприятия на сумму </w:t>
      </w:r>
      <w:r w:rsidRPr="00B1153F">
        <w:rPr>
          <w:b/>
          <w:sz w:val="26"/>
          <w:szCs w:val="26"/>
        </w:rPr>
        <w:t>104 845,9 тыс. рублей</w:t>
      </w:r>
      <w:r w:rsidRPr="00B1153F">
        <w:rPr>
          <w:sz w:val="26"/>
          <w:szCs w:val="26"/>
        </w:rPr>
        <w:t xml:space="preserve"> (99,7 % к плану на год), в том числе:</w:t>
      </w:r>
    </w:p>
    <w:p w:rsidR="00B1153F" w:rsidRPr="00B1153F" w:rsidRDefault="00B1153F" w:rsidP="008E49AE">
      <w:pPr>
        <w:pStyle w:val="3"/>
        <w:numPr>
          <w:ilvl w:val="0"/>
          <w:numId w:val="19"/>
        </w:numPr>
        <w:tabs>
          <w:tab w:val="left" w:pos="0"/>
          <w:tab w:val="left" w:pos="993"/>
        </w:tabs>
        <w:spacing w:after="0" w:line="240" w:lineRule="auto"/>
        <w:ind w:left="0" w:firstLine="709"/>
        <w:jc w:val="both"/>
        <w:rPr>
          <w:rFonts w:ascii="Times New Roman" w:hAnsi="Times New Roman" w:cs="Times New Roman"/>
          <w:sz w:val="26"/>
          <w:szCs w:val="26"/>
        </w:rPr>
      </w:pPr>
      <w:r w:rsidRPr="00B1153F">
        <w:rPr>
          <w:rFonts w:ascii="Times New Roman" w:hAnsi="Times New Roman" w:cs="Times New Roman"/>
          <w:sz w:val="26"/>
          <w:szCs w:val="26"/>
        </w:rPr>
        <w:t>приобретение в муниципальную собственность ул. Ахматовой в МКР «Северный» (д. Кисловка, Заречное сельское поселение, Томский район)  на сумму 9 345,0 тыс. рублей (100,0 % к плану на год). Субсидия предоставлена Томскому району. Исполнение в муниципальном образовании составило 100 %. Объект передан администрации Заречного сельского поселения.</w:t>
      </w:r>
    </w:p>
    <w:p w:rsidR="00B1153F" w:rsidRPr="00B1153F" w:rsidRDefault="00B1153F" w:rsidP="008E49AE">
      <w:pPr>
        <w:pStyle w:val="3"/>
        <w:numPr>
          <w:ilvl w:val="0"/>
          <w:numId w:val="11"/>
        </w:numPr>
        <w:tabs>
          <w:tab w:val="left" w:pos="0"/>
          <w:tab w:val="left" w:pos="993"/>
        </w:tabs>
        <w:spacing w:after="0" w:line="240" w:lineRule="auto"/>
        <w:ind w:left="0" w:right="45" w:firstLine="709"/>
        <w:jc w:val="both"/>
        <w:rPr>
          <w:rFonts w:ascii="Times New Roman" w:hAnsi="Times New Roman" w:cs="Times New Roman"/>
          <w:sz w:val="26"/>
          <w:szCs w:val="26"/>
        </w:rPr>
      </w:pPr>
      <w:r w:rsidRPr="00B1153F">
        <w:rPr>
          <w:rFonts w:ascii="Times New Roman" w:hAnsi="Times New Roman" w:cs="Times New Roman"/>
          <w:sz w:val="26"/>
          <w:szCs w:val="26"/>
        </w:rPr>
        <w:t xml:space="preserve">оплата построенного объекта «Улицы № 1 и № 2 в микрорайоне № 13 жилого района «Восточный» в </w:t>
      </w:r>
      <w:proofErr w:type="gramStart"/>
      <w:r w:rsidRPr="00B1153F">
        <w:rPr>
          <w:rFonts w:ascii="Times New Roman" w:hAnsi="Times New Roman" w:cs="Times New Roman"/>
          <w:sz w:val="26"/>
          <w:szCs w:val="26"/>
        </w:rPr>
        <w:t>г</w:t>
      </w:r>
      <w:proofErr w:type="gramEnd"/>
      <w:r w:rsidRPr="00B1153F">
        <w:rPr>
          <w:rFonts w:ascii="Times New Roman" w:hAnsi="Times New Roman" w:cs="Times New Roman"/>
          <w:sz w:val="26"/>
          <w:szCs w:val="26"/>
        </w:rPr>
        <w:t>. Томске» на сумму 37 931,7 тыс. рублей (100,0 % к плану на год). Субсидия предоставлена городу Томску. Исполнение в муниципальном образовании составило 100 %.</w:t>
      </w:r>
    </w:p>
    <w:p w:rsidR="00B1153F" w:rsidRPr="00B1153F" w:rsidRDefault="00B1153F" w:rsidP="008E49AE">
      <w:pPr>
        <w:pStyle w:val="3"/>
        <w:numPr>
          <w:ilvl w:val="0"/>
          <w:numId w:val="11"/>
        </w:numPr>
        <w:tabs>
          <w:tab w:val="left" w:pos="0"/>
          <w:tab w:val="left" w:pos="993"/>
        </w:tabs>
        <w:spacing w:after="0" w:line="240" w:lineRule="auto"/>
        <w:ind w:left="0" w:right="45" w:firstLine="709"/>
        <w:jc w:val="both"/>
        <w:rPr>
          <w:rFonts w:ascii="Times New Roman" w:hAnsi="Times New Roman" w:cs="Times New Roman"/>
          <w:sz w:val="26"/>
          <w:szCs w:val="26"/>
        </w:rPr>
      </w:pPr>
      <w:r w:rsidRPr="00B1153F">
        <w:rPr>
          <w:rFonts w:ascii="Times New Roman" w:hAnsi="Times New Roman" w:cs="Times New Roman"/>
          <w:sz w:val="26"/>
          <w:szCs w:val="26"/>
        </w:rPr>
        <w:t xml:space="preserve">приобретение в муниципальную собственность 2-х объектов коммунального хозяйства в </w:t>
      </w:r>
      <w:proofErr w:type="spellStart"/>
      <w:r w:rsidRPr="00B1153F">
        <w:rPr>
          <w:rFonts w:ascii="Times New Roman" w:hAnsi="Times New Roman" w:cs="Times New Roman"/>
          <w:sz w:val="26"/>
          <w:szCs w:val="26"/>
        </w:rPr>
        <w:t>мкр</w:t>
      </w:r>
      <w:proofErr w:type="spellEnd"/>
      <w:r w:rsidRPr="00B1153F">
        <w:rPr>
          <w:rFonts w:ascii="Times New Roman" w:hAnsi="Times New Roman" w:cs="Times New Roman"/>
          <w:sz w:val="26"/>
          <w:szCs w:val="26"/>
        </w:rPr>
        <w:t xml:space="preserve">. </w:t>
      </w:r>
      <w:proofErr w:type="gramStart"/>
      <w:r w:rsidRPr="00B1153F">
        <w:rPr>
          <w:rFonts w:ascii="Times New Roman" w:hAnsi="Times New Roman" w:cs="Times New Roman"/>
          <w:sz w:val="26"/>
          <w:szCs w:val="26"/>
        </w:rPr>
        <w:t>Северный на сумму 40 000,0 тыс. рублей (100,0 % к плану на год).</w:t>
      </w:r>
      <w:proofErr w:type="gramEnd"/>
      <w:r w:rsidRPr="00B1153F">
        <w:rPr>
          <w:rFonts w:ascii="Times New Roman" w:hAnsi="Times New Roman" w:cs="Times New Roman"/>
          <w:sz w:val="26"/>
          <w:szCs w:val="26"/>
        </w:rPr>
        <w:t xml:space="preserve"> Субсидия предоставлена Томскому району. Исполнение в муниципальном образовании составило 100%. Объекты находятся в муниципальной казне, планируется их передача в оперативное управление МУП «</w:t>
      </w:r>
      <w:proofErr w:type="spellStart"/>
      <w:r w:rsidRPr="00B1153F">
        <w:rPr>
          <w:rFonts w:ascii="Times New Roman" w:hAnsi="Times New Roman" w:cs="Times New Roman"/>
          <w:sz w:val="26"/>
          <w:szCs w:val="26"/>
        </w:rPr>
        <w:t>Технополигон</w:t>
      </w:r>
      <w:proofErr w:type="spellEnd"/>
      <w:r w:rsidRPr="00B1153F">
        <w:rPr>
          <w:rFonts w:ascii="Times New Roman" w:hAnsi="Times New Roman" w:cs="Times New Roman"/>
          <w:sz w:val="26"/>
          <w:szCs w:val="26"/>
        </w:rPr>
        <w:t>».</w:t>
      </w:r>
    </w:p>
    <w:p w:rsidR="00B1153F" w:rsidRPr="00B1153F" w:rsidRDefault="00B1153F" w:rsidP="008E49AE">
      <w:pPr>
        <w:pStyle w:val="3"/>
        <w:numPr>
          <w:ilvl w:val="0"/>
          <w:numId w:val="11"/>
        </w:numPr>
        <w:tabs>
          <w:tab w:val="left" w:pos="0"/>
          <w:tab w:val="left" w:pos="993"/>
        </w:tabs>
        <w:spacing w:after="0" w:line="240" w:lineRule="auto"/>
        <w:ind w:left="0" w:right="45" w:firstLine="709"/>
        <w:jc w:val="both"/>
        <w:rPr>
          <w:rFonts w:ascii="Times New Roman" w:hAnsi="Times New Roman" w:cs="Times New Roman"/>
          <w:sz w:val="26"/>
          <w:szCs w:val="26"/>
        </w:rPr>
      </w:pPr>
      <w:r w:rsidRPr="00B1153F">
        <w:rPr>
          <w:rFonts w:ascii="Times New Roman" w:hAnsi="Times New Roman" w:cs="Times New Roman"/>
          <w:sz w:val="26"/>
          <w:szCs w:val="26"/>
        </w:rPr>
        <w:t xml:space="preserve">приобретение в муниципальную собственность </w:t>
      </w:r>
      <w:proofErr w:type="spellStart"/>
      <w:r w:rsidRPr="00B1153F">
        <w:rPr>
          <w:rFonts w:ascii="Times New Roman" w:hAnsi="Times New Roman" w:cs="Times New Roman"/>
          <w:sz w:val="26"/>
          <w:szCs w:val="26"/>
        </w:rPr>
        <w:t>четырехквартирного</w:t>
      </w:r>
      <w:proofErr w:type="spellEnd"/>
      <w:r w:rsidRPr="00B1153F">
        <w:rPr>
          <w:rFonts w:ascii="Times New Roman" w:hAnsi="Times New Roman" w:cs="Times New Roman"/>
          <w:sz w:val="26"/>
          <w:szCs w:val="26"/>
        </w:rPr>
        <w:t xml:space="preserve"> дома на сумму 9 900,0 тыс. рублей (100,0 % к плану на год). Субсидия предоставлена </w:t>
      </w:r>
      <w:proofErr w:type="spellStart"/>
      <w:r w:rsidRPr="00B1153F">
        <w:rPr>
          <w:rFonts w:ascii="Times New Roman" w:hAnsi="Times New Roman" w:cs="Times New Roman"/>
          <w:sz w:val="26"/>
          <w:szCs w:val="26"/>
        </w:rPr>
        <w:t>Асиновскому</w:t>
      </w:r>
      <w:proofErr w:type="spellEnd"/>
      <w:r w:rsidRPr="00B1153F">
        <w:rPr>
          <w:rFonts w:ascii="Times New Roman" w:hAnsi="Times New Roman" w:cs="Times New Roman"/>
          <w:sz w:val="26"/>
          <w:szCs w:val="26"/>
        </w:rPr>
        <w:t xml:space="preserve"> району в рамках проекта «Бюджетный дом» для улучшения жилищных условий работников бюджетной сферы, работающих и проживающих в сельской местности. Исполнение в муниципальном образовании составило 100%. Объект закреплен на праве оперативного управления за Администрацией </w:t>
      </w:r>
      <w:proofErr w:type="spellStart"/>
      <w:r w:rsidRPr="00B1153F">
        <w:rPr>
          <w:rFonts w:ascii="Times New Roman" w:hAnsi="Times New Roman" w:cs="Times New Roman"/>
          <w:sz w:val="26"/>
          <w:szCs w:val="26"/>
        </w:rPr>
        <w:t>Асиновского</w:t>
      </w:r>
      <w:proofErr w:type="spellEnd"/>
      <w:r w:rsidRPr="00B1153F">
        <w:rPr>
          <w:rFonts w:ascii="Times New Roman" w:hAnsi="Times New Roman" w:cs="Times New Roman"/>
          <w:sz w:val="26"/>
          <w:szCs w:val="26"/>
        </w:rPr>
        <w:t xml:space="preserve"> района.</w:t>
      </w:r>
    </w:p>
    <w:p w:rsidR="00B1153F" w:rsidRPr="00B1153F" w:rsidRDefault="00B1153F" w:rsidP="008E49AE">
      <w:pPr>
        <w:pStyle w:val="ac"/>
        <w:numPr>
          <w:ilvl w:val="0"/>
          <w:numId w:val="20"/>
        </w:numPr>
        <w:tabs>
          <w:tab w:val="left" w:pos="1134"/>
        </w:tabs>
        <w:spacing w:line="240" w:lineRule="auto"/>
        <w:ind w:left="0" w:right="45" w:firstLine="709"/>
        <w:rPr>
          <w:sz w:val="26"/>
          <w:szCs w:val="26"/>
        </w:rPr>
      </w:pPr>
      <w:r w:rsidRPr="00B1153F">
        <w:rPr>
          <w:sz w:val="26"/>
          <w:szCs w:val="26"/>
        </w:rPr>
        <w:t>приобретение жилых помещений в целях обеспечения устойчивого сокращения непригодного для проживания жилищного фонда на сумму 7 669,2 тыс. рублей (97,7 % к плану на год). Неисполнение в сумме 182,3 тыс. рублей сложилось по следующим причинам:</w:t>
      </w:r>
    </w:p>
    <w:p w:rsidR="00B1153F" w:rsidRPr="00B1153F" w:rsidRDefault="00B1153F" w:rsidP="008E49AE">
      <w:pPr>
        <w:pStyle w:val="ac"/>
        <w:tabs>
          <w:tab w:val="clear" w:pos="1560"/>
          <w:tab w:val="left" w:pos="1134"/>
        </w:tabs>
        <w:spacing w:line="240" w:lineRule="auto"/>
        <w:ind w:left="0" w:right="45" w:firstLine="709"/>
        <w:rPr>
          <w:sz w:val="26"/>
          <w:szCs w:val="26"/>
        </w:rPr>
      </w:pPr>
      <w:r w:rsidRPr="00B1153F">
        <w:rPr>
          <w:sz w:val="26"/>
          <w:szCs w:val="26"/>
        </w:rPr>
        <w:t>- одностороннее расторжение муниципального контракта со стороны Администрации города Томска по причине несоответствия жилых помещений требованиям, предъявляемым согласно электронному аукциону;</w:t>
      </w:r>
    </w:p>
    <w:p w:rsidR="00B1153F" w:rsidRPr="00B1153F" w:rsidRDefault="00B1153F" w:rsidP="008E49AE">
      <w:pPr>
        <w:pStyle w:val="ac"/>
        <w:tabs>
          <w:tab w:val="clear" w:pos="1560"/>
          <w:tab w:val="left" w:pos="1134"/>
        </w:tabs>
        <w:spacing w:line="240" w:lineRule="auto"/>
        <w:ind w:left="0" w:right="45" w:firstLine="709"/>
        <w:rPr>
          <w:sz w:val="26"/>
          <w:szCs w:val="26"/>
        </w:rPr>
      </w:pPr>
      <w:r w:rsidRPr="00B1153F">
        <w:rPr>
          <w:sz w:val="26"/>
          <w:szCs w:val="26"/>
        </w:rPr>
        <w:t>- непредставление гражданами реквизитов для оплаты.</w:t>
      </w:r>
    </w:p>
    <w:p w:rsidR="00B1153F" w:rsidRPr="00B1153F" w:rsidRDefault="00B1153F" w:rsidP="008E49AE">
      <w:pPr>
        <w:pStyle w:val="ac"/>
        <w:tabs>
          <w:tab w:val="clear" w:pos="1560"/>
          <w:tab w:val="left" w:pos="1134"/>
        </w:tabs>
        <w:spacing w:line="240" w:lineRule="auto"/>
        <w:ind w:left="0" w:right="45" w:firstLine="709"/>
        <w:rPr>
          <w:sz w:val="26"/>
          <w:szCs w:val="26"/>
        </w:rPr>
      </w:pPr>
      <w:r w:rsidRPr="00B1153F">
        <w:rPr>
          <w:sz w:val="26"/>
          <w:szCs w:val="26"/>
        </w:rPr>
        <w:t xml:space="preserve">Субсидии предоставлены 3-м муниципальным образованиям Томской области (город Томск, </w:t>
      </w:r>
      <w:proofErr w:type="spellStart"/>
      <w:r w:rsidRPr="00B1153F">
        <w:rPr>
          <w:sz w:val="26"/>
          <w:szCs w:val="26"/>
        </w:rPr>
        <w:t>Асиновский</w:t>
      </w:r>
      <w:proofErr w:type="spellEnd"/>
      <w:r w:rsidRPr="00B1153F">
        <w:rPr>
          <w:sz w:val="26"/>
          <w:szCs w:val="26"/>
        </w:rPr>
        <w:t xml:space="preserve"> и </w:t>
      </w:r>
      <w:proofErr w:type="spellStart"/>
      <w:r w:rsidRPr="00B1153F">
        <w:rPr>
          <w:sz w:val="26"/>
          <w:szCs w:val="26"/>
        </w:rPr>
        <w:t>Чаинский</w:t>
      </w:r>
      <w:proofErr w:type="spellEnd"/>
      <w:r w:rsidRPr="00B1153F">
        <w:rPr>
          <w:sz w:val="26"/>
          <w:szCs w:val="26"/>
        </w:rPr>
        <w:t xml:space="preserve"> районы). Исполнение в муниципальных образованиях составило 99,4 %. Неисполнение в сумме 47,5 тыс. рублей сложилось по городу Томску в связи с выявлением технической ошибки в документах на оплату. </w:t>
      </w:r>
      <w:r w:rsidRPr="00B1153F">
        <w:rPr>
          <w:sz w:val="26"/>
          <w:szCs w:val="26"/>
        </w:rPr>
        <w:lastRenderedPageBreak/>
        <w:t>Остаток бюджетных ассигнований возвращен муниципальным образованием в доход областного бюджета. Потребность в остатках средств областного бюджета подтверждена в 2020 году в установленном порядке в сумме 47,5 тыс. рублей.</w:t>
      </w:r>
    </w:p>
    <w:p w:rsidR="00B1153F" w:rsidRPr="00B1153F" w:rsidRDefault="00B1153F" w:rsidP="008E49AE">
      <w:pPr>
        <w:pStyle w:val="3"/>
        <w:tabs>
          <w:tab w:val="left" w:pos="0"/>
          <w:tab w:val="left" w:pos="1080"/>
        </w:tabs>
        <w:spacing w:after="0" w:line="240" w:lineRule="auto"/>
        <w:ind w:left="349"/>
        <w:rPr>
          <w:rFonts w:ascii="Times New Roman" w:hAnsi="Times New Roman" w:cs="Times New Roman"/>
          <w:sz w:val="26"/>
          <w:szCs w:val="26"/>
        </w:rPr>
      </w:pPr>
    </w:p>
    <w:p w:rsidR="00B1153F" w:rsidRPr="00B1153F" w:rsidRDefault="00B1153F" w:rsidP="008E49AE">
      <w:pPr>
        <w:pStyle w:val="ac"/>
        <w:numPr>
          <w:ilvl w:val="0"/>
          <w:numId w:val="7"/>
        </w:numPr>
        <w:tabs>
          <w:tab w:val="left" w:pos="993"/>
        </w:tabs>
        <w:spacing w:line="240" w:lineRule="auto"/>
        <w:ind w:left="0" w:right="45" w:firstLine="708"/>
        <w:rPr>
          <w:sz w:val="26"/>
          <w:szCs w:val="26"/>
        </w:rPr>
      </w:pPr>
      <w:r w:rsidRPr="00B1153F">
        <w:rPr>
          <w:sz w:val="26"/>
          <w:szCs w:val="26"/>
        </w:rPr>
        <w:t xml:space="preserve">в рамках </w:t>
      </w:r>
      <w:r w:rsidRPr="00B1153F">
        <w:rPr>
          <w:b/>
          <w:sz w:val="26"/>
          <w:szCs w:val="26"/>
        </w:rPr>
        <w:t>ГП «Развитие образования в Томской области»</w:t>
      </w:r>
      <w:r w:rsidRPr="00B1153F">
        <w:rPr>
          <w:sz w:val="26"/>
          <w:szCs w:val="26"/>
        </w:rPr>
        <w:t xml:space="preserve"> профинансированы следующие мероприятия на сумму </w:t>
      </w:r>
      <w:r w:rsidRPr="00B1153F">
        <w:rPr>
          <w:b/>
          <w:sz w:val="26"/>
          <w:szCs w:val="26"/>
        </w:rPr>
        <w:t>891 032,0 тыс. рублей</w:t>
      </w:r>
      <w:r w:rsidRPr="00B1153F">
        <w:rPr>
          <w:sz w:val="26"/>
          <w:szCs w:val="26"/>
        </w:rPr>
        <w:t xml:space="preserve"> (89,8 % к плану на год), в том числе:</w:t>
      </w:r>
    </w:p>
    <w:p w:rsidR="00B1153F" w:rsidRPr="00B1153F" w:rsidRDefault="00B1153F" w:rsidP="008E49AE">
      <w:pPr>
        <w:pStyle w:val="ac"/>
        <w:numPr>
          <w:ilvl w:val="0"/>
          <w:numId w:val="12"/>
        </w:numPr>
        <w:tabs>
          <w:tab w:val="left" w:pos="1134"/>
        </w:tabs>
        <w:spacing w:line="240" w:lineRule="auto"/>
        <w:ind w:left="0" w:right="45" w:firstLine="709"/>
        <w:rPr>
          <w:sz w:val="26"/>
          <w:szCs w:val="26"/>
        </w:rPr>
      </w:pPr>
      <w:r w:rsidRPr="00B1153F">
        <w:rPr>
          <w:sz w:val="26"/>
          <w:szCs w:val="26"/>
        </w:rPr>
        <w:t>исполнение обязательств публичного партнера в рамках заключенных соглашений о государственно-частном партнерстве в части выкупа в муниципальную собственность построенных инвестором 15-ти зданий для размещения детских садов на сумму 417 089,4 тыс. рублей (99,8 % к плану на год). Неисполнение в сумме 822,0 тыс. рублей сложилось по причине экономии процентов за рассрочку платежа в связи с частичным досрочным гашением задолженности. Субсидии предоставлены 9-ти муниципальным образованиям Томской области. Исполнение в муниципальных образованиях составило 100,0 %.</w:t>
      </w:r>
    </w:p>
    <w:p w:rsidR="00B1153F" w:rsidRPr="00B1153F" w:rsidRDefault="00B1153F" w:rsidP="008E49AE">
      <w:pPr>
        <w:numPr>
          <w:ilvl w:val="0"/>
          <w:numId w:val="12"/>
        </w:numPr>
        <w:tabs>
          <w:tab w:val="left" w:pos="1134"/>
        </w:tabs>
        <w:autoSpaceDE w:val="0"/>
        <w:autoSpaceDN w:val="0"/>
        <w:adjustRightInd w:val="0"/>
        <w:spacing w:after="0" w:line="240" w:lineRule="auto"/>
        <w:ind w:left="0" w:firstLine="709"/>
        <w:jc w:val="both"/>
        <w:rPr>
          <w:rFonts w:ascii="Times New Roman" w:hAnsi="Times New Roman" w:cs="Times New Roman"/>
          <w:sz w:val="26"/>
          <w:szCs w:val="26"/>
        </w:rPr>
      </w:pPr>
      <w:r w:rsidRPr="00B1153F">
        <w:rPr>
          <w:rFonts w:ascii="Times New Roman" w:hAnsi="Times New Roman" w:cs="Times New Roman"/>
          <w:sz w:val="26"/>
          <w:szCs w:val="26"/>
        </w:rPr>
        <w:t>приобретение в муниципальную собственность 4-х детских садов на сумму 386 633,0 тыс. рублей (95,1 % к плану на год).  Неисполнение в сумме 19 821,1 тыс. рублей сложилось в связи с экономией по результатам заключения о рыночной стоимости объектов. Субсидии предоставлены 4-м муниципальным образованиям Томской области (</w:t>
      </w:r>
      <w:proofErr w:type="gramStart"/>
      <w:r w:rsidRPr="00B1153F">
        <w:rPr>
          <w:rFonts w:ascii="Times New Roman" w:hAnsi="Times New Roman" w:cs="Times New Roman"/>
          <w:sz w:val="26"/>
          <w:szCs w:val="26"/>
        </w:rPr>
        <w:t>г</w:t>
      </w:r>
      <w:proofErr w:type="gramEnd"/>
      <w:r w:rsidRPr="00B1153F">
        <w:rPr>
          <w:rFonts w:ascii="Times New Roman" w:hAnsi="Times New Roman" w:cs="Times New Roman"/>
          <w:sz w:val="26"/>
          <w:szCs w:val="26"/>
        </w:rPr>
        <w:t>.</w:t>
      </w:r>
      <w:r w:rsidR="00D70829">
        <w:rPr>
          <w:rFonts w:ascii="Times New Roman" w:hAnsi="Times New Roman" w:cs="Times New Roman"/>
          <w:sz w:val="26"/>
          <w:szCs w:val="26"/>
        </w:rPr>
        <w:t xml:space="preserve"> </w:t>
      </w:r>
      <w:r w:rsidRPr="00B1153F">
        <w:rPr>
          <w:rFonts w:ascii="Times New Roman" w:hAnsi="Times New Roman" w:cs="Times New Roman"/>
          <w:sz w:val="26"/>
          <w:szCs w:val="26"/>
        </w:rPr>
        <w:t>Томск, Томский, Первомайский и Молчановский районы). Исполнение в муниципальных образованиях составило 100,0 %. Объекты закреплены на праве оперативного управления за следующими учреждениями:</w:t>
      </w:r>
    </w:p>
    <w:p w:rsidR="00B1153F" w:rsidRPr="00B1153F" w:rsidRDefault="00B1153F" w:rsidP="008E49AE">
      <w:pPr>
        <w:tabs>
          <w:tab w:val="left" w:pos="1134"/>
        </w:tabs>
        <w:autoSpaceDE w:val="0"/>
        <w:autoSpaceDN w:val="0"/>
        <w:adjustRightInd w:val="0"/>
        <w:spacing w:after="0" w:line="240" w:lineRule="auto"/>
        <w:ind w:firstLine="709"/>
        <w:jc w:val="both"/>
        <w:rPr>
          <w:rFonts w:ascii="Times New Roman" w:hAnsi="Times New Roman" w:cs="Times New Roman"/>
          <w:sz w:val="26"/>
          <w:szCs w:val="26"/>
        </w:rPr>
      </w:pPr>
      <w:r w:rsidRPr="00B1153F">
        <w:rPr>
          <w:rFonts w:ascii="Times New Roman" w:hAnsi="Times New Roman" w:cs="Times New Roman"/>
          <w:sz w:val="26"/>
          <w:szCs w:val="26"/>
        </w:rPr>
        <w:t>- в Томском районе – МБДОУ «Детский сад «Северный парк» Томского района;</w:t>
      </w:r>
    </w:p>
    <w:p w:rsidR="00B1153F" w:rsidRPr="00B1153F" w:rsidRDefault="00B1153F" w:rsidP="00D70829">
      <w:pPr>
        <w:pStyle w:val="3"/>
        <w:tabs>
          <w:tab w:val="left" w:pos="0"/>
        </w:tabs>
        <w:spacing w:after="0" w:line="240" w:lineRule="auto"/>
        <w:ind w:left="0" w:firstLine="709"/>
        <w:rPr>
          <w:rFonts w:ascii="Times New Roman" w:hAnsi="Times New Roman" w:cs="Times New Roman"/>
          <w:sz w:val="26"/>
          <w:szCs w:val="26"/>
        </w:rPr>
      </w:pPr>
      <w:r w:rsidRPr="00B1153F">
        <w:rPr>
          <w:rFonts w:ascii="Times New Roman" w:hAnsi="Times New Roman" w:cs="Times New Roman"/>
          <w:sz w:val="26"/>
          <w:szCs w:val="26"/>
        </w:rPr>
        <w:t xml:space="preserve">- в </w:t>
      </w:r>
      <w:proofErr w:type="spellStart"/>
      <w:r w:rsidRPr="00B1153F">
        <w:rPr>
          <w:rFonts w:ascii="Times New Roman" w:hAnsi="Times New Roman" w:cs="Times New Roman"/>
          <w:sz w:val="26"/>
          <w:szCs w:val="26"/>
        </w:rPr>
        <w:t>Молчановском</w:t>
      </w:r>
      <w:proofErr w:type="spellEnd"/>
      <w:r w:rsidRPr="00B1153F">
        <w:rPr>
          <w:rFonts w:ascii="Times New Roman" w:hAnsi="Times New Roman" w:cs="Times New Roman"/>
          <w:sz w:val="26"/>
          <w:szCs w:val="26"/>
        </w:rPr>
        <w:t xml:space="preserve"> районе – МБДОУ Детский сад «Светлячок»;</w:t>
      </w:r>
    </w:p>
    <w:p w:rsidR="00B1153F" w:rsidRPr="00B1153F" w:rsidRDefault="00B1153F" w:rsidP="00D70829">
      <w:pPr>
        <w:pStyle w:val="3"/>
        <w:tabs>
          <w:tab w:val="left" w:pos="0"/>
        </w:tabs>
        <w:spacing w:after="0" w:line="240" w:lineRule="auto"/>
        <w:ind w:left="0" w:firstLine="709"/>
        <w:rPr>
          <w:rFonts w:ascii="Times New Roman" w:hAnsi="Times New Roman" w:cs="Times New Roman"/>
          <w:sz w:val="26"/>
          <w:szCs w:val="26"/>
        </w:rPr>
      </w:pPr>
      <w:r w:rsidRPr="00B1153F">
        <w:rPr>
          <w:rFonts w:ascii="Times New Roman" w:hAnsi="Times New Roman" w:cs="Times New Roman"/>
          <w:sz w:val="26"/>
          <w:szCs w:val="26"/>
        </w:rPr>
        <w:t xml:space="preserve">- в </w:t>
      </w:r>
      <w:proofErr w:type="gramStart"/>
      <w:r w:rsidRPr="00B1153F">
        <w:rPr>
          <w:rFonts w:ascii="Times New Roman" w:hAnsi="Times New Roman" w:cs="Times New Roman"/>
          <w:sz w:val="26"/>
          <w:szCs w:val="26"/>
        </w:rPr>
        <w:t>г</w:t>
      </w:r>
      <w:proofErr w:type="gramEnd"/>
      <w:r w:rsidRPr="00B1153F">
        <w:rPr>
          <w:rFonts w:ascii="Times New Roman" w:hAnsi="Times New Roman" w:cs="Times New Roman"/>
          <w:sz w:val="26"/>
          <w:szCs w:val="26"/>
        </w:rPr>
        <w:t>.</w:t>
      </w:r>
      <w:r w:rsidR="008E49AE">
        <w:rPr>
          <w:rFonts w:ascii="Times New Roman" w:hAnsi="Times New Roman" w:cs="Times New Roman"/>
          <w:sz w:val="26"/>
          <w:szCs w:val="26"/>
        </w:rPr>
        <w:t xml:space="preserve"> </w:t>
      </w:r>
      <w:r w:rsidRPr="00B1153F">
        <w:rPr>
          <w:rFonts w:ascii="Times New Roman" w:hAnsi="Times New Roman" w:cs="Times New Roman"/>
          <w:sz w:val="26"/>
          <w:szCs w:val="26"/>
        </w:rPr>
        <w:t>Томске – МАДОУ «Детский сад № 13»;</w:t>
      </w:r>
    </w:p>
    <w:p w:rsidR="00B1153F" w:rsidRPr="00B1153F" w:rsidRDefault="00B1153F" w:rsidP="00D70829">
      <w:pPr>
        <w:pStyle w:val="3"/>
        <w:tabs>
          <w:tab w:val="left" w:pos="0"/>
        </w:tabs>
        <w:spacing w:after="0" w:line="240" w:lineRule="auto"/>
        <w:ind w:left="0" w:firstLine="709"/>
        <w:rPr>
          <w:rFonts w:ascii="Times New Roman" w:hAnsi="Times New Roman" w:cs="Times New Roman"/>
          <w:sz w:val="26"/>
          <w:szCs w:val="26"/>
        </w:rPr>
      </w:pPr>
      <w:r w:rsidRPr="00B1153F">
        <w:rPr>
          <w:rFonts w:ascii="Times New Roman" w:hAnsi="Times New Roman" w:cs="Times New Roman"/>
          <w:sz w:val="26"/>
          <w:szCs w:val="26"/>
        </w:rPr>
        <w:t xml:space="preserve">- в Первомайском районе – МБДОУ Детский сад «Светлячок». </w:t>
      </w:r>
    </w:p>
    <w:p w:rsidR="00B1153F" w:rsidRPr="00B1153F" w:rsidRDefault="00B1153F" w:rsidP="008E49AE">
      <w:pPr>
        <w:pStyle w:val="3"/>
        <w:numPr>
          <w:ilvl w:val="0"/>
          <w:numId w:val="16"/>
        </w:numPr>
        <w:tabs>
          <w:tab w:val="left" w:pos="0"/>
          <w:tab w:val="left" w:pos="1080"/>
        </w:tabs>
        <w:spacing w:after="0" w:line="240" w:lineRule="auto"/>
        <w:ind w:left="0" w:firstLine="709"/>
        <w:jc w:val="both"/>
        <w:rPr>
          <w:rFonts w:ascii="Times New Roman" w:hAnsi="Times New Roman" w:cs="Times New Roman"/>
          <w:bCs/>
          <w:sz w:val="26"/>
          <w:szCs w:val="26"/>
        </w:rPr>
      </w:pPr>
      <w:r w:rsidRPr="00B1153F">
        <w:rPr>
          <w:rFonts w:ascii="Times New Roman" w:hAnsi="Times New Roman" w:cs="Times New Roman"/>
          <w:bCs/>
          <w:sz w:val="26"/>
          <w:szCs w:val="26"/>
        </w:rPr>
        <w:t>начало строительства 3-х детских садов на сумму 77 919,0</w:t>
      </w:r>
      <w:r w:rsidRPr="00B1153F">
        <w:rPr>
          <w:rFonts w:ascii="Times New Roman" w:hAnsi="Times New Roman" w:cs="Times New Roman"/>
          <w:sz w:val="26"/>
          <w:szCs w:val="26"/>
        </w:rPr>
        <w:t xml:space="preserve"> тыс. рублей (49,3 % к плану на год).  Неисполнение в сумме 80 024,1 тыс. рублей сложилось по причине позднего заключения муниципальных контрактов (ноябрь 2019 года) в связи с изменением формы осуществления капитальных вложений с приобретения на строительство. Субсидии предоставлены 3-м муниципальным образованиям Томской области (Кожевниковский, Шегарский и Зырянский районы). Исполнение в муниципальных образованиях составило 100,0 %. Окончание строительства запланировано на 2020 год.</w:t>
      </w:r>
    </w:p>
    <w:p w:rsidR="00B1153F" w:rsidRPr="00B1153F" w:rsidRDefault="00B1153F" w:rsidP="008E49AE">
      <w:pPr>
        <w:pStyle w:val="3"/>
        <w:numPr>
          <w:ilvl w:val="0"/>
          <w:numId w:val="16"/>
        </w:numPr>
        <w:tabs>
          <w:tab w:val="left" w:pos="0"/>
          <w:tab w:val="left" w:pos="1080"/>
        </w:tabs>
        <w:spacing w:after="0" w:line="240" w:lineRule="auto"/>
        <w:ind w:left="0" w:firstLine="709"/>
        <w:jc w:val="both"/>
        <w:rPr>
          <w:rFonts w:ascii="Times New Roman" w:hAnsi="Times New Roman" w:cs="Times New Roman"/>
          <w:b/>
          <w:bCs/>
          <w:sz w:val="26"/>
          <w:szCs w:val="26"/>
        </w:rPr>
      </w:pPr>
      <w:r w:rsidRPr="00B1153F">
        <w:rPr>
          <w:rFonts w:ascii="Times New Roman" w:hAnsi="Times New Roman" w:cs="Times New Roman"/>
          <w:sz w:val="26"/>
          <w:szCs w:val="26"/>
        </w:rPr>
        <w:t>приобретение в муниципальную собственность котельной для обеспечения функционирования детского сада в с</w:t>
      </w:r>
      <w:proofErr w:type="gramStart"/>
      <w:r w:rsidRPr="00B1153F">
        <w:rPr>
          <w:rFonts w:ascii="Times New Roman" w:hAnsi="Times New Roman" w:cs="Times New Roman"/>
          <w:sz w:val="26"/>
          <w:szCs w:val="26"/>
        </w:rPr>
        <w:t>.М</w:t>
      </w:r>
      <w:proofErr w:type="gramEnd"/>
      <w:r w:rsidRPr="00B1153F">
        <w:rPr>
          <w:rFonts w:ascii="Times New Roman" w:hAnsi="Times New Roman" w:cs="Times New Roman"/>
          <w:sz w:val="26"/>
          <w:szCs w:val="26"/>
        </w:rPr>
        <w:t>олчаново</w:t>
      </w:r>
      <w:r w:rsidRPr="00B1153F">
        <w:rPr>
          <w:rFonts w:ascii="Times New Roman" w:hAnsi="Times New Roman" w:cs="Times New Roman"/>
          <w:bCs/>
          <w:sz w:val="26"/>
          <w:szCs w:val="26"/>
        </w:rPr>
        <w:t xml:space="preserve"> на сумму 9 390,6</w:t>
      </w:r>
      <w:r w:rsidRPr="00B1153F">
        <w:rPr>
          <w:rFonts w:ascii="Times New Roman" w:hAnsi="Times New Roman" w:cs="Times New Roman"/>
          <w:sz w:val="26"/>
          <w:szCs w:val="26"/>
        </w:rPr>
        <w:t xml:space="preserve"> тыс. рублей (99,9 % к плану на год).  Исполнение в муниципальном образовании составило 100,0 %. Объект закреплен на праве оперативного управления за МБДОУ Детский сад «Светлячок».</w:t>
      </w:r>
    </w:p>
    <w:p w:rsidR="00B1153F" w:rsidRPr="00B1153F" w:rsidRDefault="00B1153F" w:rsidP="008E49AE">
      <w:pPr>
        <w:pStyle w:val="3"/>
        <w:tabs>
          <w:tab w:val="left" w:pos="0"/>
          <w:tab w:val="left" w:pos="1080"/>
        </w:tabs>
        <w:spacing w:after="0" w:line="240" w:lineRule="auto"/>
        <w:rPr>
          <w:rFonts w:ascii="Times New Roman" w:hAnsi="Times New Roman" w:cs="Times New Roman"/>
          <w:b/>
          <w:bCs/>
          <w:sz w:val="26"/>
          <w:szCs w:val="26"/>
        </w:rPr>
      </w:pPr>
    </w:p>
    <w:p w:rsidR="00B1153F" w:rsidRPr="00B1153F" w:rsidRDefault="00B1153F" w:rsidP="008E49AE">
      <w:pPr>
        <w:pStyle w:val="ac"/>
        <w:numPr>
          <w:ilvl w:val="0"/>
          <w:numId w:val="7"/>
        </w:numPr>
        <w:tabs>
          <w:tab w:val="left" w:pos="993"/>
        </w:tabs>
        <w:spacing w:line="240" w:lineRule="auto"/>
        <w:ind w:left="0" w:right="45" w:firstLine="708"/>
        <w:rPr>
          <w:sz w:val="26"/>
          <w:szCs w:val="26"/>
        </w:rPr>
      </w:pPr>
      <w:r w:rsidRPr="00B1153F">
        <w:rPr>
          <w:sz w:val="26"/>
          <w:szCs w:val="26"/>
        </w:rPr>
        <w:t xml:space="preserve">в рамках </w:t>
      </w:r>
      <w:r w:rsidRPr="00B1153F">
        <w:rPr>
          <w:b/>
          <w:sz w:val="26"/>
          <w:szCs w:val="26"/>
        </w:rPr>
        <w:t>ГП «Развитие культуры и туризма в Томской области»</w:t>
      </w:r>
      <w:r w:rsidRPr="00B1153F">
        <w:rPr>
          <w:sz w:val="26"/>
          <w:szCs w:val="26"/>
        </w:rPr>
        <w:t xml:space="preserve"> профинансированы следующие мероприятия на сумму </w:t>
      </w:r>
      <w:r w:rsidRPr="00B1153F">
        <w:rPr>
          <w:b/>
          <w:sz w:val="26"/>
          <w:szCs w:val="26"/>
        </w:rPr>
        <w:t>94 514,2 тыс. рублей</w:t>
      </w:r>
      <w:r w:rsidRPr="00B1153F">
        <w:rPr>
          <w:sz w:val="26"/>
          <w:szCs w:val="26"/>
        </w:rPr>
        <w:t xml:space="preserve"> (100,0 % к плану на год), в том числе:</w:t>
      </w:r>
    </w:p>
    <w:p w:rsidR="00B1153F" w:rsidRPr="00B1153F" w:rsidRDefault="00B1153F" w:rsidP="008E49AE">
      <w:pPr>
        <w:pStyle w:val="3"/>
        <w:numPr>
          <w:ilvl w:val="0"/>
          <w:numId w:val="18"/>
        </w:numPr>
        <w:tabs>
          <w:tab w:val="left" w:pos="0"/>
          <w:tab w:val="left" w:pos="1080"/>
        </w:tabs>
        <w:spacing w:after="0" w:line="240" w:lineRule="auto"/>
        <w:ind w:left="0" w:firstLine="709"/>
        <w:jc w:val="both"/>
        <w:rPr>
          <w:rFonts w:ascii="Times New Roman" w:hAnsi="Times New Roman" w:cs="Times New Roman"/>
          <w:bCs/>
          <w:sz w:val="26"/>
          <w:szCs w:val="26"/>
        </w:rPr>
      </w:pPr>
      <w:r w:rsidRPr="00B1153F">
        <w:rPr>
          <w:rFonts w:ascii="Times New Roman" w:hAnsi="Times New Roman" w:cs="Times New Roman"/>
          <w:bCs/>
          <w:sz w:val="26"/>
          <w:szCs w:val="26"/>
        </w:rPr>
        <w:t>приобретение</w:t>
      </w:r>
      <w:r w:rsidRPr="00B1153F">
        <w:rPr>
          <w:rFonts w:ascii="Times New Roman" w:hAnsi="Times New Roman" w:cs="Times New Roman"/>
          <w:sz w:val="26"/>
          <w:szCs w:val="26"/>
        </w:rPr>
        <w:t xml:space="preserve"> в муниципальную собственность 2-х домов культуры в </w:t>
      </w:r>
      <w:proofErr w:type="spellStart"/>
      <w:r w:rsidRPr="00B1153F">
        <w:rPr>
          <w:rFonts w:ascii="Times New Roman" w:hAnsi="Times New Roman" w:cs="Times New Roman"/>
          <w:sz w:val="26"/>
          <w:szCs w:val="26"/>
        </w:rPr>
        <w:t>Верхнекетском</w:t>
      </w:r>
      <w:proofErr w:type="spellEnd"/>
      <w:r w:rsidRPr="00B1153F">
        <w:rPr>
          <w:rFonts w:ascii="Times New Roman" w:hAnsi="Times New Roman" w:cs="Times New Roman"/>
          <w:sz w:val="26"/>
          <w:szCs w:val="26"/>
        </w:rPr>
        <w:t xml:space="preserve"> (43 410,5</w:t>
      </w:r>
      <w:r w:rsidRPr="00B1153F">
        <w:rPr>
          <w:rFonts w:ascii="Times New Roman" w:hAnsi="Times New Roman" w:cs="Times New Roman"/>
          <w:b/>
          <w:sz w:val="26"/>
          <w:szCs w:val="26"/>
        </w:rPr>
        <w:t xml:space="preserve"> </w:t>
      </w:r>
      <w:r w:rsidRPr="00B1153F">
        <w:rPr>
          <w:rFonts w:ascii="Times New Roman" w:hAnsi="Times New Roman" w:cs="Times New Roman"/>
          <w:sz w:val="26"/>
          <w:szCs w:val="26"/>
        </w:rPr>
        <w:t xml:space="preserve">тыс. рублей) и </w:t>
      </w:r>
      <w:proofErr w:type="spellStart"/>
      <w:r w:rsidRPr="00B1153F">
        <w:rPr>
          <w:rFonts w:ascii="Times New Roman" w:hAnsi="Times New Roman" w:cs="Times New Roman"/>
          <w:sz w:val="26"/>
          <w:szCs w:val="26"/>
        </w:rPr>
        <w:t>Кривошеинском</w:t>
      </w:r>
      <w:proofErr w:type="spellEnd"/>
      <w:r w:rsidRPr="00B1153F">
        <w:rPr>
          <w:rFonts w:ascii="Times New Roman" w:hAnsi="Times New Roman" w:cs="Times New Roman"/>
          <w:sz w:val="26"/>
          <w:szCs w:val="26"/>
        </w:rPr>
        <w:t xml:space="preserve"> (45 000,0</w:t>
      </w:r>
      <w:r w:rsidRPr="00B1153F">
        <w:rPr>
          <w:rFonts w:ascii="Times New Roman" w:hAnsi="Times New Roman" w:cs="Times New Roman"/>
          <w:b/>
          <w:sz w:val="26"/>
          <w:szCs w:val="26"/>
        </w:rPr>
        <w:t xml:space="preserve"> </w:t>
      </w:r>
      <w:r w:rsidRPr="00B1153F">
        <w:rPr>
          <w:rFonts w:ascii="Times New Roman" w:hAnsi="Times New Roman" w:cs="Times New Roman"/>
          <w:sz w:val="26"/>
          <w:szCs w:val="26"/>
        </w:rPr>
        <w:t>тыс. рублей) районах. Исполнение в муниципальных образованиях составило 100,0 %. Объекты закреплены на праве оперативного управления за следующими учреждениями:</w:t>
      </w:r>
    </w:p>
    <w:p w:rsidR="00B1153F" w:rsidRPr="00B1153F" w:rsidRDefault="00B1153F" w:rsidP="008E49AE">
      <w:pPr>
        <w:pStyle w:val="3"/>
        <w:tabs>
          <w:tab w:val="left" w:pos="0"/>
          <w:tab w:val="left" w:pos="709"/>
        </w:tabs>
        <w:spacing w:after="0" w:line="240" w:lineRule="auto"/>
        <w:rPr>
          <w:rFonts w:ascii="Times New Roman" w:hAnsi="Times New Roman" w:cs="Times New Roman"/>
          <w:sz w:val="26"/>
          <w:szCs w:val="26"/>
        </w:rPr>
      </w:pPr>
      <w:r w:rsidRPr="00B1153F">
        <w:rPr>
          <w:rFonts w:ascii="Times New Roman" w:hAnsi="Times New Roman" w:cs="Times New Roman"/>
          <w:b/>
          <w:bCs/>
          <w:sz w:val="26"/>
          <w:szCs w:val="26"/>
        </w:rPr>
        <w:tab/>
        <w:t xml:space="preserve">- </w:t>
      </w:r>
      <w:r w:rsidRPr="00B1153F">
        <w:rPr>
          <w:rFonts w:ascii="Times New Roman" w:hAnsi="Times New Roman" w:cs="Times New Roman"/>
          <w:bCs/>
          <w:sz w:val="26"/>
          <w:szCs w:val="26"/>
        </w:rPr>
        <w:t>в</w:t>
      </w:r>
      <w:r w:rsidRPr="00B1153F">
        <w:rPr>
          <w:rFonts w:ascii="Times New Roman" w:hAnsi="Times New Roman" w:cs="Times New Roman"/>
          <w:b/>
          <w:bCs/>
          <w:sz w:val="26"/>
          <w:szCs w:val="26"/>
        </w:rPr>
        <w:t xml:space="preserve"> </w:t>
      </w:r>
      <w:proofErr w:type="spellStart"/>
      <w:r w:rsidRPr="00B1153F">
        <w:rPr>
          <w:rFonts w:ascii="Times New Roman" w:hAnsi="Times New Roman" w:cs="Times New Roman"/>
          <w:sz w:val="26"/>
          <w:szCs w:val="26"/>
        </w:rPr>
        <w:t>Верхнекетском</w:t>
      </w:r>
      <w:proofErr w:type="spellEnd"/>
      <w:r w:rsidRPr="00B1153F">
        <w:rPr>
          <w:rFonts w:ascii="Times New Roman" w:hAnsi="Times New Roman" w:cs="Times New Roman"/>
          <w:sz w:val="26"/>
          <w:szCs w:val="26"/>
        </w:rPr>
        <w:t xml:space="preserve"> районе – МАУ «Культура»;</w:t>
      </w:r>
    </w:p>
    <w:p w:rsidR="00B1153F" w:rsidRPr="00B1153F" w:rsidRDefault="00B1153F" w:rsidP="008E49AE">
      <w:pPr>
        <w:pStyle w:val="3"/>
        <w:tabs>
          <w:tab w:val="left" w:pos="0"/>
          <w:tab w:val="left" w:pos="709"/>
        </w:tabs>
        <w:spacing w:after="0" w:line="240" w:lineRule="auto"/>
        <w:rPr>
          <w:rFonts w:ascii="Times New Roman" w:hAnsi="Times New Roman" w:cs="Times New Roman"/>
          <w:sz w:val="26"/>
          <w:szCs w:val="26"/>
        </w:rPr>
      </w:pPr>
      <w:r w:rsidRPr="00B1153F">
        <w:rPr>
          <w:rFonts w:ascii="Times New Roman" w:hAnsi="Times New Roman" w:cs="Times New Roman"/>
          <w:sz w:val="26"/>
          <w:szCs w:val="26"/>
        </w:rPr>
        <w:tab/>
        <w:t xml:space="preserve">- в </w:t>
      </w:r>
      <w:proofErr w:type="spellStart"/>
      <w:r w:rsidRPr="00B1153F">
        <w:rPr>
          <w:rFonts w:ascii="Times New Roman" w:hAnsi="Times New Roman" w:cs="Times New Roman"/>
          <w:sz w:val="26"/>
          <w:szCs w:val="26"/>
        </w:rPr>
        <w:t>Кривошеинском</w:t>
      </w:r>
      <w:proofErr w:type="spellEnd"/>
      <w:r w:rsidRPr="00B1153F">
        <w:rPr>
          <w:rFonts w:ascii="Times New Roman" w:hAnsi="Times New Roman" w:cs="Times New Roman"/>
          <w:sz w:val="26"/>
          <w:szCs w:val="26"/>
        </w:rPr>
        <w:t xml:space="preserve"> районе – МБУК «</w:t>
      </w:r>
      <w:proofErr w:type="spellStart"/>
      <w:r w:rsidRPr="00B1153F">
        <w:rPr>
          <w:rFonts w:ascii="Times New Roman" w:hAnsi="Times New Roman" w:cs="Times New Roman"/>
          <w:sz w:val="26"/>
          <w:szCs w:val="26"/>
        </w:rPr>
        <w:t>Кривошеинская</w:t>
      </w:r>
      <w:proofErr w:type="spellEnd"/>
      <w:r w:rsidRPr="00B1153F">
        <w:rPr>
          <w:rFonts w:ascii="Times New Roman" w:hAnsi="Times New Roman" w:cs="Times New Roman"/>
          <w:sz w:val="26"/>
          <w:szCs w:val="26"/>
        </w:rPr>
        <w:t xml:space="preserve"> МЦКС».</w:t>
      </w:r>
    </w:p>
    <w:p w:rsidR="00B1153F" w:rsidRPr="00B1153F" w:rsidRDefault="00B1153F" w:rsidP="008E49AE">
      <w:pPr>
        <w:pStyle w:val="3"/>
        <w:numPr>
          <w:ilvl w:val="0"/>
          <w:numId w:val="18"/>
        </w:numPr>
        <w:tabs>
          <w:tab w:val="left" w:pos="0"/>
          <w:tab w:val="left" w:pos="1134"/>
        </w:tabs>
        <w:spacing w:after="0" w:line="240" w:lineRule="auto"/>
        <w:ind w:left="0" w:firstLine="709"/>
        <w:jc w:val="both"/>
        <w:rPr>
          <w:rFonts w:ascii="Times New Roman" w:hAnsi="Times New Roman" w:cs="Times New Roman"/>
          <w:sz w:val="26"/>
          <w:szCs w:val="26"/>
        </w:rPr>
      </w:pPr>
      <w:r w:rsidRPr="00B1153F">
        <w:rPr>
          <w:rFonts w:ascii="Times New Roman" w:hAnsi="Times New Roman" w:cs="Times New Roman"/>
          <w:sz w:val="26"/>
          <w:szCs w:val="26"/>
        </w:rPr>
        <w:lastRenderedPageBreak/>
        <w:t>разработка проектной документации на строительство 2-х объектов культуры на сумму 6 103,7 тыс. рублей (100,0 % к плану на год):</w:t>
      </w:r>
    </w:p>
    <w:p w:rsidR="00B1153F" w:rsidRPr="00B1153F" w:rsidRDefault="00B1153F" w:rsidP="008E49AE">
      <w:pPr>
        <w:pStyle w:val="3"/>
        <w:tabs>
          <w:tab w:val="left" w:pos="0"/>
          <w:tab w:val="left" w:pos="709"/>
        </w:tabs>
        <w:spacing w:after="0" w:line="240" w:lineRule="auto"/>
        <w:ind w:left="0" w:firstLine="709"/>
        <w:jc w:val="both"/>
        <w:rPr>
          <w:rFonts w:ascii="Times New Roman" w:hAnsi="Times New Roman" w:cs="Times New Roman"/>
          <w:b/>
          <w:bCs/>
          <w:sz w:val="26"/>
          <w:szCs w:val="26"/>
        </w:rPr>
      </w:pPr>
      <w:r w:rsidRPr="00B1153F">
        <w:rPr>
          <w:rFonts w:ascii="Times New Roman" w:hAnsi="Times New Roman" w:cs="Times New Roman"/>
          <w:b/>
          <w:bCs/>
          <w:sz w:val="26"/>
          <w:szCs w:val="26"/>
        </w:rPr>
        <w:tab/>
        <w:t>-</w:t>
      </w:r>
      <w:r w:rsidR="00D70829">
        <w:rPr>
          <w:rFonts w:ascii="Times New Roman" w:hAnsi="Times New Roman" w:cs="Times New Roman"/>
          <w:b/>
          <w:bCs/>
          <w:sz w:val="26"/>
          <w:szCs w:val="26"/>
        </w:rPr>
        <w:t xml:space="preserve"> </w:t>
      </w:r>
      <w:r w:rsidRPr="00B1153F">
        <w:rPr>
          <w:rFonts w:ascii="Times New Roman" w:hAnsi="Times New Roman" w:cs="Times New Roman"/>
          <w:bCs/>
          <w:sz w:val="26"/>
          <w:szCs w:val="26"/>
        </w:rPr>
        <w:t>2 069,2</w:t>
      </w:r>
      <w:r w:rsidRPr="00B1153F">
        <w:rPr>
          <w:rFonts w:ascii="Times New Roman" w:hAnsi="Times New Roman" w:cs="Times New Roman"/>
          <w:b/>
          <w:bCs/>
          <w:sz w:val="26"/>
          <w:szCs w:val="26"/>
        </w:rPr>
        <w:t xml:space="preserve"> </w:t>
      </w:r>
      <w:r w:rsidRPr="00B1153F">
        <w:rPr>
          <w:rFonts w:ascii="Times New Roman" w:hAnsi="Times New Roman" w:cs="Times New Roman"/>
          <w:sz w:val="26"/>
          <w:szCs w:val="26"/>
        </w:rPr>
        <w:t>тыс. рублей – строительство Центра культуры на 100 мест в д.</w:t>
      </w:r>
      <w:r w:rsidR="000B45CC">
        <w:rPr>
          <w:rFonts w:ascii="Times New Roman" w:hAnsi="Times New Roman" w:cs="Times New Roman"/>
          <w:sz w:val="26"/>
          <w:szCs w:val="26"/>
        </w:rPr>
        <w:t> </w:t>
      </w:r>
      <w:r w:rsidRPr="00B1153F">
        <w:rPr>
          <w:rFonts w:ascii="Times New Roman" w:hAnsi="Times New Roman" w:cs="Times New Roman"/>
          <w:sz w:val="26"/>
          <w:szCs w:val="26"/>
        </w:rPr>
        <w:t>Берёзовка Первомайского района Томской области. Субсидия предоставлена Первомайскому району. Исполнение в муниципальном образовании составило 100,0 %.</w:t>
      </w:r>
    </w:p>
    <w:p w:rsidR="00B1153F" w:rsidRPr="00B1153F" w:rsidRDefault="00B1153F" w:rsidP="008E49AE">
      <w:pPr>
        <w:pStyle w:val="3"/>
        <w:tabs>
          <w:tab w:val="left" w:pos="0"/>
          <w:tab w:val="left" w:pos="709"/>
        </w:tabs>
        <w:spacing w:after="0" w:line="240" w:lineRule="auto"/>
        <w:ind w:left="0" w:firstLine="709"/>
        <w:jc w:val="both"/>
        <w:rPr>
          <w:rFonts w:ascii="Times New Roman" w:hAnsi="Times New Roman" w:cs="Times New Roman"/>
          <w:sz w:val="26"/>
          <w:szCs w:val="26"/>
        </w:rPr>
      </w:pPr>
      <w:r w:rsidRPr="00B1153F">
        <w:rPr>
          <w:rFonts w:ascii="Times New Roman" w:hAnsi="Times New Roman" w:cs="Times New Roman"/>
          <w:b/>
          <w:bCs/>
          <w:sz w:val="26"/>
          <w:szCs w:val="26"/>
        </w:rPr>
        <w:tab/>
        <w:t>-</w:t>
      </w:r>
      <w:r w:rsidR="00D70829">
        <w:rPr>
          <w:rFonts w:ascii="Times New Roman" w:hAnsi="Times New Roman" w:cs="Times New Roman"/>
          <w:b/>
          <w:bCs/>
          <w:sz w:val="26"/>
          <w:szCs w:val="26"/>
        </w:rPr>
        <w:t xml:space="preserve"> </w:t>
      </w:r>
      <w:r w:rsidRPr="00B1153F">
        <w:rPr>
          <w:rFonts w:ascii="Times New Roman" w:hAnsi="Times New Roman" w:cs="Times New Roman"/>
          <w:bCs/>
          <w:sz w:val="26"/>
          <w:szCs w:val="26"/>
        </w:rPr>
        <w:t>4 035,5</w:t>
      </w:r>
      <w:r w:rsidRPr="00B1153F">
        <w:rPr>
          <w:rFonts w:ascii="Times New Roman" w:hAnsi="Times New Roman" w:cs="Times New Roman"/>
          <w:sz w:val="26"/>
          <w:szCs w:val="26"/>
        </w:rPr>
        <w:t xml:space="preserve"> тыс. рублей – строительство здания Дома культуры со зрительным залом на 150 мест по адресу: Томская область, </w:t>
      </w:r>
      <w:proofErr w:type="spellStart"/>
      <w:r w:rsidRPr="00B1153F">
        <w:rPr>
          <w:rFonts w:ascii="Times New Roman" w:hAnsi="Times New Roman" w:cs="Times New Roman"/>
          <w:sz w:val="26"/>
          <w:szCs w:val="26"/>
        </w:rPr>
        <w:t>Колпашевский</w:t>
      </w:r>
      <w:proofErr w:type="spellEnd"/>
      <w:r w:rsidRPr="00B1153F">
        <w:rPr>
          <w:rFonts w:ascii="Times New Roman" w:hAnsi="Times New Roman" w:cs="Times New Roman"/>
          <w:sz w:val="26"/>
          <w:szCs w:val="26"/>
        </w:rPr>
        <w:t xml:space="preserve"> район, с.</w:t>
      </w:r>
      <w:r w:rsidR="000B45CC">
        <w:rPr>
          <w:rFonts w:ascii="Times New Roman" w:hAnsi="Times New Roman" w:cs="Times New Roman"/>
          <w:sz w:val="26"/>
          <w:szCs w:val="26"/>
        </w:rPr>
        <w:t xml:space="preserve"> </w:t>
      </w:r>
      <w:proofErr w:type="spellStart"/>
      <w:r w:rsidRPr="00B1153F">
        <w:rPr>
          <w:rFonts w:ascii="Times New Roman" w:hAnsi="Times New Roman" w:cs="Times New Roman"/>
          <w:sz w:val="26"/>
          <w:szCs w:val="26"/>
        </w:rPr>
        <w:t>Чажемто</w:t>
      </w:r>
      <w:proofErr w:type="spellEnd"/>
      <w:r w:rsidRPr="00B1153F">
        <w:rPr>
          <w:rFonts w:ascii="Times New Roman" w:hAnsi="Times New Roman" w:cs="Times New Roman"/>
          <w:sz w:val="26"/>
          <w:szCs w:val="26"/>
        </w:rPr>
        <w:t xml:space="preserve">. Субсидия предоставлена </w:t>
      </w:r>
      <w:proofErr w:type="spellStart"/>
      <w:r w:rsidRPr="00B1153F">
        <w:rPr>
          <w:rFonts w:ascii="Times New Roman" w:hAnsi="Times New Roman" w:cs="Times New Roman"/>
          <w:sz w:val="26"/>
          <w:szCs w:val="26"/>
        </w:rPr>
        <w:t>Колпашевскому</w:t>
      </w:r>
      <w:proofErr w:type="spellEnd"/>
      <w:r w:rsidRPr="00B1153F">
        <w:rPr>
          <w:rFonts w:ascii="Times New Roman" w:hAnsi="Times New Roman" w:cs="Times New Roman"/>
          <w:sz w:val="26"/>
          <w:szCs w:val="26"/>
        </w:rPr>
        <w:t xml:space="preserve"> району. Исполнение в муниципальном образовании составило 100,0 %.</w:t>
      </w:r>
    </w:p>
    <w:p w:rsidR="00B1153F" w:rsidRPr="00B1153F" w:rsidRDefault="00B1153F" w:rsidP="008E49AE">
      <w:pPr>
        <w:pStyle w:val="ac"/>
        <w:numPr>
          <w:ilvl w:val="0"/>
          <w:numId w:val="8"/>
        </w:numPr>
        <w:tabs>
          <w:tab w:val="left" w:pos="993"/>
        </w:tabs>
        <w:spacing w:line="240" w:lineRule="auto"/>
        <w:ind w:left="0" w:right="45" w:firstLine="709"/>
        <w:rPr>
          <w:sz w:val="26"/>
          <w:szCs w:val="26"/>
        </w:rPr>
      </w:pPr>
      <w:r w:rsidRPr="00B1153F">
        <w:rPr>
          <w:sz w:val="26"/>
          <w:szCs w:val="26"/>
        </w:rPr>
        <w:t xml:space="preserve">в рамках </w:t>
      </w:r>
      <w:r w:rsidRPr="00B1153F">
        <w:rPr>
          <w:b/>
          <w:sz w:val="26"/>
          <w:szCs w:val="26"/>
        </w:rPr>
        <w:t>ГП «Воспроизводство и использование природных ресурсов Томской области»</w:t>
      </w:r>
      <w:r w:rsidRPr="00B1153F">
        <w:rPr>
          <w:sz w:val="26"/>
          <w:szCs w:val="26"/>
        </w:rPr>
        <w:t xml:space="preserve"> профинансированы следующие мероприятия на сумму </w:t>
      </w:r>
      <w:r w:rsidRPr="00B1153F">
        <w:rPr>
          <w:b/>
          <w:sz w:val="26"/>
          <w:szCs w:val="26"/>
        </w:rPr>
        <w:t>48 648,1 тыс. рублей</w:t>
      </w:r>
      <w:r w:rsidRPr="00B1153F">
        <w:rPr>
          <w:sz w:val="26"/>
          <w:szCs w:val="26"/>
        </w:rPr>
        <w:t xml:space="preserve"> (93,6 % к плану на год):</w:t>
      </w:r>
    </w:p>
    <w:p w:rsidR="00B1153F" w:rsidRPr="00B1153F" w:rsidRDefault="00B1153F" w:rsidP="008E49AE">
      <w:pPr>
        <w:numPr>
          <w:ilvl w:val="0"/>
          <w:numId w:val="12"/>
        </w:numPr>
        <w:tabs>
          <w:tab w:val="left" w:pos="1134"/>
        </w:tabs>
        <w:autoSpaceDE w:val="0"/>
        <w:autoSpaceDN w:val="0"/>
        <w:adjustRightInd w:val="0"/>
        <w:spacing w:after="0" w:line="240" w:lineRule="auto"/>
        <w:ind w:left="0" w:firstLine="709"/>
        <w:jc w:val="both"/>
        <w:rPr>
          <w:rFonts w:ascii="Times New Roman" w:hAnsi="Times New Roman" w:cs="Times New Roman"/>
          <w:sz w:val="26"/>
          <w:szCs w:val="26"/>
        </w:rPr>
      </w:pPr>
      <w:r w:rsidRPr="00B1153F">
        <w:rPr>
          <w:rFonts w:ascii="Times New Roman" w:hAnsi="Times New Roman" w:cs="Times New Roman"/>
          <w:sz w:val="26"/>
          <w:szCs w:val="26"/>
        </w:rPr>
        <w:t>строительство полигона твердых бытовых отходов в пос. Самусь ЗАТО Северск на сумму 43 717,0 тыс. рублей (100,0 % к плану на год). Субсидия предоставлена ЗАТО Северск. Исполнение в муниципальном образовании составило 100,0 %. Объект введён в эксплуатацию и находится в муниципальной казне, планируется его передача в рамках концессионного соглашения региональному оператору по обращению с ТКО — ООО «АБФ Система».</w:t>
      </w:r>
    </w:p>
    <w:p w:rsidR="00B1153F" w:rsidRPr="00B1153F" w:rsidRDefault="00B1153F" w:rsidP="008E49AE">
      <w:pPr>
        <w:numPr>
          <w:ilvl w:val="0"/>
          <w:numId w:val="12"/>
        </w:numPr>
        <w:tabs>
          <w:tab w:val="left" w:pos="1134"/>
        </w:tabs>
        <w:autoSpaceDE w:val="0"/>
        <w:autoSpaceDN w:val="0"/>
        <w:adjustRightInd w:val="0"/>
        <w:spacing w:after="0" w:line="240" w:lineRule="auto"/>
        <w:ind w:left="0" w:firstLine="709"/>
        <w:jc w:val="both"/>
        <w:rPr>
          <w:rFonts w:ascii="Times New Roman" w:hAnsi="Times New Roman" w:cs="Times New Roman"/>
          <w:sz w:val="26"/>
          <w:szCs w:val="26"/>
        </w:rPr>
      </w:pPr>
      <w:r w:rsidRPr="00B1153F">
        <w:rPr>
          <w:rFonts w:ascii="Times New Roman" w:hAnsi="Times New Roman" w:cs="Times New Roman"/>
          <w:sz w:val="26"/>
          <w:szCs w:val="26"/>
        </w:rPr>
        <w:t xml:space="preserve">разработка проектной документации на строительство полигона твердых коммунальных отходов </w:t>
      </w:r>
      <w:proofErr w:type="gramStart"/>
      <w:r w:rsidRPr="00B1153F">
        <w:rPr>
          <w:rFonts w:ascii="Times New Roman" w:hAnsi="Times New Roman" w:cs="Times New Roman"/>
          <w:sz w:val="26"/>
          <w:szCs w:val="26"/>
        </w:rPr>
        <w:t>в</w:t>
      </w:r>
      <w:proofErr w:type="gramEnd"/>
      <w:r w:rsidRPr="00B1153F">
        <w:rPr>
          <w:rFonts w:ascii="Times New Roman" w:hAnsi="Times New Roman" w:cs="Times New Roman"/>
          <w:sz w:val="26"/>
          <w:szCs w:val="26"/>
        </w:rPr>
        <w:t xml:space="preserve"> с. </w:t>
      </w:r>
      <w:proofErr w:type="spellStart"/>
      <w:r w:rsidRPr="00B1153F">
        <w:rPr>
          <w:rFonts w:ascii="Times New Roman" w:hAnsi="Times New Roman" w:cs="Times New Roman"/>
          <w:sz w:val="26"/>
          <w:szCs w:val="26"/>
        </w:rPr>
        <w:t>Чажемто</w:t>
      </w:r>
      <w:proofErr w:type="spellEnd"/>
      <w:r w:rsidRPr="00B1153F">
        <w:rPr>
          <w:rFonts w:ascii="Times New Roman" w:hAnsi="Times New Roman" w:cs="Times New Roman"/>
          <w:sz w:val="26"/>
          <w:szCs w:val="26"/>
        </w:rPr>
        <w:t xml:space="preserve"> </w:t>
      </w:r>
      <w:proofErr w:type="spellStart"/>
      <w:r w:rsidRPr="00B1153F">
        <w:rPr>
          <w:rFonts w:ascii="Times New Roman" w:hAnsi="Times New Roman" w:cs="Times New Roman"/>
          <w:sz w:val="26"/>
          <w:szCs w:val="26"/>
        </w:rPr>
        <w:t>Колпашевского</w:t>
      </w:r>
      <w:proofErr w:type="spellEnd"/>
      <w:r w:rsidRPr="00B1153F">
        <w:rPr>
          <w:rFonts w:ascii="Times New Roman" w:hAnsi="Times New Roman" w:cs="Times New Roman"/>
          <w:sz w:val="26"/>
          <w:szCs w:val="26"/>
        </w:rPr>
        <w:t xml:space="preserve"> района на сумму 3 015,5 тыс. рублей (97,8 % к плану на год). Неисполнение сложилось по итогам конкурсных процедур. Субсидия предоставлена </w:t>
      </w:r>
      <w:proofErr w:type="spellStart"/>
      <w:r w:rsidRPr="00B1153F">
        <w:rPr>
          <w:rFonts w:ascii="Times New Roman" w:hAnsi="Times New Roman" w:cs="Times New Roman"/>
          <w:sz w:val="26"/>
          <w:szCs w:val="26"/>
        </w:rPr>
        <w:t>Колпашевскому</w:t>
      </w:r>
      <w:proofErr w:type="spellEnd"/>
      <w:r w:rsidRPr="00B1153F">
        <w:rPr>
          <w:rFonts w:ascii="Times New Roman" w:hAnsi="Times New Roman" w:cs="Times New Roman"/>
          <w:sz w:val="26"/>
          <w:szCs w:val="26"/>
        </w:rPr>
        <w:t xml:space="preserve"> району. Исполнение в муниципальном образовании отсутствует по причине позднего заключения муниципального контракта (09.082019) со сроком оплаты в 2020 году. Остаток сре</w:t>
      </w:r>
      <w:proofErr w:type="gramStart"/>
      <w:r w:rsidRPr="00B1153F">
        <w:rPr>
          <w:rFonts w:ascii="Times New Roman" w:hAnsi="Times New Roman" w:cs="Times New Roman"/>
          <w:sz w:val="26"/>
          <w:szCs w:val="26"/>
        </w:rPr>
        <w:t>дств в п</w:t>
      </w:r>
      <w:proofErr w:type="gramEnd"/>
      <w:r w:rsidRPr="00B1153F">
        <w:rPr>
          <w:rFonts w:ascii="Times New Roman" w:hAnsi="Times New Roman" w:cs="Times New Roman"/>
          <w:sz w:val="26"/>
          <w:szCs w:val="26"/>
        </w:rPr>
        <w:t>олном объёме возвращён в доход областного бюджета в установленный срок. В целях исполнения обязательств по заключенному муниципальному контракту ассигнования в сумме 3 015,5 тыс</w:t>
      </w:r>
      <w:proofErr w:type="gramStart"/>
      <w:r w:rsidRPr="00B1153F">
        <w:rPr>
          <w:rFonts w:ascii="Times New Roman" w:hAnsi="Times New Roman" w:cs="Times New Roman"/>
          <w:sz w:val="26"/>
          <w:szCs w:val="26"/>
        </w:rPr>
        <w:t>.р</w:t>
      </w:r>
      <w:proofErr w:type="gramEnd"/>
      <w:r w:rsidRPr="00B1153F">
        <w:rPr>
          <w:rFonts w:ascii="Times New Roman" w:hAnsi="Times New Roman" w:cs="Times New Roman"/>
          <w:sz w:val="26"/>
          <w:szCs w:val="26"/>
        </w:rPr>
        <w:t>ублей предусмотрены в областном бюджете в 2020 году.</w:t>
      </w:r>
    </w:p>
    <w:p w:rsidR="00B1153F" w:rsidRPr="00B1153F" w:rsidRDefault="00B1153F" w:rsidP="008E49AE">
      <w:pPr>
        <w:numPr>
          <w:ilvl w:val="0"/>
          <w:numId w:val="12"/>
        </w:numPr>
        <w:tabs>
          <w:tab w:val="left" w:pos="1134"/>
        </w:tabs>
        <w:autoSpaceDE w:val="0"/>
        <w:autoSpaceDN w:val="0"/>
        <w:adjustRightInd w:val="0"/>
        <w:spacing w:after="0" w:line="240" w:lineRule="auto"/>
        <w:ind w:left="0" w:firstLine="709"/>
        <w:jc w:val="both"/>
        <w:rPr>
          <w:rFonts w:ascii="Times New Roman" w:hAnsi="Times New Roman" w:cs="Times New Roman"/>
          <w:sz w:val="26"/>
          <w:szCs w:val="26"/>
        </w:rPr>
      </w:pPr>
      <w:r w:rsidRPr="00B1153F">
        <w:rPr>
          <w:rFonts w:ascii="Times New Roman" w:hAnsi="Times New Roman" w:cs="Times New Roman"/>
          <w:sz w:val="26"/>
          <w:szCs w:val="26"/>
        </w:rPr>
        <w:t xml:space="preserve">разработка проектной документации на строительство полигона твердых коммунальных отходов </w:t>
      </w:r>
      <w:proofErr w:type="gramStart"/>
      <w:r w:rsidRPr="00B1153F">
        <w:rPr>
          <w:rFonts w:ascii="Times New Roman" w:hAnsi="Times New Roman" w:cs="Times New Roman"/>
          <w:sz w:val="26"/>
          <w:szCs w:val="26"/>
        </w:rPr>
        <w:t>в</w:t>
      </w:r>
      <w:proofErr w:type="gramEnd"/>
      <w:r w:rsidRPr="00B1153F">
        <w:rPr>
          <w:rFonts w:ascii="Times New Roman" w:hAnsi="Times New Roman" w:cs="Times New Roman"/>
          <w:sz w:val="26"/>
          <w:szCs w:val="26"/>
        </w:rPr>
        <w:t xml:space="preserve"> </w:t>
      </w:r>
      <w:proofErr w:type="gramStart"/>
      <w:r w:rsidRPr="00B1153F">
        <w:rPr>
          <w:rFonts w:ascii="Times New Roman" w:hAnsi="Times New Roman" w:cs="Times New Roman"/>
          <w:sz w:val="26"/>
          <w:szCs w:val="26"/>
        </w:rPr>
        <w:t>с</w:t>
      </w:r>
      <w:proofErr w:type="gramEnd"/>
      <w:r w:rsidRPr="00B1153F">
        <w:rPr>
          <w:rFonts w:ascii="Times New Roman" w:hAnsi="Times New Roman" w:cs="Times New Roman"/>
          <w:sz w:val="26"/>
          <w:szCs w:val="26"/>
        </w:rPr>
        <w:t xml:space="preserve">. Александровское Александровского района на сумму 1 915,6 тыс. рублей (100,0 % к плану на год). Субсидия предоставлена Александровскому району. Исполнение в муниципальном образовании </w:t>
      </w:r>
      <w:r w:rsidRPr="007C1FC9">
        <w:rPr>
          <w:rFonts w:ascii="Times New Roman" w:hAnsi="Times New Roman" w:cs="Times New Roman"/>
          <w:sz w:val="26"/>
          <w:szCs w:val="26"/>
        </w:rPr>
        <w:t>отсутствует по</w:t>
      </w:r>
      <w:r w:rsidRPr="00B1153F">
        <w:rPr>
          <w:rFonts w:ascii="Times New Roman" w:hAnsi="Times New Roman" w:cs="Times New Roman"/>
          <w:sz w:val="26"/>
          <w:szCs w:val="26"/>
        </w:rPr>
        <w:t xml:space="preserve"> причине позднего заключения муниципального контракта (26.06.2019) со сроком оплаты в 2020 году. Остаток сре</w:t>
      </w:r>
      <w:proofErr w:type="gramStart"/>
      <w:r w:rsidRPr="00B1153F">
        <w:rPr>
          <w:rFonts w:ascii="Times New Roman" w:hAnsi="Times New Roman" w:cs="Times New Roman"/>
          <w:sz w:val="26"/>
          <w:szCs w:val="26"/>
        </w:rPr>
        <w:t>дств в п</w:t>
      </w:r>
      <w:proofErr w:type="gramEnd"/>
      <w:r w:rsidRPr="00B1153F">
        <w:rPr>
          <w:rFonts w:ascii="Times New Roman" w:hAnsi="Times New Roman" w:cs="Times New Roman"/>
          <w:sz w:val="26"/>
          <w:szCs w:val="26"/>
        </w:rPr>
        <w:t>олном объёме возвращён в доход областного бюджета в установленный срок. В целях исполнения обязательств по заключенному муниципальному контракту ассигнования в сумме 1 915,6 тыс</w:t>
      </w:r>
      <w:proofErr w:type="gramStart"/>
      <w:r w:rsidRPr="00B1153F">
        <w:rPr>
          <w:rFonts w:ascii="Times New Roman" w:hAnsi="Times New Roman" w:cs="Times New Roman"/>
          <w:sz w:val="26"/>
          <w:szCs w:val="26"/>
        </w:rPr>
        <w:t>.р</w:t>
      </w:r>
      <w:proofErr w:type="gramEnd"/>
      <w:r w:rsidRPr="00B1153F">
        <w:rPr>
          <w:rFonts w:ascii="Times New Roman" w:hAnsi="Times New Roman" w:cs="Times New Roman"/>
          <w:sz w:val="26"/>
          <w:szCs w:val="26"/>
        </w:rPr>
        <w:t xml:space="preserve">ублей предусмотрены в областном бюджете в 2020 году. </w:t>
      </w:r>
    </w:p>
    <w:p w:rsidR="00B1153F" w:rsidRPr="00B1153F" w:rsidRDefault="00B1153F" w:rsidP="008E49AE">
      <w:pPr>
        <w:autoSpaceDE w:val="0"/>
        <w:autoSpaceDN w:val="0"/>
        <w:adjustRightInd w:val="0"/>
        <w:spacing w:after="0" w:line="240" w:lineRule="auto"/>
        <w:ind w:firstLine="709"/>
        <w:jc w:val="both"/>
        <w:rPr>
          <w:rFonts w:ascii="Times New Roman" w:hAnsi="Times New Roman" w:cs="Times New Roman"/>
          <w:sz w:val="26"/>
          <w:szCs w:val="26"/>
        </w:rPr>
      </w:pPr>
      <w:proofErr w:type="gramStart"/>
      <w:r w:rsidRPr="00B1153F">
        <w:rPr>
          <w:rFonts w:ascii="Times New Roman" w:hAnsi="Times New Roman" w:cs="Times New Roman"/>
          <w:sz w:val="26"/>
          <w:szCs w:val="26"/>
        </w:rPr>
        <w:t>Мероприятие по разработке проектной документации на строительство полигона твердых коммунальных отходов в с. Зырянское Зырянского района (план на год 3 233,5 тыс. рублей) не было</w:t>
      </w:r>
      <w:r w:rsidR="007C1FC9">
        <w:rPr>
          <w:rFonts w:ascii="Times New Roman" w:hAnsi="Times New Roman" w:cs="Times New Roman"/>
          <w:sz w:val="26"/>
          <w:szCs w:val="26"/>
        </w:rPr>
        <w:t xml:space="preserve"> профинансировано в связи с тем</w:t>
      </w:r>
      <w:r w:rsidRPr="00B1153F">
        <w:rPr>
          <w:rFonts w:ascii="Times New Roman" w:hAnsi="Times New Roman" w:cs="Times New Roman"/>
          <w:sz w:val="26"/>
          <w:szCs w:val="26"/>
        </w:rPr>
        <w:t>, что органами местного самоуправления не проведён конкурс на право заключения муниципального контракта на разработку указанной проектной документации.</w:t>
      </w:r>
      <w:proofErr w:type="gramEnd"/>
    </w:p>
    <w:p w:rsidR="00B1153F" w:rsidRPr="00B1153F" w:rsidRDefault="00B1153F" w:rsidP="008E49AE">
      <w:pPr>
        <w:pStyle w:val="3"/>
        <w:tabs>
          <w:tab w:val="left" w:pos="0"/>
          <w:tab w:val="left" w:pos="709"/>
        </w:tabs>
        <w:spacing w:after="0" w:line="240" w:lineRule="auto"/>
        <w:rPr>
          <w:rFonts w:ascii="Times New Roman" w:hAnsi="Times New Roman" w:cs="Times New Roman"/>
          <w:sz w:val="26"/>
          <w:szCs w:val="26"/>
        </w:rPr>
      </w:pPr>
    </w:p>
    <w:p w:rsidR="00B1153F" w:rsidRPr="00B1153F" w:rsidRDefault="00B1153F" w:rsidP="008E49AE">
      <w:pPr>
        <w:pStyle w:val="ac"/>
        <w:numPr>
          <w:ilvl w:val="0"/>
          <w:numId w:val="7"/>
        </w:numPr>
        <w:tabs>
          <w:tab w:val="left" w:pos="993"/>
        </w:tabs>
        <w:spacing w:line="240" w:lineRule="auto"/>
        <w:ind w:left="0" w:right="45" w:firstLine="708"/>
        <w:rPr>
          <w:sz w:val="26"/>
          <w:szCs w:val="26"/>
        </w:rPr>
      </w:pPr>
      <w:r w:rsidRPr="00B1153F">
        <w:rPr>
          <w:sz w:val="26"/>
          <w:szCs w:val="26"/>
        </w:rPr>
        <w:t xml:space="preserve">в рамках </w:t>
      </w:r>
      <w:r w:rsidRPr="00B1153F">
        <w:rPr>
          <w:b/>
          <w:sz w:val="26"/>
          <w:szCs w:val="26"/>
        </w:rPr>
        <w:t>ГП «Развитие предпринимательства и повышение эффективности государственного управления социально-экономическим развитием Томской области»</w:t>
      </w:r>
      <w:r w:rsidRPr="00B1153F">
        <w:rPr>
          <w:sz w:val="26"/>
          <w:szCs w:val="26"/>
        </w:rPr>
        <w:t xml:space="preserve"> профинансированы следующие мероприятия на сумму </w:t>
      </w:r>
      <w:r w:rsidRPr="00B1153F">
        <w:rPr>
          <w:b/>
          <w:sz w:val="26"/>
          <w:szCs w:val="26"/>
        </w:rPr>
        <w:t>76 831,5 тыс. рублей</w:t>
      </w:r>
      <w:r w:rsidRPr="00B1153F">
        <w:rPr>
          <w:sz w:val="26"/>
          <w:szCs w:val="26"/>
        </w:rPr>
        <w:t xml:space="preserve"> (93,6 % к плану на год), в том числе:</w:t>
      </w:r>
    </w:p>
    <w:p w:rsidR="00B1153F" w:rsidRPr="00B1153F" w:rsidRDefault="00B1153F" w:rsidP="008E49AE">
      <w:pPr>
        <w:pStyle w:val="ac"/>
        <w:numPr>
          <w:ilvl w:val="0"/>
          <w:numId w:val="20"/>
        </w:numPr>
        <w:tabs>
          <w:tab w:val="left" w:pos="1134"/>
        </w:tabs>
        <w:spacing w:line="240" w:lineRule="auto"/>
        <w:ind w:left="0" w:right="45" w:firstLine="709"/>
        <w:rPr>
          <w:sz w:val="26"/>
          <w:szCs w:val="26"/>
        </w:rPr>
      </w:pPr>
      <w:r w:rsidRPr="00B1153F">
        <w:rPr>
          <w:sz w:val="26"/>
          <w:szCs w:val="26"/>
        </w:rPr>
        <w:t xml:space="preserve">технологическое присоединение площадки «Северная» промышленного парка «Томск» к электрическим сетям (1-й этап) на сумму 59 985,4 тыс. рублей (100 % к плану </w:t>
      </w:r>
      <w:r w:rsidRPr="00B1153F">
        <w:rPr>
          <w:sz w:val="26"/>
          <w:szCs w:val="26"/>
        </w:rPr>
        <w:lastRenderedPageBreak/>
        <w:t>на год). Субсидия предоставлена городу Томску. Исполнение в муниципальном образовании составило 40 000,2 тыс. рублей (66,7 %). Неисполнение в сумме 19 985,2 тыс. рублей сложилось по причине позднего заключения муниципального контракта (09.10.2019). Остаток бюджетных ассигнований возвращен муниципальным образованием в доход областного бюджета. Потребность в остатках средств областного бюджета подтверждена в 2020 году в установленном порядке в сумме 19 985,2 тыс. рублей.</w:t>
      </w:r>
    </w:p>
    <w:p w:rsidR="00B1153F" w:rsidRPr="00B1153F" w:rsidRDefault="00B1153F" w:rsidP="008E49AE">
      <w:pPr>
        <w:pStyle w:val="ac"/>
        <w:numPr>
          <w:ilvl w:val="0"/>
          <w:numId w:val="20"/>
        </w:numPr>
        <w:tabs>
          <w:tab w:val="left" w:pos="1134"/>
        </w:tabs>
        <w:spacing w:line="240" w:lineRule="auto"/>
        <w:ind w:left="0" w:right="45" w:firstLine="709"/>
        <w:rPr>
          <w:sz w:val="26"/>
          <w:szCs w:val="26"/>
        </w:rPr>
      </w:pPr>
      <w:r w:rsidRPr="00B1153F">
        <w:rPr>
          <w:sz w:val="26"/>
          <w:szCs w:val="26"/>
        </w:rPr>
        <w:t>технологическое присоединение площадки «Березовая» промышленного парка «Томск» к электрическим сетям на сумму 14 967,3 тыс. рублей (100 % к плану на год). Субсидия предоставлена городу Томску. Исполнение в муниципальном образовании составило 100,0 %.</w:t>
      </w:r>
    </w:p>
    <w:p w:rsidR="00B1153F" w:rsidRPr="00B1153F" w:rsidRDefault="00B1153F" w:rsidP="008E49AE">
      <w:pPr>
        <w:numPr>
          <w:ilvl w:val="0"/>
          <w:numId w:val="20"/>
        </w:numPr>
        <w:autoSpaceDE w:val="0"/>
        <w:autoSpaceDN w:val="0"/>
        <w:adjustRightInd w:val="0"/>
        <w:spacing w:after="0" w:line="240" w:lineRule="auto"/>
        <w:ind w:left="0" w:firstLine="709"/>
        <w:jc w:val="both"/>
        <w:rPr>
          <w:rFonts w:ascii="Times New Roman" w:hAnsi="Times New Roman" w:cs="Times New Roman"/>
          <w:sz w:val="26"/>
          <w:szCs w:val="26"/>
        </w:rPr>
      </w:pPr>
      <w:r w:rsidRPr="00B1153F">
        <w:rPr>
          <w:rFonts w:ascii="Times New Roman" w:hAnsi="Times New Roman" w:cs="Times New Roman"/>
          <w:sz w:val="26"/>
          <w:szCs w:val="26"/>
        </w:rPr>
        <w:t>строительство ливневой канализации для площадки «Березовая» промышленного парка «Томск» на сумму 1 878,8 тыс. рублей (100 % к плану на год). Субсидия предоставлена городу Томску. Исполнение в муниципальном образовании отсутствует по причине отсутствия заключения о проверке достоверности определения сметной стоимости строительства. Бюджетные ассигнования возвращены муниципальным образованием в доход областного бюджета. Потребность в средствах областного бюджета подтверждена в 2020 году в установленном порядке в сумме 1 878,8 тыс. рублей.</w:t>
      </w:r>
    </w:p>
    <w:p w:rsidR="00B1153F" w:rsidRPr="00B1153F" w:rsidRDefault="00B1153F" w:rsidP="008E49AE">
      <w:pPr>
        <w:pStyle w:val="ac"/>
        <w:tabs>
          <w:tab w:val="clear" w:pos="1560"/>
          <w:tab w:val="left" w:pos="0"/>
          <w:tab w:val="left" w:pos="851"/>
          <w:tab w:val="left" w:pos="993"/>
          <w:tab w:val="left" w:pos="1276"/>
        </w:tabs>
        <w:spacing w:line="240" w:lineRule="auto"/>
        <w:ind w:left="0" w:right="45" w:firstLine="709"/>
        <w:rPr>
          <w:sz w:val="26"/>
          <w:szCs w:val="26"/>
        </w:rPr>
      </w:pPr>
      <w:r w:rsidRPr="00B1153F">
        <w:rPr>
          <w:sz w:val="26"/>
          <w:szCs w:val="26"/>
        </w:rPr>
        <w:t xml:space="preserve">  По приобретению в муниципальную собственность проектной документации по объекту «Строительство сетей газоснабжения от ГРС к участкам территории опережающего социально-экономического развития «Северск» (70:22:0010402:234; 70:22:0010402:266; 70:22:0010803:127; 70:22:0010401:34; </w:t>
      </w:r>
      <w:proofErr w:type="gramStart"/>
      <w:r w:rsidRPr="00B1153F">
        <w:rPr>
          <w:sz w:val="26"/>
          <w:szCs w:val="26"/>
        </w:rPr>
        <w:t xml:space="preserve">70:22:0010402:14), Томская область, ЗАТО Северск» (план на год 5 235,6  тыс. рублей) исполнение отсутствует в связи с принятием решения о переносе мероприятий на 2020 год и реализации их в рамках ГП «Развитие коммунальной инфраструктуры в Томской области». </w:t>
      </w:r>
      <w:proofErr w:type="gramEnd"/>
    </w:p>
    <w:p w:rsidR="00B1153F" w:rsidRPr="00B1153F" w:rsidRDefault="00B1153F" w:rsidP="008E49AE">
      <w:pPr>
        <w:autoSpaceDE w:val="0"/>
        <w:autoSpaceDN w:val="0"/>
        <w:adjustRightInd w:val="0"/>
        <w:spacing w:after="0" w:line="240" w:lineRule="auto"/>
        <w:ind w:firstLine="709"/>
        <w:jc w:val="both"/>
        <w:rPr>
          <w:rFonts w:ascii="Times New Roman" w:hAnsi="Times New Roman" w:cs="Times New Roman"/>
          <w:b/>
          <w:bCs/>
          <w:sz w:val="26"/>
          <w:szCs w:val="26"/>
        </w:rPr>
      </w:pPr>
    </w:p>
    <w:p w:rsidR="00B1153F" w:rsidRPr="00B1153F" w:rsidRDefault="00B1153F" w:rsidP="008E49AE">
      <w:pPr>
        <w:pStyle w:val="3"/>
        <w:tabs>
          <w:tab w:val="left" w:pos="0"/>
          <w:tab w:val="left" w:pos="1080"/>
        </w:tabs>
        <w:spacing w:after="0" w:line="240" w:lineRule="auto"/>
        <w:jc w:val="center"/>
        <w:rPr>
          <w:rFonts w:ascii="Times New Roman" w:hAnsi="Times New Roman" w:cs="Times New Roman"/>
          <w:b/>
          <w:bCs/>
          <w:sz w:val="26"/>
          <w:szCs w:val="26"/>
        </w:rPr>
      </w:pPr>
      <w:r w:rsidRPr="00B1153F">
        <w:rPr>
          <w:rFonts w:ascii="Times New Roman" w:hAnsi="Times New Roman" w:cs="Times New Roman"/>
          <w:b/>
          <w:bCs/>
          <w:sz w:val="26"/>
          <w:szCs w:val="26"/>
        </w:rPr>
        <w:t xml:space="preserve">за счет средств федерального бюджета </w:t>
      </w:r>
    </w:p>
    <w:p w:rsidR="00B1153F" w:rsidRPr="00B1153F" w:rsidRDefault="00B1153F" w:rsidP="008E49AE">
      <w:pPr>
        <w:pStyle w:val="3"/>
        <w:tabs>
          <w:tab w:val="left" w:pos="0"/>
          <w:tab w:val="left" w:pos="1080"/>
        </w:tabs>
        <w:spacing w:after="0" w:line="240" w:lineRule="auto"/>
        <w:ind w:firstLine="720"/>
        <w:jc w:val="center"/>
        <w:rPr>
          <w:rFonts w:ascii="Times New Roman" w:hAnsi="Times New Roman" w:cs="Times New Roman"/>
          <w:sz w:val="26"/>
          <w:szCs w:val="26"/>
        </w:rPr>
      </w:pPr>
    </w:p>
    <w:p w:rsidR="00B1153F" w:rsidRPr="00B1153F" w:rsidRDefault="00B1153F" w:rsidP="008E49AE">
      <w:pPr>
        <w:pStyle w:val="3"/>
        <w:tabs>
          <w:tab w:val="left" w:pos="0"/>
          <w:tab w:val="left" w:pos="1080"/>
        </w:tabs>
        <w:spacing w:after="0" w:line="240" w:lineRule="auto"/>
        <w:ind w:left="0" w:firstLine="709"/>
        <w:jc w:val="both"/>
        <w:rPr>
          <w:rFonts w:ascii="Times New Roman" w:hAnsi="Times New Roman" w:cs="Times New Roman"/>
          <w:sz w:val="26"/>
          <w:szCs w:val="26"/>
        </w:rPr>
      </w:pPr>
      <w:r w:rsidRPr="00B1153F">
        <w:rPr>
          <w:rFonts w:ascii="Times New Roman" w:hAnsi="Times New Roman" w:cs="Times New Roman"/>
          <w:sz w:val="26"/>
          <w:szCs w:val="26"/>
        </w:rPr>
        <w:t xml:space="preserve">Кассовое исполнение расходов за счет средств федерального бюджета на осуществление бюджетных инвестиций в объекты капитального строительства </w:t>
      </w:r>
      <w:r w:rsidRPr="00B1153F">
        <w:rPr>
          <w:rFonts w:ascii="Times New Roman" w:hAnsi="Times New Roman" w:cs="Times New Roman"/>
          <w:bCs/>
          <w:sz w:val="26"/>
          <w:szCs w:val="26"/>
        </w:rPr>
        <w:t xml:space="preserve">государственной </w:t>
      </w:r>
      <w:r w:rsidRPr="00B1153F">
        <w:rPr>
          <w:rFonts w:ascii="Times New Roman" w:hAnsi="Times New Roman" w:cs="Times New Roman"/>
          <w:sz w:val="26"/>
          <w:szCs w:val="26"/>
        </w:rPr>
        <w:t xml:space="preserve">собственности Томской области и предоставление субсидий на осуществление капитальных вложений в объекты капитального строительства муниципальной собственности за 2019 год составило </w:t>
      </w:r>
      <w:r w:rsidRPr="00B1153F">
        <w:rPr>
          <w:rFonts w:ascii="Times New Roman" w:hAnsi="Times New Roman" w:cs="Times New Roman"/>
          <w:b/>
          <w:sz w:val="26"/>
          <w:szCs w:val="26"/>
        </w:rPr>
        <w:t>2 537 293,0 тыс. рублей</w:t>
      </w:r>
      <w:r w:rsidRPr="00B1153F">
        <w:rPr>
          <w:rFonts w:ascii="Times New Roman" w:hAnsi="Times New Roman" w:cs="Times New Roman"/>
          <w:sz w:val="26"/>
          <w:szCs w:val="26"/>
        </w:rPr>
        <w:t xml:space="preserve"> или 83,2 % к плану по уточненной сводной бюджетной росписи.</w:t>
      </w:r>
    </w:p>
    <w:p w:rsidR="00B1153F" w:rsidRPr="00B1153F" w:rsidRDefault="00B1153F" w:rsidP="008E49AE">
      <w:pPr>
        <w:pStyle w:val="3"/>
        <w:tabs>
          <w:tab w:val="left" w:pos="0"/>
          <w:tab w:val="left" w:pos="1276"/>
        </w:tabs>
        <w:spacing w:after="0" w:line="240" w:lineRule="auto"/>
        <w:ind w:left="0" w:firstLine="709"/>
        <w:jc w:val="both"/>
        <w:rPr>
          <w:rFonts w:ascii="Times New Roman" w:hAnsi="Times New Roman" w:cs="Times New Roman"/>
          <w:b/>
          <w:sz w:val="26"/>
          <w:szCs w:val="26"/>
        </w:rPr>
      </w:pPr>
      <w:r w:rsidRPr="00B1153F">
        <w:rPr>
          <w:rFonts w:ascii="Times New Roman" w:hAnsi="Times New Roman" w:cs="Times New Roman"/>
          <w:b/>
          <w:sz w:val="26"/>
          <w:szCs w:val="26"/>
        </w:rPr>
        <w:t xml:space="preserve">Осуществление бюджетных инвестиций в объекты капитального строительства </w:t>
      </w:r>
      <w:r w:rsidRPr="00B1153F">
        <w:rPr>
          <w:rFonts w:ascii="Times New Roman" w:hAnsi="Times New Roman" w:cs="Times New Roman"/>
          <w:b/>
          <w:bCs/>
          <w:sz w:val="26"/>
          <w:szCs w:val="26"/>
        </w:rPr>
        <w:t xml:space="preserve">государственной </w:t>
      </w:r>
      <w:r w:rsidRPr="00B1153F">
        <w:rPr>
          <w:rFonts w:ascii="Times New Roman" w:hAnsi="Times New Roman" w:cs="Times New Roman"/>
          <w:b/>
          <w:sz w:val="26"/>
          <w:szCs w:val="26"/>
        </w:rPr>
        <w:t>собственности Томской области:</w:t>
      </w:r>
    </w:p>
    <w:p w:rsidR="00B1153F" w:rsidRPr="00B1153F" w:rsidRDefault="00B1153F" w:rsidP="008E49AE">
      <w:pPr>
        <w:pStyle w:val="3"/>
        <w:tabs>
          <w:tab w:val="left" w:pos="0"/>
          <w:tab w:val="left" w:pos="709"/>
        </w:tabs>
        <w:spacing w:after="0" w:line="240" w:lineRule="auto"/>
        <w:ind w:left="0" w:firstLine="709"/>
        <w:jc w:val="both"/>
        <w:rPr>
          <w:rFonts w:ascii="Times New Roman" w:hAnsi="Times New Roman" w:cs="Times New Roman"/>
          <w:sz w:val="26"/>
          <w:szCs w:val="26"/>
        </w:rPr>
      </w:pPr>
      <w:r w:rsidRPr="00B1153F">
        <w:rPr>
          <w:rFonts w:ascii="Times New Roman" w:hAnsi="Times New Roman" w:cs="Times New Roman"/>
          <w:sz w:val="26"/>
          <w:szCs w:val="26"/>
        </w:rPr>
        <w:tab/>
        <w:t xml:space="preserve">кассовое исполнение по объектам капитального строительства </w:t>
      </w:r>
      <w:r w:rsidRPr="00B1153F">
        <w:rPr>
          <w:rFonts w:ascii="Times New Roman" w:hAnsi="Times New Roman" w:cs="Times New Roman"/>
          <w:bCs/>
          <w:sz w:val="26"/>
          <w:szCs w:val="26"/>
        </w:rPr>
        <w:t xml:space="preserve">государственной </w:t>
      </w:r>
      <w:r w:rsidRPr="00B1153F">
        <w:rPr>
          <w:rFonts w:ascii="Times New Roman" w:hAnsi="Times New Roman" w:cs="Times New Roman"/>
          <w:sz w:val="26"/>
          <w:szCs w:val="26"/>
        </w:rPr>
        <w:t>собственности Томской области составило 451 083,2 тыс. рублей или 70,3</w:t>
      </w:r>
      <w:r w:rsidR="007C1FC9">
        <w:t> </w:t>
      </w:r>
      <w:r w:rsidRPr="00B1153F">
        <w:rPr>
          <w:rFonts w:ascii="Times New Roman" w:hAnsi="Times New Roman" w:cs="Times New Roman"/>
          <w:sz w:val="26"/>
          <w:szCs w:val="26"/>
        </w:rPr>
        <w:t>% к плану на год.</w:t>
      </w:r>
    </w:p>
    <w:p w:rsidR="00B1153F" w:rsidRPr="00B1153F" w:rsidRDefault="00B1153F" w:rsidP="008E49AE">
      <w:pPr>
        <w:pStyle w:val="3"/>
        <w:numPr>
          <w:ilvl w:val="0"/>
          <w:numId w:val="14"/>
        </w:numPr>
        <w:tabs>
          <w:tab w:val="left" w:pos="0"/>
          <w:tab w:val="left" w:pos="1276"/>
        </w:tabs>
        <w:spacing w:after="0" w:line="240" w:lineRule="auto"/>
        <w:ind w:left="0" w:firstLine="709"/>
        <w:jc w:val="both"/>
        <w:rPr>
          <w:rFonts w:ascii="Times New Roman" w:hAnsi="Times New Roman" w:cs="Times New Roman"/>
          <w:b/>
          <w:sz w:val="26"/>
          <w:szCs w:val="26"/>
        </w:rPr>
      </w:pPr>
      <w:r w:rsidRPr="00B1153F">
        <w:rPr>
          <w:rFonts w:ascii="Times New Roman" w:hAnsi="Times New Roman" w:cs="Times New Roman"/>
          <w:sz w:val="26"/>
          <w:szCs w:val="26"/>
        </w:rPr>
        <w:t>в рамках</w:t>
      </w:r>
      <w:r w:rsidRPr="00B1153F">
        <w:rPr>
          <w:rFonts w:ascii="Times New Roman" w:hAnsi="Times New Roman" w:cs="Times New Roman"/>
          <w:b/>
          <w:sz w:val="26"/>
          <w:szCs w:val="26"/>
        </w:rPr>
        <w:t xml:space="preserve"> ГП «Развитие транспортной системы в Томской области»</w:t>
      </w:r>
    </w:p>
    <w:p w:rsidR="00B1153F" w:rsidRDefault="00B1153F" w:rsidP="008E49AE">
      <w:pPr>
        <w:pStyle w:val="ac"/>
        <w:tabs>
          <w:tab w:val="clear" w:pos="1560"/>
          <w:tab w:val="left" w:pos="709"/>
        </w:tabs>
        <w:spacing w:line="240" w:lineRule="auto"/>
        <w:ind w:left="0" w:right="-1" w:firstLine="0"/>
        <w:rPr>
          <w:sz w:val="26"/>
          <w:szCs w:val="26"/>
        </w:rPr>
      </w:pPr>
      <w:r w:rsidRPr="00B1153F">
        <w:rPr>
          <w:bCs/>
          <w:iCs/>
          <w:sz w:val="26"/>
          <w:szCs w:val="26"/>
        </w:rPr>
        <w:t xml:space="preserve">профинансировано начало строительство  подъезда к терминалу аэропорта </w:t>
      </w:r>
      <w:proofErr w:type="gramStart"/>
      <w:r w:rsidRPr="00B1153F">
        <w:rPr>
          <w:bCs/>
          <w:iCs/>
          <w:sz w:val="26"/>
          <w:szCs w:val="26"/>
        </w:rPr>
        <w:t>г</w:t>
      </w:r>
      <w:proofErr w:type="gramEnd"/>
      <w:r w:rsidRPr="00B1153F">
        <w:rPr>
          <w:bCs/>
          <w:iCs/>
          <w:sz w:val="26"/>
          <w:szCs w:val="26"/>
        </w:rPr>
        <w:t>.</w:t>
      </w:r>
      <w:r w:rsidR="007C1FC9">
        <w:rPr>
          <w:bCs/>
          <w:iCs/>
          <w:sz w:val="26"/>
          <w:szCs w:val="26"/>
        </w:rPr>
        <w:t xml:space="preserve"> </w:t>
      </w:r>
      <w:r w:rsidRPr="00B1153F">
        <w:rPr>
          <w:bCs/>
          <w:iCs/>
          <w:sz w:val="26"/>
          <w:szCs w:val="26"/>
        </w:rPr>
        <w:t xml:space="preserve">Томска с остановочными и парковочными площадками на участке км 19-км 20,185 автомобильной дороги Томск-Аэропорт на сумму </w:t>
      </w:r>
      <w:r w:rsidRPr="00B1153F">
        <w:rPr>
          <w:b/>
          <w:sz w:val="26"/>
          <w:szCs w:val="26"/>
        </w:rPr>
        <w:t>52</w:t>
      </w:r>
      <w:r w:rsidRPr="00B1153F">
        <w:rPr>
          <w:b/>
          <w:sz w:val="26"/>
          <w:szCs w:val="26"/>
          <w:lang w:val="en-US"/>
        </w:rPr>
        <w:t> </w:t>
      </w:r>
      <w:r w:rsidRPr="00B1153F">
        <w:rPr>
          <w:b/>
          <w:sz w:val="26"/>
          <w:szCs w:val="26"/>
        </w:rPr>
        <w:t>700,0 тыс. рублей</w:t>
      </w:r>
      <w:r w:rsidRPr="00B1153F">
        <w:rPr>
          <w:sz w:val="26"/>
          <w:szCs w:val="26"/>
        </w:rPr>
        <w:t xml:space="preserve"> (100,0% к плану на год).</w:t>
      </w:r>
    </w:p>
    <w:p w:rsidR="008E49AE" w:rsidRPr="00B1153F" w:rsidRDefault="008E49AE" w:rsidP="008E49AE">
      <w:pPr>
        <w:pStyle w:val="ac"/>
        <w:tabs>
          <w:tab w:val="clear" w:pos="1560"/>
          <w:tab w:val="left" w:pos="709"/>
        </w:tabs>
        <w:spacing w:line="240" w:lineRule="auto"/>
        <w:ind w:left="0" w:right="-1" w:firstLine="0"/>
        <w:rPr>
          <w:bCs/>
          <w:iCs/>
          <w:sz w:val="26"/>
          <w:szCs w:val="26"/>
        </w:rPr>
      </w:pPr>
    </w:p>
    <w:p w:rsidR="00B1153F" w:rsidRPr="00B1153F" w:rsidRDefault="00B1153F" w:rsidP="008E49AE">
      <w:pPr>
        <w:pStyle w:val="3"/>
        <w:numPr>
          <w:ilvl w:val="0"/>
          <w:numId w:val="14"/>
        </w:numPr>
        <w:tabs>
          <w:tab w:val="left" w:pos="0"/>
          <w:tab w:val="left" w:pos="1276"/>
        </w:tabs>
        <w:spacing w:after="0" w:line="240" w:lineRule="auto"/>
        <w:ind w:left="0" w:firstLine="709"/>
        <w:jc w:val="both"/>
        <w:rPr>
          <w:rFonts w:ascii="Times New Roman" w:hAnsi="Times New Roman" w:cs="Times New Roman"/>
          <w:sz w:val="26"/>
          <w:szCs w:val="26"/>
        </w:rPr>
      </w:pPr>
      <w:r w:rsidRPr="00B1153F">
        <w:rPr>
          <w:rFonts w:ascii="Times New Roman" w:hAnsi="Times New Roman" w:cs="Times New Roman"/>
          <w:sz w:val="26"/>
          <w:szCs w:val="26"/>
        </w:rPr>
        <w:t>в рамках</w:t>
      </w:r>
      <w:r w:rsidRPr="00B1153F">
        <w:rPr>
          <w:rFonts w:ascii="Times New Roman" w:hAnsi="Times New Roman" w:cs="Times New Roman"/>
          <w:b/>
          <w:sz w:val="26"/>
          <w:szCs w:val="26"/>
        </w:rPr>
        <w:t xml:space="preserve"> ГП «Развитие здравоохранения в Томской области» </w:t>
      </w:r>
      <w:r w:rsidRPr="00B1153F">
        <w:rPr>
          <w:rFonts w:ascii="Times New Roman" w:hAnsi="Times New Roman" w:cs="Times New Roman"/>
          <w:sz w:val="26"/>
          <w:szCs w:val="26"/>
        </w:rPr>
        <w:t xml:space="preserve">профинансировано строительство Хирургического корпуса на 120 коек с поликлиникой на 200 </w:t>
      </w:r>
      <w:proofErr w:type="spellStart"/>
      <w:proofErr w:type="gramStart"/>
      <w:r w:rsidRPr="00B1153F">
        <w:rPr>
          <w:rFonts w:ascii="Times New Roman" w:hAnsi="Times New Roman" w:cs="Times New Roman"/>
          <w:sz w:val="26"/>
          <w:szCs w:val="26"/>
        </w:rPr>
        <w:t>п</w:t>
      </w:r>
      <w:proofErr w:type="spellEnd"/>
      <w:proofErr w:type="gramEnd"/>
      <w:r w:rsidRPr="00B1153F">
        <w:rPr>
          <w:rFonts w:ascii="Times New Roman" w:hAnsi="Times New Roman" w:cs="Times New Roman"/>
          <w:sz w:val="26"/>
          <w:szCs w:val="26"/>
        </w:rPr>
        <w:t xml:space="preserve">/смену ОГАУЗ «Томский областной онкологический диспансер» на сумму </w:t>
      </w:r>
      <w:r w:rsidRPr="00B1153F">
        <w:rPr>
          <w:rFonts w:ascii="Times New Roman" w:hAnsi="Times New Roman" w:cs="Times New Roman"/>
          <w:b/>
          <w:sz w:val="26"/>
          <w:szCs w:val="26"/>
        </w:rPr>
        <w:t>204 244,2 тыс. рублей</w:t>
      </w:r>
      <w:r w:rsidRPr="00B1153F">
        <w:rPr>
          <w:rFonts w:ascii="Times New Roman" w:hAnsi="Times New Roman" w:cs="Times New Roman"/>
          <w:sz w:val="26"/>
          <w:szCs w:val="26"/>
        </w:rPr>
        <w:t xml:space="preserve"> (66,7 % к плану на год). Неисполнение в сумме 101 957,8 тыс. рублей сложилось по следующим причинам:</w:t>
      </w:r>
    </w:p>
    <w:p w:rsidR="00B1153F" w:rsidRPr="00B1153F" w:rsidRDefault="00B1153F" w:rsidP="008E49AE">
      <w:pPr>
        <w:pStyle w:val="3"/>
        <w:tabs>
          <w:tab w:val="left" w:pos="0"/>
          <w:tab w:val="left" w:pos="1276"/>
        </w:tabs>
        <w:spacing w:after="0" w:line="240" w:lineRule="auto"/>
        <w:ind w:left="0" w:firstLine="709"/>
        <w:jc w:val="both"/>
        <w:rPr>
          <w:rFonts w:ascii="Times New Roman" w:hAnsi="Times New Roman" w:cs="Times New Roman"/>
          <w:sz w:val="26"/>
          <w:szCs w:val="26"/>
        </w:rPr>
      </w:pPr>
      <w:r w:rsidRPr="00B1153F">
        <w:rPr>
          <w:rFonts w:ascii="Times New Roman" w:hAnsi="Times New Roman" w:cs="Times New Roman"/>
          <w:sz w:val="26"/>
          <w:szCs w:val="26"/>
        </w:rPr>
        <w:lastRenderedPageBreak/>
        <w:t>1. Сваи не прошли пробные испытания. В связи с этим проводились новые изыскания и повторная экспертиза проекта. Повторно делали свайное поле (увеличили длину свай);</w:t>
      </w:r>
    </w:p>
    <w:p w:rsidR="00B1153F" w:rsidRPr="00B1153F" w:rsidRDefault="00B1153F" w:rsidP="008E49AE">
      <w:pPr>
        <w:pStyle w:val="3"/>
        <w:tabs>
          <w:tab w:val="left" w:pos="0"/>
          <w:tab w:val="left" w:pos="1276"/>
        </w:tabs>
        <w:spacing w:after="0" w:line="240" w:lineRule="auto"/>
        <w:ind w:left="0" w:firstLine="709"/>
        <w:jc w:val="both"/>
        <w:rPr>
          <w:rFonts w:ascii="Times New Roman" w:hAnsi="Times New Roman" w:cs="Times New Roman"/>
          <w:sz w:val="26"/>
          <w:szCs w:val="26"/>
        </w:rPr>
      </w:pPr>
      <w:r w:rsidRPr="00B1153F">
        <w:rPr>
          <w:rFonts w:ascii="Times New Roman" w:hAnsi="Times New Roman" w:cs="Times New Roman"/>
          <w:sz w:val="26"/>
          <w:szCs w:val="26"/>
        </w:rPr>
        <w:t>2. В связи с изменениями, внесёнными в Градостроительный кодекс РФ после 2014 года (год разработки ПСД), повторно и долго оформлялся земельный участок. Поздно получено разрешение на строительство (06.09.2019).</w:t>
      </w:r>
    </w:p>
    <w:p w:rsidR="00B1153F" w:rsidRPr="00B1153F" w:rsidRDefault="00B1153F" w:rsidP="008E49AE">
      <w:pPr>
        <w:pStyle w:val="ac"/>
        <w:tabs>
          <w:tab w:val="left" w:pos="0"/>
        </w:tabs>
        <w:spacing w:line="240" w:lineRule="auto"/>
        <w:ind w:left="0" w:right="45" w:firstLine="709"/>
        <w:rPr>
          <w:sz w:val="26"/>
          <w:szCs w:val="26"/>
        </w:rPr>
      </w:pPr>
      <w:r w:rsidRPr="00B1153F">
        <w:rPr>
          <w:sz w:val="26"/>
          <w:szCs w:val="26"/>
        </w:rPr>
        <w:t>В установленном законодательством порядке до 1 мая проходит процедура подтверждения потребности в остатках средств федерального бюджета в Минздраве России.</w:t>
      </w:r>
    </w:p>
    <w:p w:rsidR="00B1153F" w:rsidRPr="00B1153F" w:rsidRDefault="00B1153F" w:rsidP="008E49AE">
      <w:pPr>
        <w:pStyle w:val="3"/>
        <w:tabs>
          <w:tab w:val="left" w:pos="0"/>
          <w:tab w:val="left" w:pos="1276"/>
        </w:tabs>
        <w:spacing w:after="0" w:line="240" w:lineRule="auto"/>
        <w:rPr>
          <w:rFonts w:ascii="Times New Roman" w:hAnsi="Times New Roman" w:cs="Times New Roman"/>
          <w:sz w:val="26"/>
          <w:szCs w:val="26"/>
        </w:rPr>
      </w:pPr>
    </w:p>
    <w:p w:rsidR="00B1153F" w:rsidRPr="00B1153F" w:rsidRDefault="00B1153F" w:rsidP="008E49AE">
      <w:pPr>
        <w:pStyle w:val="3"/>
        <w:numPr>
          <w:ilvl w:val="0"/>
          <w:numId w:val="14"/>
        </w:numPr>
        <w:tabs>
          <w:tab w:val="left" w:pos="0"/>
          <w:tab w:val="left" w:pos="1276"/>
        </w:tabs>
        <w:spacing w:after="0" w:line="240" w:lineRule="auto"/>
        <w:ind w:left="0" w:firstLine="709"/>
        <w:jc w:val="both"/>
        <w:rPr>
          <w:rFonts w:ascii="Times New Roman" w:hAnsi="Times New Roman" w:cs="Times New Roman"/>
          <w:sz w:val="26"/>
          <w:szCs w:val="26"/>
        </w:rPr>
      </w:pPr>
      <w:r w:rsidRPr="00B1153F">
        <w:rPr>
          <w:rFonts w:ascii="Times New Roman" w:hAnsi="Times New Roman" w:cs="Times New Roman"/>
          <w:sz w:val="26"/>
          <w:szCs w:val="26"/>
        </w:rPr>
        <w:t>в рамках</w:t>
      </w:r>
      <w:r w:rsidRPr="00B1153F">
        <w:rPr>
          <w:rFonts w:ascii="Times New Roman" w:hAnsi="Times New Roman" w:cs="Times New Roman"/>
          <w:b/>
          <w:sz w:val="26"/>
          <w:szCs w:val="26"/>
        </w:rPr>
        <w:t xml:space="preserve"> ГП «Социальная поддержка населения Томской области»</w:t>
      </w:r>
      <w:r w:rsidRPr="00B1153F">
        <w:rPr>
          <w:rFonts w:ascii="Times New Roman" w:hAnsi="Times New Roman" w:cs="Times New Roman"/>
          <w:sz w:val="26"/>
          <w:szCs w:val="26"/>
        </w:rPr>
        <w:t xml:space="preserve"> профинансировано строительство спальных корпусов № 1 на 100 койко-мест и № 3 на 70 койко-мест с помещениями административно-бытового обслуживания ОГБУ «</w:t>
      </w:r>
      <w:proofErr w:type="spellStart"/>
      <w:r w:rsidRPr="00B1153F">
        <w:rPr>
          <w:rFonts w:ascii="Times New Roman" w:hAnsi="Times New Roman" w:cs="Times New Roman"/>
          <w:sz w:val="26"/>
          <w:szCs w:val="26"/>
        </w:rPr>
        <w:t>Итатский</w:t>
      </w:r>
      <w:proofErr w:type="spellEnd"/>
      <w:r w:rsidRPr="00B1153F">
        <w:rPr>
          <w:rFonts w:ascii="Times New Roman" w:hAnsi="Times New Roman" w:cs="Times New Roman"/>
          <w:sz w:val="26"/>
          <w:szCs w:val="26"/>
        </w:rPr>
        <w:t xml:space="preserve"> дом-интернат для престарелых и инвалидов» по адресу: Томский район, </w:t>
      </w:r>
      <w:proofErr w:type="spellStart"/>
      <w:r w:rsidRPr="00B1153F">
        <w:rPr>
          <w:rFonts w:ascii="Times New Roman" w:hAnsi="Times New Roman" w:cs="Times New Roman"/>
          <w:sz w:val="26"/>
          <w:szCs w:val="26"/>
        </w:rPr>
        <w:t>с</w:t>
      </w:r>
      <w:proofErr w:type="gramStart"/>
      <w:r w:rsidRPr="00B1153F">
        <w:rPr>
          <w:rFonts w:ascii="Times New Roman" w:hAnsi="Times New Roman" w:cs="Times New Roman"/>
          <w:sz w:val="26"/>
          <w:szCs w:val="26"/>
        </w:rPr>
        <w:t>.И</w:t>
      </w:r>
      <w:proofErr w:type="gramEnd"/>
      <w:r w:rsidRPr="00B1153F">
        <w:rPr>
          <w:rFonts w:ascii="Times New Roman" w:hAnsi="Times New Roman" w:cs="Times New Roman"/>
          <w:sz w:val="26"/>
          <w:szCs w:val="26"/>
        </w:rPr>
        <w:t>татка</w:t>
      </w:r>
      <w:proofErr w:type="spellEnd"/>
      <w:r w:rsidRPr="00B1153F">
        <w:rPr>
          <w:rFonts w:ascii="Times New Roman" w:hAnsi="Times New Roman" w:cs="Times New Roman"/>
          <w:sz w:val="26"/>
          <w:szCs w:val="26"/>
        </w:rPr>
        <w:t xml:space="preserve">, ул.Северная,3 на сумму </w:t>
      </w:r>
      <w:r w:rsidRPr="00B1153F">
        <w:rPr>
          <w:rFonts w:ascii="Times New Roman" w:hAnsi="Times New Roman" w:cs="Times New Roman"/>
          <w:b/>
          <w:sz w:val="26"/>
          <w:szCs w:val="26"/>
        </w:rPr>
        <w:t>194 139,0 тыс. рублей</w:t>
      </w:r>
      <w:r w:rsidRPr="00B1153F">
        <w:rPr>
          <w:rFonts w:ascii="Times New Roman" w:hAnsi="Times New Roman" w:cs="Times New Roman"/>
          <w:sz w:val="26"/>
          <w:szCs w:val="26"/>
        </w:rPr>
        <w:t xml:space="preserve"> (68,6 % к плану на год). Неисполнение в сумме 88 878,5 тыс. рублей сложилось по причине длительного срока оформления земельного участка в связи с необходимостью выделения участка под строительство объектов, поздно получено разрешение на строительство (19.06.2019 – на строительство корпуса № 1 и 01.08.2019 – на строительство корпуса № 3).</w:t>
      </w:r>
    </w:p>
    <w:p w:rsidR="00B1153F" w:rsidRPr="00B1153F" w:rsidRDefault="00B1153F" w:rsidP="008E49AE">
      <w:pPr>
        <w:pStyle w:val="ac"/>
        <w:tabs>
          <w:tab w:val="clear" w:pos="1560"/>
          <w:tab w:val="left" w:pos="0"/>
        </w:tabs>
        <w:spacing w:line="240" w:lineRule="auto"/>
        <w:ind w:left="0" w:right="45" w:firstLine="709"/>
        <w:rPr>
          <w:sz w:val="26"/>
          <w:szCs w:val="26"/>
        </w:rPr>
      </w:pPr>
      <w:r w:rsidRPr="00B1153F">
        <w:rPr>
          <w:sz w:val="26"/>
          <w:szCs w:val="26"/>
        </w:rPr>
        <w:t>В установленном законодательством порядке до 1 мая проходит процедура подтверждения потребности в остатках средств федерального бюджета в Минтруде России.</w:t>
      </w:r>
    </w:p>
    <w:p w:rsidR="00B1153F" w:rsidRPr="00B1153F" w:rsidRDefault="00B1153F" w:rsidP="008E49AE">
      <w:pPr>
        <w:pStyle w:val="3"/>
        <w:tabs>
          <w:tab w:val="left" w:pos="0"/>
          <w:tab w:val="left" w:pos="1276"/>
        </w:tabs>
        <w:spacing w:after="0" w:line="240" w:lineRule="auto"/>
        <w:rPr>
          <w:rFonts w:ascii="Times New Roman" w:hAnsi="Times New Roman" w:cs="Times New Roman"/>
          <w:b/>
          <w:sz w:val="26"/>
          <w:szCs w:val="26"/>
        </w:rPr>
      </w:pPr>
    </w:p>
    <w:p w:rsidR="00B1153F" w:rsidRPr="00B1153F" w:rsidRDefault="00B1153F" w:rsidP="008E49AE">
      <w:pPr>
        <w:pStyle w:val="3"/>
        <w:tabs>
          <w:tab w:val="left" w:pos="0"/>
          <w:tab w:val="left" w:pos="1276"/>
        </w:tabs>
        <w:spacing w:after="0" w:line="240" w:lineRule="auto"/>
        <w:ind w:left="0" w:firstLine="709"/>
        <w:jc w:val="both"/>
        <w:rPr>
          <w:rFonts w:ascii="Times New Roman" w:hAnsi="Times New Roman" w:cs="Times New Roman"/>
          <w:b/>
          <w:sz w:val="26"/>
          <w:szCs w:val="26"/>
        </w:rPr>
      </w:pPr>
      <w:r w:rsidRPr="00B1153F">
        <w:rPr>
          <w:rFonts w:ascii="Times New Roman" w:hAnsi="Times New Roman" w:cs="Times New Roman"/>
          <w:b/>
          <w:sz w:val="26"/>
          <w:szCs w:val="26"/>
        </w:rPr>
        <w:t xml:space="preserve">Предоставление субсидий на осуществление капитальных вложений в объекты капитального строительства муниципальной собственности: </w:t>
      </w:r>
    </w:p>
    <w:p w:rsidR="00B1153F" w:rsidRPr="00B1153F" w:rsidRDefault="00B1153F" w:rsidP="008E49AE">
      <w:pPr>
        <w:pStyle w:val="3"/>
        <w:tabs>
          <w:tab w:val="left" w:pos="0"/>
        </w:tabs>
        <w:spacing w:after="0" w:line="240" w:lineRule="auto"/>
        <w:ind w:left="0" w:firstLine="709"/>
        <w:jc w:val="both"/>
        <w:rPr>
          <w:rFonts w:ascii="Times New Roman" w:hAnsi="Times New Roman" w:cs="Times New Roman"/>
          <w:sz w:val="26"/>
          <w:szCs w:val="26"/>
        </w:rPr>
      </w:pPr>
      <w:r w:rsidRPr="00B1153F">
        <w:rPr>
          <w:rFonts w:ascii="Times New Roman" w:hAnsi="Times New Roman" w:cs="Times New Roman"/>
          <w:sz w:val="26"/>
          <w:szCs w:val="26"/>
        </w:rPr>
        <w:t>1) кассовое исполнение по объектам капитального строительства муниципальной собственности</w:t>
      </w:r>
      <w:r w:rsidRPr="00B1153F">
        <w:rPr>
          <w:rFonts w:ascii="Times New Roman" w:hAnsi="Times New Roman" w:cs="Times New Roman"/>
          <w:bCs/>
          <w:sz w:val="26"/>
          <w:szCs w:val="26"/>
        </w:rPr>
        <w:t xml:space="preserve"> </w:t>
      </w:r>
      <w:r w:rsidRPr="00B1153F">
        <w:rPr>
          <w:rFonts w:ascii="Times New Roman" w:hAnsi="Times New Roman" w:cs="Times New Roman"/>
          <w:sz w:val="26"/>
          <w:szCs w:val="26"/>
        </w:rPr>
        <w:t>составило 975 631,3 тыс. рублей или 76,1 % к плану на год;</w:t>
      </w:r>
    </w:p>
    <w:p w:rsidR="00B1153F" w:rsidRPr="00B1153F" w:rsidRDefault="00B1153F" w:rsidP="008E49AE">
      <w:pPr>
        <w:pStyle w:val="3"/>
        <w:tabs>
          <w:tab w:val="left" w:pos="0"/>
          <w:tab w:val="left" w:pos="851"/>
          <w:tab w:val="left" w:pos="993"/>
        </w:tabs>
        <w:spacing w:after="0" w:line="240" w:lineRule="auto"/>
        <w:ind w:left="0" w:firstLine="709"/>
        <w:jc w:val="both"/>
        <w:rPr>
          <w:rFonts w:ascii="Times New Roman" w:hAnsi="Times New Roman" w:cs="Times New Roman"/>
          <w:sz w:val="26"/>
          <w:szCs w:val="26"/>
        </w:rPr>
      </w:pPr>
      <w:r w:rsidRPr="00B1153F">
        <w:rPr>
          <w:rFonts w:ascii="Times New Roman" w:hAnsi="Times New Roman" w:cs="Times New Roman"/>
          <w:sz w:val="26"/>
          <w:szCs w:val="26"/>
        </w:rPr>
        <w:t>2) кассовое исполнение по объектам недвижимого имущества, приобретаемым в муниципальную собственность, составило 1 110 578,5 тыс. рублей или 98,5 % к плану на год.</w:t>
      </w:r>
    </w:p>
    <w:p w:rsidR="00B1153F" w:rsidRPr="00B1153F" w:rsidRDefault="00B1153F" w:rsidP="008E49AE">
      <w:pPr>
        <w:pStyle w:val="3"/>
        <w:tabs>
          <w:tab w:val="left" w:pos="0"/>
          <w:tab w:val="left" w:pos="851"/>
          <w:tab w:val="left" w:pos="993"/>
        </w:tabs>
        <w:spacing w:after="0" w:line="240" w:lineRule="auto"/>
        <w:ind w:left="0" w:firstLine="709"/>
        <w:jc w:val="both"/>
        <w:rPr>
          <w:rFonts w:ascii="Times New Roman" w:hAnsi="Times New Roman" w:cs="Times New Roman"/>
          <w:sz w:val="26"/>
          <w:szCs w:val="26"/>
        </w:rPr>
      </w:pPr>
    </w:p>
    <w:p w:rsidR="00B1153F" w:rsidRPr="00B1153F" w:rsidRDefault="00B1153F" w:rsidP="008E49AE">
      <w:pPr>
        <w:pStyle w:val="3"/>
        <w:numPr>
          <w:ilvl w:val="0"/>
          <w:numId w:val="14"/>
        </w:numPr>
        <w:tabs>
          <w:tab w:val="left" w:pos="0"/>
          <w:tab w:val="left" w:pos="709"/>
          <w:tab w:val="left" w:pos="993"/>
        </w:tabs>
        <w:spacing w:after="0" w:line="240" w:lineRule="auto"/>
        <w:ind w:left="0" w:right="-1" w:firstLine="709"/>
        <w:jc w:val="both"/>
        <w:rPr>
          <w:rFonts w:ascii="Times New Roman" w:hAnsi="Times New Roman" w:cs="Times New Roman"/>
          <w:bCs/>
          <w:iCs/>
          <w:sz w:val="26"/>
          <w:szCs w:val="26"/>
        </w:rPr>
      </w:pPr>
      <w:r w:rsidRPr="00B1153F">
        <w:rPr>
          <w:rFonts w:ascii="Times New Roman" w:hAnsi="Times New Roman" w:cs="Times New Roman"/>
          <w:sz w:val="26"/>
          <w:szCs w:val="26"/>
        </w:rPr>
        <w:t>в рамках</w:t>
      </w:r>
      <w:r w:rsidRPr="00B1153F">
        <w:rPr>
          <w:rFonts w:ascii="Times New Roman" w:hAnsi="Times New Roman" w:cs="Times New Roman"/>
          <w:b/>
          <w:sz w:val="26"/>
          <w:szCs w:val="26"/>
        </w:rPr>
        <w:t xml:space="preserve"> ГП «Развитие транспортной системы в Томской области» </w:t>
      </w:r>
      <w:r w:rsidRPr="00B1153F">
        <w:rPr>
          <w:rFonts w:ascii="Times New Roman" w:hAnsi="Times New Roman" w:cs="Times New Roman"/>
          <w:bCs/>
          <w:iCs/>
          <w:sz w:val="26"/>
          <w:szCs w:val="26"/>
        </w:rPr>
        <w:t xml:space="preserve">профинансировано продолжение строительства  транспортной развязки </w:t>
      </w:r>
      <w:proofErr w:type="gramStart"/>
      <w:r w:rsidRPr="00B1153F">
        <w:rPr>
          <w:rFonts w:ascii="Times New Roman" w:hAnsi="Times New Roman" w:cs="Times New Roman"/>
          <w:bCs/>
          <w:iCs/>
          <w:sz w:val="26"/>
          <w:szCs w:val="26"/>
        </w:rPr>
        <w:t>с</w:t>
      </w:r>
      <w:proofErr w:type="gramEnd"/>
      <w:r w:rsidRPr="00B1153F">
        <w:rPr>
          <w:rFonts w:ascii="Times New Roman" w:hAnsi="Times New Roman" w:cs="Times New Roman"/>
          <w:bCs/>
          <w:iCs/>
          <w:sz w:val="26"/>
          <w:szCs w:val="26"/>
        </w:rPr>
        <w:t xml:space="preserve"> ж/</w:t>
      </w:r>
      <w:proofErr w:type="spellStart"/>
      <w:r w:rsidRPr="00B1153F">
        <w:rPr>
          <w:rFonts w:ascii="Times New Roman" w:hAnsi="Times New Roman" w:cs="Times New Roman"/>
          <w:bCs/>
          <w:iCs/>
          <w:sz w:val="26"/>
          <w:szCs w:val="26"/>
        </w:rPr>
        <w:t>д</w:t>
      </w:r>
      <w:proofErr w:type="spellEnd"/>
      <w:r w:rsidRPr="00B1153F">
        <w:rPr>
          <w:rFonts w:ascii="Times New Roman" w:hAnsi="Times New Roman" w:cs="Times New Roman"/>
          <w:bCs/>
          <w:iCs/>
          <w:sz w:val="26"/>
          <w:szCs w:val="26"/>
        </w:rPr>
        <w:t xml:space="preserve"> </w:t>
      </w:r>
      <w:proofErr w:type="gramStart"/>
      <w:r w:rsidRPr="00B1153F">
        <w:rPr>
          <w:rFonts w:ascii="Times New Roman" w:hAnsi="Times New Roman" w:cs="Times New Roman"/>
          <w:bCs/>
          <w:iCs/>
          <w:sz w:val="26"/>
          <w:szCs w:val="26"/>
        </w:rPr>
        <w:t>Тайга</w:t>
      </w:r>
      <w:proofErr w:type="gramEnd"/>
      <w:r w:rsidRPr="00B1153F">
        <w:rPr>
          <w:rFonts w:ascii="Times New Roman" w:hAnsi="Times New Roman" w:cs="Times New Roman"/>
          <w:bCs/>
          <w:iCs/>
          <w:sz w:val="26"/>
          <w:szCs w:val="26"/>
        </w:rPr>
        <w:t xml:space="preserve"> - Томск на 76 км на сумму </w:t>
      </w:r>
      <w:r w:rsidRPr="00B1153F">
        <w:rPr>
          <w:rFonts w:ascii="Times New Roman" w:hAnsi="Times New Roman" w:cs="Times New Roman"/>
          <w:b/>
          <w:sz w:val="26"/>
          <w:szCs w:val="26"/>
        </w:rPr>
        <w:t>731 103,4 тыс. рублей</w:t>
      </w:r>
      <w:r w:rsidRPr="00B1153F">
        <w:rPr>
          <w:rFonts w:ascii="Times New Roman" w:hAnsi="Times New Roman" w:cs="Times New Roman"/>
          <w:sz w:val="26"/>
          <w:szCs w:val="26"/>
        </w:rPr>
        <w:t xml:space="preserve"> (96,2% к плану на год). Исполнение в муниципальном образовании «Город Томск» составило 100,0%. Завершение строительства объекта запланировано на 2020 год.</w:t>
      </w:r>
    </w:p>
    <w:p w:rsidR="00B1153F" w:rsidRPr="00B1153F" w:rsidRDefault="00B1153F" w:rsidP="008E49AE">
      <w:pPr>
        <w:pStyle w:val="3"/>
        <w:tabs>
          <w:tab w:val="left" w:pos="0"/>
        </w:tabs>
        <w:spacing w:after="0" w:line="240" w:lineRule="auto"/>
        <w:ind w:left="0" w:firstLine="709"/>
        <w:jc w:val="both"/>
        <w:rPr>
          <w:rFonts w:ascii="Times New Roman" w:hAnsi="Times New Roman" w:cs="Times New Roman"/>
          <w:sz w:val="26"/>
          <w:szCs w:val="26"/>
        </w:rPr>
      </w:pPr>
      <w:r w:rsidRPr="00B1153F">
        <w:rPr>
          <w:rFonts w:ascii="Times New Roman" w:hAnsi="Times New Roman" w:cs="Times New Roman"/>
          <w:sz w:val="26"/>
          <w:szCs w:val="26"/>
        </w:rPr>
        <w:t>Неисполнение в сумме 28 896,6 тыс. рублей сложилось по следующим причинам:</w:t>
      </w:r>
    </w:p>
    <w:p w:rsidR="00B1153F" w:rsidRPr="00B1153F" w:rsidRDefault="00B103C1" w:rsidP="008E49AE">
      <w:pPr>
        <w:pStyle w:val="ac"/>
        <w:tabs>
          <w:tab w:val="clear" w:pos="1560"/>
          <w:tab w:val="left" w:pos="0"/>
        </w:tabs>
        <w:spacing w:line="240" w:lineRule="auto"/>
        <w:ind w:left="0" w:right="45" w:firstLine="709"/>
        <w:rPr>
          <w:sz w:val="26"/>
          <w:szCs w:val="26"/>
        </w:rPr>
      </w:pPr>
      <w:r>
        <w:rPr>
          <w:sz w:val="26"/>
          <w:szCs w:val="26"/>
        </w:rPr>
        <w:t xml:space="preserve">- </w:t>
      </w:r>
      <w:r w:rsidR="00B1153F" w:rsidRPr="00B1153F">
        <w:rPr>
          <w:sz w:val="26"/>
          <w:szCs w:val="26"/>
        </w:rPr>
        <w:t>экономия по результатам конкурсных процедур - 758,6 тыс. рублей;</w:t>
      </w:r>
    </w:p>
    <w:p w:rsidR="00B1153F" w:rsidRPr="00B1153F" w:rsidRDefault="00B1153F" w:rsidP="008E49AE">
      <w:pPr>
        <w:pStyle w:val="ac"/>
        <w:tabs>
          <w:tab w:val="clear" w:pos="1560"/>
          <w:tab w:val="left" w:pos="0"/>
        </w:tabs>
        <w:spacing w:line="240" w:lineRule="auto"/>
        <w:ind w:left="0" w:right="45" w:firstLine="709"/>
        <w:rPr>
          <w:sz w:val="26"/>
          <w:szCs w:val="26"/>
        </w:rPr>
      </w:pPr>
      <w:r w:rsidRPr="00B1153F">
        <w:rPr>
          <w:sz w:val="26"/>
          <w:szCs w:val="26"/>
        </w:rPr>
        <w:t>- экономия сре</w:t>
      </w:r>
      <w:proofErr w:type="gramStart"/>
      <w:r w:rsidRPr="00B1153F">
        <w:rPr>
          <w:sz w:val="26"/>
          <w:szCs w:val="26"/>
        </w:rPr>
        <w:t>дств в св</w:t>
      </w:r>
      <w:proofErr w:type="gramEnd"/>
      <w:r w:rsidRPr="00B1153F">
        <w:rPr>
          <w:sz w:val="26"/>
          <w:szCs w:val="26"/>
        </w:rPr>
        <w:t>язи оптимизацией выполнения строительных работ - 13 403,1 тыс. рублей;</w:t>
      </w:r>
    </w:p>
    <w:p w:rsidR="00B1153F" w:rsidRPr="00B1153F" w:rsidRDefault="00B1153F" w:rsidP="008E49AE">
      <w:pPr>
        <w:pStyle w:val="ac"/>
        <w:tabs>
          <w:tab w:val="clear" w:pos="1560"/>
          <w:tab w:val="left" w:pos="993"/>
        </w:tabs>
        <w:spacing w:line="240" w:lineRule="auto"/>
        <w:ind w:left="0" w:right="45" w:firstLine="709"/>
        <w:rPr>
          <w:sz w:val="26"/>
          <w:szCs w:val="26"/>
        </w:rPr>
      </w:pPr>
      <w:r w:rsidRPr="00B1153F">
        <w:rPr>
          <w:sz w:val="26"/>
          <w:szCs w:val="26"/>
        </w:rPr>
        <w:t>- нарушение подрядчиками сроков выполнения работ – 14 734,9 тыс. рублей (окончание работ планируется в 2020 году).</w:t>
      </w:r>
    </w:p>
    <w:p w:rsidR="00B1153F" w:rsidRPr="00B1153F" w:rsidRDefault="00B1153F" w:rsidP="008E49AE">
      <w:pPr>
        <w:pStyle w:val="3"/>
        <w:tabs>
          <w:tab w:val="left" w:pos="0"/>
          <w:tab w:val="left" w:pos="709"/>
          <w:tab w:val="left" w:pos="993"/>
        </w:tabs>
        <w:spacing w:after="0" w:line="240" w:lineRule="auto"/>
        <w:ind w:right="-1"/>
        <w:rPr>
          <w:rFonts w:ascii="Times New Roman" w:hAnsi="Times New Roman" w:cs="Times New Roman"/>
          <w:bCs/>
          <w:iCs/>
          <w:sz w:val="26"/>
          <w:szCs w:val="26"/>
        </w:rPr>
      </w:pPr>
    </w:p>
    <w:p w:rsidR="00B1153F" w:rsidRPr="00B1153F" w:rsidRDefault="00B1153F" w:rsidP="008E49AE">
      <w:pPr>
        <w:pStyle w:val="ac"/>
        <w:numPr>
          <w:ilvl w:val="0"/>
          <w:numId w:val="8"/>
        </w:numPr>
        <w:tabs>
          <w:tab w:val="left" w:pos="993"/>
        </w:tabs>
        <w:spacing w:line="240" w:lineRule="auto"/>
        <w:ind w:left="0" w:right="45" w:firstLine="709"/>
        <w:rPr>
          <w:sz w:val="26"/>
          <w:szCs w:val="26"/>
        </w:rPr>
      </w:pPr>
      <w:r w:rsidRPr="00B1153F">
        <w:rPr>
          <w:sz w:val="26"/>
          <w:szCs w:val="26"/>
        </w:rPr>
        <w:t xml:space="preserve">в рамках </w:t>
      </w:r>
      <w:r w:rsidRPr="00B1153F">
        <w:rPr>
          <w:b/>
          <w:sz w:val="26"/>
          <w:szCs w:val="26"/>
        </w:rPr>
        <w:t>ГП «Содействие созданию в Томской области новых мест в общеобразовательных организациях»</w:t>
      </w:r>
      <w:r w:rsidRPr="00B1153F">
        <w:rPr>
          <w:sz w:val="26"/>
          <w:szCs w:val="26"/>
        </w:rPr>
        <w:t xml:space="preserve"> профинансированы следующие мероприятия на сумму </w:t>
      </w:r>
      <w:r w:rsidRPr="00B1153F">
        <w:rPr>
          <w:b/>
          <w:sz w:val="26"/>
          <w:szCs w:val="26"/>
        </w:rPr>
        <w:t>819 607,9 тыс. рублей</w:t>
      </w:r>
      <w:r w:rsidRPr="00B1153F">
        <w:rPr>
          <w:sz w:val="26"/>
          <w:szCs w:val="26"/>
        </w:rPr>
        <w:t xml:space="preserve"> (100,0 % к плану на год):</w:t>
      </w:r>
    </w:p>
    <w:p w:rsidR="00B1153F" w:rsidRPr="00B1153F" w:rsidRDefault="00B1153F" w:rsidP="008E49AE">
      <w:pPr>
        <w:numPr>
          <w:ilvl w:val="0"/>
          <w:numId w:val="12"/>
        </w:numPr>
        <w:tabs>
          <w:tab w:val="left" w:pos="1134"/>
        </w:tabs>
        <w:autoSpaceDE w:val="0"/>
        <w:autoSpaceDN w:val="0"/>
        <w:adjustRightInd w:val="0"/>
        <w:spacing w:after="0" w:line="240" w:lineRule="auto"/>
        <w:ind w:left="0" w:firstLine="709"/>
        <w:jc w:val="both"/>
        <w:rPr>
          <w:rFonts w:ascii="Times New Roman" w:hAnsi="Times New Roman" w:cs="Times New Roman"/>
          <w:sz w:val="26"/>
          <w:szCs w:val="26"/>
        </w:rPr>
      </w:pPr>
      <w:r w:rsidRPr="00B1153F">
        <w:rPr>
          <w:rFonts w:ascii="Times New Roman" w:hAnsi="Times New Roman" w:cs="Times New Roman"/>
          <w:sz w:val="26"/>
          <w:szCs w:val="26"/>
        </w:rPr>
        <w:t xml:space="preserve">приобретение здания с оборудованием для размещения общеобразовательной организации на 1100 мест по ул. П.Федоровского в </w:t>
      </w:r>
      <w:proofErr w:type="gramStart"/>
      <w:r w:rsidRPr="00B1153F">
        <w:rPr>
          <w:rFonts w:ascii="Times New Roman" w:hAnsi="Times New Roman" w:cs="Times New Roman"/>
          <w:sz w:val="26"/>
          <w:szCs w:val="26"/>
        </w:rPr>
        <w:t>г</w:t>
      </w:r>
      <w:proofErr w:type="gramEnd"/>
      <w:r w:rsidRPr="00B1153F">
        <w:rPr>
          <w:rFonts w:ascii="Times New Roman" w:hAnsi="Times New Roman" w:cs="Times New Roman"/>
          <w:sz w:val="26"/>
          <w:szCs w:val="26"/>
        </w:rPr>
        <w:t xml:space="preserve">. Томске на сумму 426 043,4 тыс. </w:t>
      </w:r>
      <w:r w:rsidRPr="00B1153F">
        <w:rPr>
          <w:rFonts w:ascii="Times New Roman" w:hAnsi="Times New Roman" w:cs="Times New Roman"/>
          <w:sz w:val="26"/>
          <w:szCs w:val="26"/>
        </w:rPr>
        <w:lastRenderedPageBreak/>
        <w:t xml:space="preserve">рублей (100,0 % к плану на год). Субсидия предоставлена городу Томску. Исполнение в муниципальном образовании составило 100,0 %. </w:t>
      </w:r>
    </w:p>
    <w:p w:rsidR="00B1153F" w:rsidRPr="00B1153F" w:rsidRDefault="00B1153F" w:rsidP="008E49AE">
      <w:pPr>
        <w:pStyle w:val="ac"/>
        <w:numPr>
          <w:ilvl w:val="0"/>
          <w:numId w:val="17"/>
        </w:numPr>
        <w:tabs>
          <w:tab w:val="left" w:pos="1134"/>
        </w:tabs>
        <w:spacing w:line="240" w:lineRule="auto"/>
        <w:ind w:left="0" w:right="45" w:firstLine="709"/>
        <w:rPr>
          <w:sz w:val="26"/>
          <w:szCs w:val="26"/>
        </w:rPr>
      </w:pPr>
      <w:r w:rsidRPr="00B1153F">
        <w:rPr>
          <w:sz w:val="26"/>
          <w:szCs w:val="26"/>
        </w:rPr>
        <w:t>частичная оплата по приобретению нежилого здания с инженерными сооружениями для размещения общеобразовательной организации на 1100 мест в п</w:t>
      </w:r>
      <w:proofErr w:type="gramStart"/>
      <w:r w:rsidRPr="00B1153F">
        <w:rPr>
          <w:sz w:val="26"/>
          <w:szCs w:val="26"/>
        </w:rPr>
        <w:t>.З</w:t>
      </w:r>
      <w:proofErr w:type="gramEnd"/>
      <w:r w:rsidRPr="00B1153F">
        <w:rPr>
          <w:sz w:val="26"/>
          <w:szCs w:val="26"/>
        </w:rPr>
        <w:t>ональная Станция Томского района Томской области на сумму 393 564,5  тыс. рублей (100,0 % к плану на год). Субсидия предоставлена Томскому району. Исполнение в муниципальном образовании составило 100,0 %. Окончательный расчёт запланирован на 2020 год за счёт средств областного бюджета.</w:t>
      </w:r>
    </w:p>
    <w:p w:rsidR="00B1153F" w:rsidRPr="00B1153F" w:rsidRDefault="00B1153F" w:rsidP="008E49AE">
      <w:pPr>
        <w:pStyle w:val="3"/>
        <w:tabs>
          <w:tab w:val="left" w:pos="0"/>
          <w:tab w:val="left" w:pos="851"/>
          <w:tab w:val="left" w:pos="1276"/>
        </w:tabs>
        <w:spacing w:after="0" w:line="240" w:lineRule="auto"/>
        <w:ind w:firstLine="720"/>
        <w:rPr>
          <w:rFonts w:ascii="Times New Roman" w:hAnsi="Times New Roman" w:cs="Times New Roman"/>
          <w:sz w:val="26"/>
          <w:szCs w:val="26"/>
          <w:highlight w:val="yellow"/>
        </w:rPr>
      </w:pPr>
    </w:p>
    <w:p w:rsidR="00B1153F" w:rsidRPr="00B1153F" w:rsidRDefault="00B1153F" w:rsidP="008E49AE">
      <w:pPr>
        <w:pStyle w:val="ac"/>
        <w:numPr>
          <w:ilvl w:val="0"/>
          <w:numId w:val="7"/>
        </w:numPr>
        <w:tabs>
          <w:tab w:val="left" w:pos="993"/>
        </w:tabs>
        <w:spacing w:line="240" w:lineRule="auto"/>
        <w:ind w:left="0" w:right="45" w:firstLine="708"/>
        <w:rPr>
          <w:sz w:val="26"/>
          <w:szCs w:val="26"/>
        </w:rPr>
      </w:pPr>
      <w:r w:rsidRPr="00B1153F">
        <w:rPr>
          <w:sz w:val="26"/>
          <w:szCs w:val="26"/>
        </w:rPr>
        <w:t xml:space="preserve">в рамках </w:t>
      </w:r>
      <w:r w:rsidRPr="00B1153F">
        <w:rPr>
          <w:b/>
          <w:sz w:val="26"/>
          <w:szCs w:val="26"/>
        </w:rPr>
        <w:t>ГП «Развитие образования в Томской области»</w:t>
      </w:r>
      <w:r w:rsidRPr="00B1153F">
        <w:rPr>
          <w:sz w:val="26"/>
          <w:szCs w:val="26"/>
        </w:rPr>
        <w:t xml:space="preserve"> профинансированы следующие мероприятия на сумму </w:t>
      </w:r>
      <w:r w:rsidRPr="00B1153F">
        <w:rPr>
          <w:b/>
          <w:sz w:val="26"/>
          <w:szCs w:val="26"/>
        </w:rPr>
        <w:t>457 917,5 тыс. рублей</w:t>
      </w:r>
      <w:r w:rsidRPr="00B1153F">
        <w:rPr>
          <w:sz w:val="26"/>
          <w:szCs w:val="26"/>
        </w:rPr>
        <w:t xml:space="preserve"> (70,8 % к плану на год), в том числе:</w:t>
      </w:r>
    </w:p>
    <w:p w:rsidR="00B1153F" w:rsidRPr="00B1153F" w:rsidRDefault="00B1153F" w:rsidP="008E49AE">
      <w:pPr>
        <w:numPr>
          <w:ilvl w:val="0"/>
          <w:numId w:val="16"/>
        </w:numPr>
        <w:tabs>
          <w:tab w:val="left" w:pos="0"/>
          <w:tab w:val="left" w:pos="1080"/>
          <w:tab w:val="left" w:pos="1134"/>
        </w:tabs>
        <w:autoSpaceDE w:val="0"/>
        <w:autoSpaceDN w:val="0"/>
        <w:adjustRightInd w:val="0"/>
        <w:spacing w:after="0" w:line="240" w:lineRule="auto"/>
        <w:ind w:left="0" w:firstLine="709"/>
        <w:jc w:val="both"/>
        <w:rPr>
          <w:rFonts w:ascii="Times New Roman" w:hAnsi="Times New Roman" w:cs="Times New Roman"/>
          <w:bCs/>
          <w:sz w:val="26"/>
          <w:szCs w:val="26"/>
        </w:rPr>
      </w:pPr>
      <w:r w:rsidRPr="00B1153F">
        <w:rPr>
          <w:rFonts w:ascii="Times New Roman" w:hAnsi="Times New Roman" w:cs="Times New Roman"/>
          <w:sz w:val="26"/>
          <w:szCs w:val="26"/>
        </w:rPr>
        <w:t>приобретение в муниципальную собственность 4-х детских садов на сумму 290 970,6 тыс. рублей (94,5 % к плану на год). Неисполнение в сумме 16 823,0 тыс. рублей сложилось по результатам заключения о рыночной стоимости объектов. Субсидии предоставлены 4-м муниципальным образованиям Томской области (г</w:t>
      </w:r>
      <w:proofErr w:type="gramStart"/>
      <w:r w:rsidRPr="00B1153F">
        <w:rPr>
          <w:rFonts w:ascii="Times New Roman" w:hAnsi="Times New Roman" w:cs="Times New Roman"/>
          <w:sz w:val="26"/>
          <w:szCs w:val="26"/>
        </w:rPr>
        <w:t>.Т</w:t>
      </w:r>
      <w:proofErr w:type="gramEnd"/>
      <w:r w:rsidRPr="00B1153F">
        <w:rPr>
          <w:rFonts w:ascii="Times New Roman" w:hAnsi="Times New Roman" w:cs="Times New Roman"/>
          <w:sz w:val="26"/>
          <w:szCs w:val="26"/>
        </w:rPr>
        <w:t xml:space="preserve">омск, Томский, Первомайский и Молчановский районы). Исполнение в муниципальных образованиях составило 100,0 %. </w:t>
      </w:r>
    </w:p>
    <w:p w:rsidR="00B1153F" w:rsidRPr="00B1153F" w:rsidRDefault="00B1153F" w:rsidP="008E49AE">
      <w:pPr>
        <w:numPr>
          <w:ilvl w:val="0"/>
          <w:numId w:val="16"/>
        </w:numPr>
        <w:tabs>
          <w:tab w:val="left" w:pos="0"/>
          <w:tab w:val="left" w:pos="1080"/>
          <w:tab w:val="left" w:pos="1134"/>
        </w:tabs>
        <w:autoSpaceDE w:val="0"/>
        <w:autoSpaceDN w:val="0"/>
        <w:adjustRightInd w:val="0"/>
        <w:spacing w:after="0" w:line="240" w:lineRule="auto"/>
        <w:ind w:left="0" w:firstLine="709"/>
        <w:jc w:val="both"/>
        <w:rPr>
          <w:rFonts w:ascii="Times New Roman" w:hAnsi="Times New Roman" w:cs="Times New Roman"/>
          <w:bCs/>
          <w:sz w:val="26"/>
          <w:szCs w:val="26"/>
        </w:rPr>
      </w:pPr>
      <w:r w:rsidRPr="00B1153F">
        <w:rPr>
          <w:rFonts w:ascii="Times New Roman" w:hAnsi="Times New Roman" w:cs="Times New Roman"/>
          <w:bCs/>
          <w:sz w:val="26"/>
          <w:szCs w:val="26"/>
        </w:rPr>
        <w:t>начало строительства 3-х детских садов на сумму 166 946,9</w:t>
      </w:r>
      <w:r w:rsidRPr="00B1153F">
        <w:rPr>
          <w:rFonts w:ascii="Times New Roman" w:hAnsi="Times New Roman" w:cs="Times New Roman"/>
          <w:sz w:val="26"/>
          <w:szCs w:val="26"/>
        </w:rPr>
        <w:t xml:space="preserve"> тыс. рублей (47,4 % к плану на год).  Неисполнение в сумме 171 944,2 тыс. рублей сложилось по причине позднего заключения муниципальных контрактов (ноябрь 2019 года) в связи с изменением формы осуществления капитальных вложений с приобретения на строительство. Субсидии предоставлены 3-м муниципальным образованиям Томской области (Кожевниковский, Шегарский и Зырянский районы). Исполнение в муниципальных образованиях составило 100,0 %. Окончание строительства запланировано на 2020 год.</w:t>
      </w:r>
    </w:p>
    <w:p w:rsidR="00B1153F" w:rsidRPr="00B1153F" w:rsidRDefault="00B1153F" w:rsidP="008E49AE">
      <w:pPr>
        <w:pStyle w:val="3"/>
        <w:tabs>
          <w:tab w:val="left" w:pos="0"/>
          <w:tab w:val="left" w:pos="709"/>
        </w:tabs>
        <w:spacing w:after="0" w:line="240" w:lineRule="auto"/>
        <w:ind w:left="0" w:firstLine="709"/>
        <w:jc w:val="both"/>
        <w:rPr>
          <w:rFonts w:ascii="Times New Roman" w:hAnsi="Times New Roman" w:cs="Times New Roman"/>
          <w:sz w:val="26"/>
          <w:szCs w:val="26"/>
        </w:rPr>
      </w:pPr>
      <w:r w:rsidRPr="00B1153F">
        <w:rPr>
          <w:rFonts w:ascii="Times New Roman" w:hAnsi="Times New Roman" w:cs="Times New Roman"/>
          <w:sz w:val="26"/>
          <w:szCs w:val="26"/>
        </w:rPr>
        <w:t xml:space="preserve">В установленном законодательством порядке до 1 мая проходит процедура подтверждения потребности в остатках средств федерального бюджета в </w:t>
      </w:r>
      <w:proofErr w:type="spellStart"/>
      <w:r w:rsidRPr="00B1153F">
        <w:rPr>
          <w:rFonts w:ascii="Times New Roman" w:hAnsi="Times New Roman" w:cs="Times New Roman"/>
          <w:sz w:val="26"/>
          <w:szCs w:val="26"/>
        </w:rPr>
        <w:t>Минпросвещения</w:t>
      </w:r>
      <w:proofErr w:type="spellEnd"/>
      <w:r w:rsidRPr="00B1153F">
        <w:rPr>
          <w:rFonts w:ascii="Times New Roman" w:hAnsi="Times New Roman" w:cs="Times New Roman"/>
          <w:sz w:val="26"/>
          <w:szCs w:val="26"/>
        </w:rPr>
        <w:t xml:space="preserve"> России.</w:t>
      </w:r>
    </w:p>
    <w:p w:rsidR="00B1153F" w:rsidRPr="00B1153F" w:rsidRDefault="00B1153F" w:rsidP="008E49AE">
      <w:pPr>
        <w:pStyle w:val="3"/>
        <w:tabs>
          <w:tab w:val="left" w:pos="0"/>
          <w:tab w:val="left" w:pos="709"/>
        </w:tabs>
        <w:spacing w:after="0" w:line="240" w:lineRule="auto"/>
        <w:rPr>
          <w:rFonts w:ascii="Times New Roman" w:hAnsi="Times New Roman" w:cs="Times New Roman"/>
          <w:sz w:val="26"/>
          <w:szCs w:val="26"/>
        </w:rPr>
      </w:pPr>
    </w:p>
    <w:p w:rsidR="00B1153F" w:rsidRPr="00B1153F" w:rsidRDefault="00B1153F" w:rsidP="008E49AE">
      <w:pPr>
        <w:pStyle w:val="3"/>
        <w:numPr>
          <w:ilvl w:val="0"/>
          <w:numId w:val="6"/>
        </w:numPr>
        <w:tabs>
          <w:tab w:val="left" w:pos="0"/>
          <w:tab w:val="left" w:pos="993"/>
        </w:tabs>
        <w:spacing w:after="0" w:line="240" w:lineRule="auto"/>
        <w:ind w:left="0" w:firstLine="709"/>
        <w:jc w:val="both"/>
        <w:rPr>
          <w:rFonts w:ascii="Times New Roman" w:hAnsi="Times New Roman" w:cs="Times New Roman"/>
          <w:sz w:val="26"/>
          <w:szCs w:val="26"/>
        </w:rPr>
      </w:pPr>
      <w:r w:rsidRPr="00B1153F">
        <w:rPr>
          <w:rFonts w:ascii="Times New Roman" w:hAnsi="Times New Roman" w:cs="Times New Roman"/>
          <w:sz w:val="26"/>
          <w:szCs w:val="26"/>
        </w:rPr>
        <w:t xml:space="preserve">в рамках </w:t>
      </w:r>
      <w:r w:rsidRPr="00B1153F">
        <w:rPr>
          <w:rFonts w:ascii="Times New Roman" w:hAnsi="Times New Roman" w:cs="Times New Roman"/>
          <w:b/>
          <w:sz w:val="26"/>
          <w:szCs w:val="26"/>
        </w:rPr>
        <w:t xml:space="preserve">ГП «Развитие сельского хозяйства и регулируемых рынков в Томской области» </w:t>
      </w:r>
      <w:r w:rsidRPr="00B1153F">
        <w:rPr>
          <w:rFonts w:ascii="Times New Roman" w:hAnsi="Times New Roman" w:cs="Times New Roman"/>
          <w:sz w:val="26"/>
          <w:szCs w:val="26"/>
        </w:rPr>
        <w:t xml:space="preserve">профинансированы следующие мероприятия на сумму </w:t>
      </w:r>
      <w:r w:rsidRPr="00B1153F">
        <w:rPr>
          <w:rFonts w:ascii="Times New Roman" w:hAnsi="Times New Roman" w:cs="Times New Roman"/>
          <w:b/>
          <w:sz w:val="26"/>
          <w:szCs w:val="26"/>
        </w:rPr>
        <w:t>58 187,0 тыс. рублей</w:t>
      </w:r>
      <w:r w:rsidRPr="00B1153F">
        <w:rPr>
          <w:rFonts w:ascii="Times New Roman" w:hAnsi="Times New Roman" w:cs="Times New Roman"/>
          <w:sz w:val="26"/>
          <w:szCs w:val="26"/>
        </w:rPr>
        <w:t xml:space="preserve"> (100,0 % к плану на год), их них:</w:t>
      </w:r>
    </w:p>
    <w:p w:rsidR="00B1153F" w:rsidRPr="00B1153F" w:rsidRDefault="00B1153F" w:rsidP="008E49AE">
      <w:pPr>
        <w:numPr>
          <w:ilvl w:val="0"/>
          <w:numId w:val="12"/>
        </w:numPr>
        <w:tabs>
          <w:tab w:val="left" w:pos="1134"/>
        </w:tabs>
        <w:autoSpaceDE w:val="0"/>
        <w:autoSpaceDN w:val="0"/>
        <w:adjustRightInd w:val="0"/>
        <w:spacing w:after="0" w:line="240" w:lineRule="auto"/>
        <w:ind w:left="0" w:firstLine="709"/>
        <w:jc w:val="both"/>
        <w:rPr>
          <w:rFonts w:ascii="Times New Roman" w:hAnsi="Times New Roman" w:cs="Times New Roman"/>
          <w:sz w:val="26"/>
          <w:szCs w:val="26"/>
        </w:rPr>
      </w:pPr>
      <w:r w:rsidRPr="00B1153F">
        <w:rPr>
          <w:rFonts w:ascii="Times New Roman" w:eastAsia="Calibri" w:hAnsi="Times New Roman" w:cs="Times New Roman"/>
          <w:sz w:val="26"/>
          <w:szCs w:val="26"/>
        </w:rPr>
        <w:t xml:space="preserve">строительство объекта газоснабжения </w:t>
      </w:r>
      <w:proofErr w:type="gramStart"/>
      <w:r w:rsidRPr="00B1153F">
        <w:rPr>
          <w:rFonts w:ascii="Times New Roman" w:eastAsia="Calibri" w:hAnsi="Times New Roman" w:cs="Times New Roman"/>
          <w:sz w:val="26"/>
          <w:szCs w:val="26"/>
        </w:rPr>
        <w:t>в</w:t>
      </w:r>
      <w:proofErr w:type="gramEnd"/>
      <w:r w:rsidRPr="00B1153F">
        <w:rPr>
          <w:rFonts w:ascii="Times New Roman" w:eastAsia="Calibri" w:hAnsi="Times New Roman" w:cs="Times New Roman"/>
          <w:sz w:val="26"/>
          <w:szCs w:val="26"/>
        </w:rPr>
        <w:t xml:space="preserve"> с. Первомайское на сумму 19 050,7 тыс. рублей </w:t>
      </w:r>
      <w:r w:rsidRPr="00B1153F">
        <w:rPr>
          <w:rFonts w:ascii="Times New Roman" w:hAnsi="Times New Roman" w:cs="Times New Roman"/>
          <w:sz w:val="26"/>
          <w:szCs w:val="26"/>
        </w:rPr>
        <w:t xml:space="preserve">(100,0 % к плану на год). Субсидия предоставлена муниципальному образованию «Первомайский район». Исполнение в муниципальном образовании составило 100,0 %. </w:t>
      </w:r>
    </w:p>
    <w:p w:rsidR="00B1153F" w:rsidRPr="00B1153F" w:rsidRDefault="00B1153F" w:rsidP="008E49AE">
      <w:pPr>
        <w:numPr>
          <w:ilvl w:val="0"/>
          <w:numId w:val="12"/>
        </w:numPr>
        <w:tabs>
          <w:tab w:val="left" w:pos="1134"/>
        </w:tabs>
        <w:autoSpaceDE w:val="0"/>
        <w:autoSpaceDN w:val="0"/>
        <w:adjustRightInd w:val="0"/>
        <w:spacing w:after="0" w:line="240" w:lineRule="auto"/>
        <w:ind w:left="0" w:firstLine="709"/>
        <w:jc w:val="both"/>
        <w:rPr>
          <w:rFonts w:ascii="Times New Roman" w:hAnsi="Times New Roman" w:cs="Times New Roman"/>
          <w:sz w:val="26"/>
          <w:szCs w:val="26"/>
        </w:rPr>
      </w:pPr>
      <w:r w:rsidRPr="00B1153F">
        <w:rPr>
          <w:rFonts w:ascii="Times New Roman" w:eastAsia="Calibri" w:hAnsi="Times New Roman" w:cs="Times New Roman"/>
          <w:sz w:val="26"/>
          <w:szCs w:val="26"/>
        </w:rPr>
        <w:t xml:space="preserve">строительство инженерных сетей и зданий соцкультбыта в новом микрорайоне компактной застройки «Юбилейный» </w:t>
      </w:r>
      <w:proofErr w:type="gramStart"/>
      <w:r w:rsidRPr="00B1153F">
        <w:rPr>
          <w:rFonts w:ascii="Times New Roman" w:eastAsia="Calibri" w:hAnsi="Times New Roman" w:cs="Times New Roman"/>
          <w:sz w:val="26"/>
          <w:szCs w:val="26"/>
        </w:rPr>
        <w:t>в</w:t>
      </w:r>
      <w:proofErr w:type="gramEnd"/>
      <w:r w:rsidRPr="00B1153F">
        <w:rPr>
          <w:rFonts w:ascii="Times New Roman" w:eastAsia="Calibri" w:hAnsi="Times New Roman" w:cs="Times New Roman"/>
          <w:sz w:val="26"/>
          <w:szCs w:val="26"/>
        </w:rPr>
        <w:t xml:space="preserve"> с. </w:t>
      </w:r>
      <w:proofErr w:type="spellStart"/>
      <w:r w:rsidRPr="00B1153F">
        <w:rPr>
          <w:rFonts w:ascii="Times New Roman" w:eastAsia="Calibri" w:hAnsi="Times New Roman" w:cs="Times New Roman"/>
          <w:sz w:val="26"/>
          <w:szCs w:val="26"/>
        </w:rPr>
        <w:t>Чажемто</w:t>
      </w:r>
      <w:proofErr w:type="spellEnd"/>
      <w:r w:rsidRPr="00B1153F">
        <w:rPr>
          <w:rFonts w:ascii="Times New Roman" w:eastAsia="Calibri" w:hAnsi="Times New Roman" w:cs="Times New Roman"/>
          <w:sz w:val="26"/>
          <w:szCs w:val="26"/>
        </w:rPr>
        <w:t xml:space="preserve"> </w:t>
      </w:r>
      <w:proofErr w:type="spellStart"/>
      <w:r w:rsidRPr="00B1153F">
        <w:rPr>
          <w:rFonts w:ascii="Times New Roman" w:eastAsia="Calibri" w:hAnsi="Times New Roman" w:cs="Times New Roman"/>
          <w:sz w:val="26"/>
          <w:szCs w:val="26"/>
        </w:rPr>
        <w:t>Колпашевского</w:t>
      </w:r>
      <w:proofErr w:type="spellEnd"/>
      <w:r w:rsidRPr="00B1153F">
        <w:rPr>
          <w:rFonts w:ascii="Times New Roman" w:eastAsia="Calibri" w:hAnsi="Times New Roman" w:cs="Times New Roman"/>
          <w:sz w:val="26"/>
          <w:szCs w:val="26"/>
        </w:rPr>
        <w:t xml:space="preserve"> района на сумму 21 689,0 тыс. рублей </w:t>
      </w:r>
      <w:r w:rsidRPr="00B1153F">
        <w:rPr>
          <w:rFonts w:ascii="Times New Roman" w:hAnsi="Times New Roman" w:cs="Times New Roman"/>
          <w:sz w:val="26"/>
          <w:szCs w:val="26"/>
        </w:rPr>
        <w:t>(100,0 % к плану на год)</w:t>
      </w:r>
      <w:r w:rsidRPr="00B1153F">
        <w:rPr>
          <w:rFonts w:ascii="Times New Roman" w:eastAsia="Calibri" w:hAnsi="Times New Roman" w:cs="Times New Roman"/>
          <w:sz w:val="26"/>
          <w:szCs w:val="26"/>
        </w:rPr>
        <w:t>.</w:t>
      </w:r>
      <w:r w:rsidRPr="00B1153F">
        <w:rPr>
          <w:rFonts w:ascii="Times New Roman" w:hAnsi="Times New Roman" w:cs="Times New Roman"/>
          <w:sz w:val="26"/>
          <w:szCs w:val="26"/>
        </w:rPr>
        <w:t xml:space="preserve"> Субсидия предоставлена муниципальному образованию «</w:t>
      </w:r>
      <w:proofErr w:type="spellStart"/>
      <w:r w:rsidRPr="00B1153F">
        <w:rPr>
          <w:rFonts w:ascii="Times New Roman" w:hAnsi="Times New Roman" w:cs="Times New Roman"/>
          <w:sz w:val="26"/>
          <w:szCs w:val="26"/>
        </w:rPr>
        <w:t>Колпашевский</w:t>
      </w:r>
      <w:proofErr w:type="spellEnd"/>
      <w:r w:rsidRPr="00B1153F">
        <w:rPr>
          <w:rFonts w:ascii="Times New Roman" w:hAnsi="Times New Roman" w:cs="Times New Roman"/>
          <w:sz w:val="26"/>
          <w:szCs w:val="26"/>
        </w:rPr>
        <w:t xml:space="preserve"> район». Исполнение в муниципальном образовании составило 100,0 %.</w:t>
      </w:r>
    </w:p>
    <w:p w:rsidR="00B1153F" w:rsidRPr="00B1153F" w:rsidRDefault="00B1153F" w:rsidP="008E49AE">
      <w:pPr>
        <w:numPr>
          <w:ilvl w:val="0"/>
          <w:numId w:val="12"/>
        </w:numPr>
        <w:tabs>
          <w:tab w:val="left" w:pos="1134"/>
        </w:tabs>
        <w:autoSpaceDE w:val="0"/>
        <w:autoSpaceDN w:val="0"/>
        <w:adjustRightInd w:val="0"/>
        <w:spacing w:after="0" w:line="240" w:lineRule="auto"/>
        <w:ind w:left="0" w:firstLine="709"/>
        <w:jc w:val="both"/>
        <w:rPr>
          <w:rFonts w:ascii="Times New Roman" w:hAnsi="Times New Roman" w:cs="Times New Roman"/>
          <w:sz w:val="26"/>
          <w:szCs w:val="26"/>
        </w:rPr>
      </w:pPr>
      <w:r w:rsidRPr="00B1153F">
        <w:rPr>
          <w:rFonts w:ascii="Times New Roman" w:eastAsia="Calibri" w:hAnsi="Times New Roman" w:cs="Times New Roman"/>
          <w:sz w:val="26"/>
          <w:szCs w:val="26"/>
        </w:rPr>
        <w:t xml:space="preserve">реконструкция сетей водопровода по улицам Пушкина, Кирова, Дзержинского, Почтовая, 8-ое Марта, Советская, Береговая, Комсомольская с подключением жилого фонда к центральной магистрали в </w:t>
      </w:r>
      <w:proofErr w:type="spellStart"/>
      <w:r w:rsidRPr="00B1153F">
        <w:rPr>
          <w:rFonts w:ascii="Times New Roman" w:eastAsia="Calibri" w:hAnsi="Times New Roman" w:cs="Times New Roman"/>
          <w:sz w:val="26"/>
          <w:szCs w:val="26"/>
        </w:rPr>
        <w:t>с</w:t>
      </w:r>
      <w:proofErr w:type="gramStart"/>
      <w:r w:rsidRPr="00B1153F">
        <w:rPr>
          <w:rFonts w:ascii="Times New Roman" w:eastAsia="Calibri" w:hAnsi="Times New Roman" w:cs="Times New Roman"/>
          <w:sz w:val="26"/>
          <w:szCs w:val="26"/>
        </w:rPr>
        <w:t>.У</w:t>
      </w:r>
      <w:proofErr w:type="gramEnd"/>
      <w:r w:rsidRPr="00B1153F">
        <w:rPr>
          <w:rFonts w:ascii="Times New Roman" w:eastAsia="Calibri" w:hAnsi="Times New Roman" w:cs="Times New Roman"/>
          <w:sz w:val="26"/>
          <w:szCs w:val="26"/>
        </w:rPr>
        <w:t>ртам</w:t>
      </w:r>
      <w:proofErr w:type="spellEnd"/>
      <w:r w:rsidRPr="00B1153F">
        <w:rPr>
          <w:rFonts w:ascii="Times New Roman" w:eastAsia="Calibri" w:hAnsi="Times New Roman" w:cs="Times New Roman"/>
          <w:sz w:val="26"/>
          <w:szCs w:val="26"/>
        </w:rPr>
        <w:t xml:space="preserve"> </w:t>
      </w:r>
      <w:proofErr w:type="spellStart"/>
      <w:r w:rsidRPr="00B1153F">
        <w:rPr>
          <w:rFonts w:ascii="Times New Roman" w:eastAsia="Calibri" w:hAnsi="Times New Roman" w:cs="Times New Roman"/>
          <w:sz w:val="26"/>
          <w:szCs w:val="26"/>
        </w:rPr>
        <w:t>Кожевниковского</w:t>
      </w:r>
      <w:proofErr w:type="spellEnd"/>
      <w:r w:rsidRPr="00B1153F">
        <w:rPr>
          <w:rFonts w:ascii="Times New Roman" w:eastAsia="Calibri" w:hAnsi="Times New Roman" w:cs="Times New Roman"/>
          <w:sz w:val="26"/>
          <w:szCs w:val="26"/>
        </w:rPr>
        <w:t xml:space="preserve"> района на сумму 17 447,3 тыс. рублей </w:t>
      </w:r>
      <w:r w:rsidRPr="00B1153F">
        <w:rPr>
          <w:rFonts w:ascii="Times New Roman" w:hAnsi="Times New Roman" w:cs="Times New Roman"/>
          <w:sz w:val="26"/>
          <w:szCs w:val="26"/>
        </w:rPr>
        <w:t>(100,0 % к плану на год)</w:t>
      </w:r>
      <w:r w:rsidRPr="00B1153F">
        <w:rPr>
          <w:rFonts w:ascii="Times New Roman" w:eastAsia="Calibri" w:hAnsi="Times New Roman" w:cs="Times New Roman"/>
          <w:sz w:val="26"/>
          <w:szCs w:val="26"/>
        </w:rPr>
        <w:t>.</w:t>
      </w:r>
      <w:r w:rsidRPr="00B1153F">
        <w:rPr>
          <w:rFonts w:ascii="Times New Roman" w:hAnsi="Times New Roman" w:cs="Times New Roman"/>
          <w:sz w:val="26"/>
          <w:szCs w:val="26"/>
        </w:rPr>
        <w:t xml:space="preserve"> Субсидия предоставлена муниципальному образованию «Кожевниковский район». Исполнение в муниципальном образовании составило 100,0 %.</w:t>
      </w:r>
    </w:p>
    <w:p w:rsidR="00B1153F" w:rsidRPr="00B1153F" w:rsidRDefault="00B1153F" w:rsidP="008E49AE">
      <w:pPr>
        <w:pStyle w:val="3"/>
        <w:tabs>
          <w:tab w:val="left" w:pos="0"/>
          <w:tab w:val="left" w:pos="709"/>
        </w:tabs>
        <w:spacing w:after="0" w:line="240" w:lineRule="auto"/>
        <w:rPr>
          <w:rFonts w:ascii="Times New Roman" w:hAnsi="Times New Roman" w:cs="Times New Roman"/>
          <w:sz w:val="26"/>
          <w:szCs w:val="26"/>
        </w:rPr>
      </w:pPr>
    </w:p>
    <w:p w:rsidR="00B1153F" w:rsidRPr="00B1153F" w:rsidRDefault="00B1153F" w:rsidP="008E49AE">
      <w:pPr>
        <w:pStyle w:val="3"/>
        <w:tabs>
          <w:tab w:val="left" w:pos="0"/>
          <w:tab w:val="left" w:pos="851"/>
          <w:tab w:val="left" w:pos="1276"/>
        </w:tabs>
        <w:spacing w:after="0" w:line="240" w:lineRule="auto"/>
        <w:ind w:firstLine="720"/>
        <w:jc w:val="center"/>
        <w:rPr>
          <w:rFonts w:ascii="Times New Roman" w:hAnsi="Times New Roman" w:cs="Times New Roman"/>
          <w:b/>
          <w:sz w:val="26"/>
          <w:szCs w:val="26"/>
          <w:highlight w:val="green"/>
        </w:rPr>
      </w:pPr>
    </w:p>
    <w:p w:rsidR="00B1153F" w:rsidRPr="00B1153F" w:rsidRDefault="00B1153F" w:rsidP="008E49AE">
      <w:pPr>
        <w:numPr>
          <w:ilvl w:val="0"/>
          <w:numId w:val="10"/>
        </w:numPr>
        <w:tabs>
          <w:tab w:val="left" w:pos="993"/>
        </w:tabs>
        <w:spacing w:after="0" w:line="240" w:lineRule="auto"/>
        <w:ind w:left="0" w:firstLine="709"/>
        <w:jc w:val="both"/>
        <w:rPr>
          <w:rFonts w:ascii="Times New Roman" w:hAnsi="Times New Roman" w:cs="Times New Roman"/>
          <w:sz w:val="26"/>
          <w:szCs w:val="26"/>
        </w:rPr>
      </w:pPr>
      <w:r w:rsidRPr="00B1153F">
        <w:rPr>
          <w:rFonts w:ascii="Times New Roman" w:hAnsi="Times New Roman" w:cs="Times New Roman"/>
          <w:sz w:val="26"/>
          <w:szCs w:val="26"/>
        </w:rPr>
        <w:lastRenderedPageBreak/>
        <w:t xml:space="preserve">в рамках </w:t>
      </w:r>
      <w:r w:rsidRPr="00B1153F">
        <w:rPr>
          <w:rFonts w:ascii="Times New Roman" w:hAnsi="Times New Roman" w:cs="Times New Roman"/>
          <w:b/>
          <w:sz w:val="26"/>
          <w:szCs w:val="26"/>
        </w:rPr>
        <w:t>ГП «Развитие коммунальной и коммуникационной инфраструктуры в Томской области»</w:t>
      </w:r>
      <w:r w:rsidRPr="00B1153F">
        <w:rPr>
          <w:rFonts w:ascii="Times New Roman" w:hAnsi="Times New Roman" w:cs="Times New Roman"/>
          <w:sz w:val="26"/>
          <w:szCs w:val="26"/>
        </w:rPr>
        <w:t xml:space="preserve"> профинансировано </w:t>
      </w:r>
      <w:r w:rsidRPr="00B1153F">
        <w:rPr>
          <w:rFonts w:ascii="Times New Roman" w:eastAsia="Calibri" w:hAnsi="Times New Roman" w:cs="Times New Roman"/>
          <w:sz w:val="26"/>
          <w:szCs w:val="26"/>
        </w:rPr>
        <w:t xml:space="preserve">строительство станции водоподготовки в д. </w:t>
      </w:r>
      <w:proofErr w:type="spellStart"/>
      <w:r w:rsidRPr="00B1153F">
        <w:rPr>
          <w:rFonts w:ascii="Times New Roman" w:eastAsia="Calibri" w:hAnsi="Times New Roman" w:cs="Times New Roman"/>
          <w:sz w:val="26"/>
          <w:szCs w:val="26"/>
        </w:rPr>
        <w:t>Лоскутово</w:t>
      </w:r>
      <w:proofErr w:type="spellEnd"/>
      <w:r w:rsidRPr="00B1153F">
        <w:rPr>
          <w:rFonts w:ascii="Times New Roman" w:eastAsia="Calibri" w:hAnsi="Times New Roman" w:cs="Times New Roman"/>
          <w:sz w:val="26"/>
          <w:szCs w:val="26"/>
        </w:rPr>
        <w:t xml:space="preserve"> муниципального образования «Город Томск» Томской области на сумму </w:t>
      </w:r>
      <w:r w:rsidRPr="00B1153F">
        <w:rPr>
          <w:rFonts w:ascii="Times New Roman" w:hAnsi="Times New Roman" w:cs="Times New Roman"/>
          <w:b/>
          <w:sz w:val="26"/>
          <w:szCs w:val="26"/>
        </w:rPr>
        <w:t xml:space="preserve">19 394,0 </w:t>
      </w:r>
      <w:r w:rsidRPr="00B1153F">
        <w:rPr>
          <w:rFonts w:ascii="Times New Roman" w:eastAsia="Calibri" w:hAnsi="Times New Roman" w:cs="Times New Roman"/>
          <w:b/>
          <w:sz w:val="26"/>
          <w:szCs w:val="26"/>
        </w:rPr>
        <w:t>тыс. рублей</w:t>
      </w:r>
      <w:r w:rsidRPr="00B1153F">
        <w:rPr>
          <w:rFonts w:ascii="Times New Roman" w:eastAsia="Calibri" w:hAnsi="Times New Roman" w:cs="Times New Roman"/>
          <w:sz w:val="26"/>
          <w:szCs w:val="26"/>
        </w:rPr>
        <w:t xml:space="preserve"> (68,4 % к плану на год). </w:t>
      </w:r>
      <w:r w:rsidRPr="00B1153F">
        <w:rPr>
          <w:rFonts w:ascii="Times New Roman" w:hAnsi="Times New Roman" w:cs="Times New Roman"/>
          <w:sz w:val="26"/>
          <w:szCs w:val="26"/>
        </w:rPr>
        <w:t>Неисполнение в сумме 8 944,7 тыс. рублей сложилось по итогам конкурсных процедур. Исполнение в муниципальном образовании составило 100,0 %. По объекту проходит процедура оформления в собственность города Томска.</w:t>
      </w:r>
    </w:p>
    <w:p w:rsidR="00B1153F" w:rsidRPr="00B1153F" w:rsidRDefault="00B1153F" w:rsidP="008E49AE">
      <w:pPr>
        <w:pStyle w:val="3"/>
        <w:tabs>
          <w:tab w:val="left" w:pos="0"/>
          <w:tab w:val="left" w:pos="851"/>
          <w:tab w:val="left" w:pos="1276"/>
        </w:tabs>
        <w:spacing w:after="0" w:line="240" w:lineRule="auto"/>
        <w:ind w:firstLine="720"/>
        <w:jc w:val="center"/>
        <w:rPr>
          <w:rFonts w:ascii="Times New Roman" w:hAnsi="Times New Roman" w:cs="Times New Roman"/>
          <w:b/>
          <w:sz w:val="26"/>
          <w:szCs w:val="26"/>
        </w:rPr>
      </w:pPr>
    </w:p>
    <w:p w:rsidR="00B1153F" w:rsidRDefault="00B1153F" w:rsidP="008E49AE">
      <w:pPr>
        <w:pStyle w:val="3"/>
        <w:tabs>
          <w:tab w:val="left" w:pos="0"/>
          <w:tab w:val="left" w:pos="851"/>
          <w:tab w:val="left" w:pos="1276"/>
        </w:tabs>
        <w:spacing w:after="0" w:line="240" w:lineRule="auto"/>
        <w:ind w:firstLine="720"/>
        <w:jc w:val="center"/>
        <w:rPr>
          <w:rFonts w:ascii="Times New Roman" w:hAnsi="Times New Roman" w:cs="Times New Roman"/>
          <w:b/>
          <w:sz w:val="26"/>
          <w:szCs w:val="26"/>
        </w:rPr>
      </w:pPr>
      <w:r w:rsidRPr="00B1153F">
        <w:rPr>
          <w:rFonts w:ascii="Times New Roman" w:hAnsi="Times New Roman" w:cs="Times New Roman"/>
          <w:b/>
          <w:sz w:val="26"/>
          <w:szCs w:val="26"/>
        </w:rPr>
        <w:t>за счёт средств Государственной корпорации – Фонд содействия развитию жилищно-коммунального хозяйства</w:t>
      </w:r>
    </w:p>
    <w:p w:rsidR="007C1FC9" w:rsidRPr="00B1153F" w:rsidRDefault="007C1FC9" w:rsidP="008E49AE">
      <w:pPr>
        <w:pStyle w:val="3"/>
        <w:tabs>
          <w:tab w:val="left" w:pos="0"/>
          <w:tab w:val="left" w:pos="851"/>
          <w:tab w:val="left" w:pos="1276"/>
        </w:tabs>
        <w:spacing w:after="0" w:line="240" w:lineRule="auto"/>
        <w:ind w:firstLine="720"/>
        <w:jc w:val="center"/>
        <w:rPr>
          <w:rFonts w:ascii="Times New Roman" w:hAnsi="Times New Roman" w:cs="Times New Roman"/>
          <w:b/>
          <w:sz w:val="26"/>
          <w:szCs w:val="26"/>
        </w:rPr>
      </w:pPr>
    </w:p>
    <w:p w:rsidR="00B1153F" w:rsidRPr="00B1153F" w:rsidRDefault="00B1153F" w:rsidP="008E49AE">
      <w:pPr>
        <w:pStyle w:val="3"/>
        <w:tabs>
          <w:tab w:val="left" w:pos="0"/>
          <w:tab w:val="left" w:pos="1276"/>
        </w:tabs>
        <w:spacing w:after="0" w:line="240" w:lineRule="auto"/>
        <w:ind w:left="0" w:firstLine="709"/>
        <w:jc w:val="both"/>
        <w:rPr>
          <w:rFonts w:ascii="Times New Roman" w:hAnsi="Times New Roman" w:cs="Times New Roman"/>
          <w:b/>
          <w:sz w:val="26"/>
          <w:szCs w:val="26"/>
        </w:rPr>
      </w:pPr>
      <w:r w:rsidRPr="00B1153F">
        <w:rPr>
          <w:rFonts w:ascii="Times New Roman" w:hAnsi="Times New Roman" w:cs="Times New Roman"/>
          <w:b/>
          <w:sz w:val="26"/>
          <w:szCs w:val="26"/>
        </w:rPr>
        <w:t xml:space="preserve">Предоставление субсидий на осуществление капитальных вложений в объекты капитального строительства муниципальной собственности: </w:t>
      </w:r>
    </w:p>
    <w:p w:rsidR="00B1153F" w:rsidRPr="00B1153F" w:rsidRDefault="00B1153F" w:rsidP="008E49AE">
      <w:pPr>
        <w:pStyle w:val="3"/>
        <w:tabs>
          <w:tab w:val="left" w:pos="0"/>
          <w:tab w:val="left" w:pos="851"/>
          <w:tab w:val="left" w:pos="993"/>
        </w:tabs>
        <w:spacing w:after="0" w:line="240" w:lineRule="auto"/>
        <w:ind w:left="0" w:firstLine="709"/>
        <w:jc w:val="both"/>
        <w:rPr>
          <w:rFonts w:ascii="Times New Roman" w:hAnsi="Times New Roman" w:cs="Times New Roman"/>
          <w:sz w:val="26"/>
          <w:szCs w:val="26"/>
        </w:rPr>
      </w:pPr>
      <w:r w:rsidRPr="00B1153F">
        <w:rPr>
          <w:rFonts w:ascii="Times New Roman" w:hAnsi="Times New Roman" w:cs="Times New Roman"/>
          <w:sz w:val="26"/>
          <w:szCs w:val="26"/>
        </w:rPr>
        <w:t>кассовое исполнение по объектам недвижимого имущества, приобретаемым в муниципальную собственность, составило 247 972,4 тыс. рублей или 97,7 % к плану на год.</w:t>
      </w:r>
    </w:p>
    <w:p w:rsidR="00B1153F" w:rsidRPr="00B1153F" w:rsidRDefault="00B1153F" w:rsidP="008E49AE">
      <w:pPr>
        <w:pStyle w:val="3"/>
        <w:tabs>
          <w:tab w:val="left" w:pos="0"/>
          <w:tab w:val="left" w:pos="851"/>
          <w:tab w:val="left" w:pos="1276"/>
        </w:tabs>
        <w:spacing w:after="0" w:line="240" w:lineRule="auto"/>
        <w:ind w:firstLine="720"/>
        <w:rPr>
          <w:rFonts w:ascii="Times New Roman" w:hAnsi="Times New Roman" w:cs="Times New Roman"/>
          <w:sz w:val="26"/>
          <w:szCs w:val="26"/>
        </w:rPr>
      </w:pPr>
    </w:p>
    <w:p w:rsidR="00B1153F" w:rsidRPr="00B1153F" w:rsidRDefault="00B1153F" w:rsidP="008E49AE">
      <w:pPr>
        <w:pStyle w:val="3"/>
        <w:numPr>
          <w:ilvl w:val="0"/>
          <w:numId w:val="6"/>
        </w:numPr>
        <w:tabs>
          <w:tab w:val="left" w:pos="0"/>
          <w:tab w:val="left" w:pos="851"/>
          <w:tab w:val="left" w:pos="993"/>
        </w:tabs>
        <w:spacing w:after="0" w:line="240" w:lineRule="auto"/>
        <w:ind w:left="0" w:firstLine="709"/>
        <w:jc w:val="both"/>
        <w:rPr>
          <w:rFonts w:ascii="Times New Roman" w:hAnsi="Times New Roman" w:cs="Times New Roman"/>
          <w:sz w:val="26"/>
          <w:szCs w:val="26"/>
        </w:rPr>
      </w:pPr>
      <w:r w:rsidRPr="00B1153F">
        <w:rPr>
          <w:rFonts w:ascii="Times New Roman" w:hAnsi="Times New Roman" w:cs="Times New Roman"/>
          <w:sz w:val="26"/>
          <w:szCs w:val="26"/>
        </w:rPr>
        <w:t xml:space="preserve"> в рамках </w:t>
      </w:r>
      <w:r w:rsidRPr="00B1153F">
        <w:rPr>
          <w:rFonts w:ascii="Times New Roman" w:hAnsi="Times New Roman" w:cs="Times New Roman"/>
          <w:b/>
          <w:sz w:val="26"/>
          <w:szCs w:val="26"/>
        </w:rPr>
        <w:t>ГП «Обеспечение доступности жилья и улучшение качества жилищных условий населения Томской области»</w:t>
      </w:r>
      <w:r w:rsidRPr="00B1153F">
        <w:rPr>
          <w:rFonts w:ascii="Times New Roman" w:hAnsi="Times New Roman" w:cs="Times New Roman"/>
          <w:sz w:val="26"/>
          <w:szCs w:val="26"/>
        </w:rPr>
        <w:t xml:space="preserve"> профинансированы мероприятия по приобретению жилых помещений в целях обеспечения устойчивого сокращения непригодного для проживания жилищного фонда на сумму </w:t>
      </w:r>
      <w:r w:rsidRPr="00B1153F">
        <w:rPr>
          <w:rFonts w:ascii="Times New Roman" w:hAnsi="Times New Roman" w:cs="Times New Roman"/>
          <w:b/>
          <w:sz w:val="26"/>
          <w:szCs w:val="26"/>
        </w:rPr>
        <w:t>247 972,4 тыс. рублей</w:t>
      </w:r>
      <w:r w:rsidRPr="00B1153F">
        <w:rPr>
          <w:rFonts w:ascii="Times New Roman" w:hAnsi="Times New Roman" w:cs="Times New Roman"/>
          <w:sz w:val="26"/>
          <w:szCs w:val="26"/>
        </w:rPr>
        <w:t xml:space="preserve"> (97,7 % к плану на год). Неисполнение в сумме 5 893,8 тыс. рублей сложилось по следующим причинам:</w:t>
      </w:r>
    </w:p>
    <w:p w:rsidR="00B1153F" w:rsidRPr="00B1153F" w:rsidRDefault="00B1153F" w:rsidP="008E49AE">
      <w:pPr>
        <w:pStyle w:val="ac"/>
        <w:tabs>
          <w:tab w:val="clear" w:pos="1560"/>
          <w:tab w:val="left" w:pos="1134"/>
        </w:tabs>
        <w:spacing w:line="240" w:lineRule="auto"/>
        <w:ind w:left="0" w:right="45" w:firstLine="709"/>
        <w:rPr>
          <w:sz w:val="26"/>
          <w:szCs w:val="26"/>
        </w:rPr>
      </w:pPr>
      <w:r w:rsidRPr="00B1153F">
        <w:rPr>
          <w:sz w:val="26"/>
          <w:szCs w:val="26"/>
        </w:rPr>
        <w:t>- одностороннее расторжение муниципального контракта со стороны Администрации города Томска по причине несоответствия жилых помещений требованиям, предъявляемым согласно электронному аукциону;</w:t>
      </w:r>
    </w:p>
    <w:p w:rsidR="00B1153F" w:rsidRPr="00B1153F" w:rsidRDefault="00B1153F" w:rsidP="008E49AE">
      <w:pPr>
        <w:pStyle w:val="ac"/>
        <w:tabs>
          <w:tab w:val="clear" w:pos="1560"/>
          <w:tab w:val="left" w:pos="1134"/>
        </w:tabs>
        <w:spacing w:line="240" w:lineRule="auto"/>
        <w:ind w:left="0" w:right="45" w:firstLine="709"/>
        <w:rPr>
          <w:sz w:val="26"/>
          <w:szCs w:val="26"/>
        </w:rPr>
      </w:pPr>
      <w:r w:rsidRPr="00B1153F">
        <w:rPr>
          <w:sz w:val="26"/>
          <w:szCs w:val="26"/>
        </w:rPr>
        <w:t>- непредставление гражданами реквизитов для оплаты.</w:t>
      </w:r>
    </w:p>
    <w:p w:rsidR="00B1153F" w:rsidRPr="00B1153F" w:rsidRDefault="00B1153F" w:rsidP="008E49AE">
      <w:pPr>
        <w:pStyle w:val="ac"/>
        <w:tabs>
          <w:tab w:val="clear" w:pos="1560"/>
          <w:tab w:val="left" w:pos="1134"/>
        </w:tabs>
        <w:spacing w:line="240" w:lineRule="auto"/>
        <w:ind w:left="0" w:right="45" w:firstLine="709"/>
        <w:rPr>
          <w:sz w:val="26"/>
          <w:szCs w:val="26"/>
        </w:rPr>
      </w:pPr>
      <w:r w:rsidRPr="00B1153F">
        <w:rPr>
          <w:sz w:val="26"/>
          <w:szCs w:val="26"/>
        </w:rPr>
        <w:t xml:space="preserve">Субсидии предоставлены 3-м муниципальным образованиям Томской области (город Томск, </w:t>
      </w:r>
      <w:proofErr w:type="spellStart"/>
      <w:r w:rsidRPr="00B1153F">
        <w:rPr>
          <w:sz w:val="26"/>
          <w:szCs w:val="26"/>
        </w:rPr>
        <w:t>Асиновский</w:t>
      </w:r>
      <w:proofErr w:type="spellEnd"/>
      <w:r w:rsidRPr="00B1153F">
        <w:rPr>
          <w:sz w:val="26"/>
          <w:szCs w:val="26"/>
        </w:rPr>
        <w:t xml:space="preserve"> район, </w:t>
      </w:r>
      <w:proofErr w:type="spellStart"/>
      <w:r w:rsidRPr="00B1153F">
        <w:rPr>
          <w:sz w:val="26"/>
          <w:szCs w:val="26"/>
        </w:rPr>
        <w:t>Чаинский</w:t>
      </w:r>
      <w:proofErr w:type="spellEnd"/>
      <w:r w:rsidRPr="00B1153F">
        <w:rPr>
          <w:sz w:val="26"/>
          <w:szCs w:val="26"/>
        </w:rPr>
        <w:t xml:space="preserve"> район). Исполнение в муниципальных образованиях составило 99,4 %. Неисполнение в сумме 1 537,3 тыс. рублей сложилось по городу Томску в связи с выявлением технической ошибки в документах на оплату. Остаток бюджетных ассигнований возвращен городом Томском в доход областного бюджета. Потребность в остатках средств Государственной корпорации – Фонд содействия развитию жилищно-коммунального хозяйства подтверждена в 2020 году в установленном порядке в сумме 1 537,3 тыс. рублей.</w:t>
      </w:r>
    </w:p>
    <w:p w:rsidR="00B1153F" w:rsidRPr="00B1153F" w:rsidRDefault="00B1153F" w:rsidP="008E49AE">
      <w:pPr>
        <w:pStyle w:val="3"/>
        <w:tabs>
          <w:tab w:val="left" w:pos="0"/>
          <w:tab w:val="left" w:pos="851"/>
          <w:tab w:val="left" w:pos="993"/>
          <w:tab w:val="left" w:pos="1276"/>
        </w:tabs>
        <w:spacing w:after="0" w:line="240" w:lineRule="auto"/>
        <w:rPr>
          <w:rFonts w:ascii="Times New Roman" w:hAnsi="Times New Roman" w:cs="Times New Roman"/>
          <w:sz w:val="26"/>
          <w:szCs w:val="26"/>
        </w:rPr>
      </w:pPr>
    </w:p>
    <w:p w:rsidR="00B1153F" w:rsidRPr="00B1153F" w:rsidRDefault="00B1153F" w:rsidP="00A86505">
      <w:pPr>
        <w:pStyle w:val="3"/>
        <w:tabs>
          <w:tab w:val="left" w:pos="0"/>
          <w:tab w:val="left" w:pos="851"/>
          <w:tab w:val="left" w:pos="1276"/>
        </w:tabs>
        <w:spacing w:after="0" w:line="240" w:lineRule="auto"/>
        <w:ind w:left="0" w:firstLine="709"/>
        <w:rPr>
          <w:rFonts w:ascii="Times New Roman" w:hAnsi="Times New Roman" w:cs="Times New Roman"/>
          <w:sz w:val="26"/>
          <w:szCs w:val="26"/>
        </w:rPr>
      </w:pPr>
      <w:r w:rsidRPr="00B1153F">
        <w:rPr>
          <w:rFonts w:ascii="Times New Roman" w:hAnsi="Times New Roman" w:cs="Times New Roman"/>
          <w:sz w:val="26"/>
          <w:szCs w:val="26"/>
        </w:rPr>
        <w:t xml:space="preserve">Таким образом, </w:t>
      </w:r>
    </w:p>
    <w:p w:rsidR="00B1153F" w:rsidRPr="00B1153F" w:rsidRDefault="00B1153F" w:rsidP="008E49AE">
      <w:pPr>
        <w:pStyle w:val="3"/>
        <w:tabs>
          <w:tab w:val="left" w:pos="0"/>
        </w:tabs>
        <w:spacing w:after="0" w:line="240" w:lineRule="auto"/>
        <w:ind w:left="0" w:firstLine="709"/>
        <w:jc w:val="both"/>
        <w:rPr>
          <w:rFonts w:ascii="Times New Roman" w:hAnsi="Times New Roman" w:cs="Times New Roman"/>
          <w:sz w:val="26"/>
          <w:szCs w:val="26"/>
        </w:rPr>
      </w:pPr>
      <w:r w:rsidRPr="00B1153F">
        <w:rPr>
          <w:rFonts w:ascii="Times New Roman" w:hAnsi="Times New Roman" w:cs="Times New Roman"/>
          <w:sz w:val="26"/>
          <w:szCs w:val="26"/>
        </w:rPr>
        <w:t>построено и введено в эксплуатацию 10 объектов капитального строительства (8 объектов муниципальной собственности; 2 объекта государственной собственности Томской области), завершена реконструкция 2 объектов муниципальной собственности;</w:t>
      </w:r>
    </w:p>
    <w:p w:rsidR="00B1153F" w:rsidRPr="00B1153F" w:rsidRDefault="00B1153F" w:rsidP="008E49AE">
      <w:pPr>
        <w:pStyle w:val="3"/>
        <w:tabs>
          <w:tab w:val="left" w:pos="0"/>
        </w:tabs>
        <w:spacing w:after="0" w:line="240" w:lineRule="auto"/>
        <w:ind w:left="0" w:firstLine="709"/>
        <w:jc w:val="both"/>
        <w:rPr>
          <w:rFonts w:ascii="Times New Roman" w:hAnsi="Times New Roman" w:cs="Times New Roman"/>
          <w:sz w:val="26"/>
          <w:szCs w:val="26"/>
        </w:rPr>
      </w:pPr>
      <w:r w:rsidRPr="00B1153F">
        <w:rPr>
          <w:rFonts w:ascii="Times New Roman" w:hAnsi="Times New Roman" w:cs="Times New Roman"/>
          <w:sz w:val="26"/>
          <w:szCs w:val="26"/>
        </w:rPr>
        <w:t>приобретено 15 объектов недвижимого имущества (1 объект в государственную собственность Томской области; 14 объектов в муниципальную собственность).</w:t>
      </w:r>
    </w:p>
    <w:p w:rsidR="00BC60DD" w:rsidRDefault="00BC60DD" w:rsidP="008E49AE">
      <w:pPr>
        <w:pStyle w:val="ac"/>
        <w:tabs>
          <w:tab w:val="clear" w:pos="1560"/>
        </w:tabs>
        <w:spacing w:line="240" w:lineRule="auto"/>
        <w:ind w:left="0" w:right="45" w:firstLine="709"/>
        <w:rPr>
          <w:b/>
          <w:i/>
          <w:sz w:val="26"/>
          <w:szCs w:val="26"/>
        </w:rPr>
      </w:pPr>
    </w:p>
    <w:p w:rsidR="00485B1F" w:rsidRDefault="00485B1F" w:rsidP="008E49AE">
      <w:pPr>
        <w:pStyle w:val="ac"/>
        <w:tabs>
          <w:tab w:val="clear" w:pos="1560"/>
        </w:tabs>
        <w:spacing w:line="240" w:lineRule="auto"/>
        <w:ind w:left="0" w:right="45" w:firstLine="709"/>
        <w:rPr>
          <w:b/>
          <w:i/>
          <w:sz w:val="26"/>
          <w:szCs w:val="26"/>
        </w:rPr>
      </w:pPr>
    </w:p>
    <w:p w:rsidR="00485B1F" w:rsidRDefault="00485B1F" w:rsidP="008E49AE">
      <w:pPr>
        <w:pStyle w:val="ac"/>
        <w:tabs>
          <w:tab w:val="clear" w:pos="1560"/>
        </w:tabs>
        <w:spacing w:line="240" w:lineRule="auto"/>
        <w:ind w:left="0" w:right="45" w:firstLine="709"/>
        <w:rPr>
          <w:b/>
          <w:i/>
          <w:sz w:val="26"/>
          <w:szCs w:val="26"/>
        </w:rPr>
      </w:pPr>
    </w:p>
    <w:p w:rsidR="00485B1F" w:rsidRDefault="00485B1F" w:rsidP="008E49AE">
      <w:pPr>
        <w:pStyle w:val="ac"/>
        <w:tabs>
          <w:tab w:val="clear" w:pos="1560"/>
        </w:tabs>
        <w:spacing w:line="240" w:lineRule="auto"/>
        <w:ind w:left="0" w:right="45" w:firstLine="709"/>
        <w:rPr>
          <w:b/>
          <w:i/>
          <w:sz w:val="26"/>
          <w:szCs w:val="26"/>
        </w:rPr>
      </w:pPr>
    </w:p>
    <w:p w:rsidR="00485B1F" w:rsidRDefault="00485B1F" w:rsidP="008E49AE">
      <w:pPr>
        <w:pStyle w:val="ac"/>
        <w:tabs>
          <w:tab w:val="clear" w:pos="1560"/>
        </w:tabs>
        <w:spacing w:line="240" w:lineRule="auto"/>
        <w:ind w:left="0" w:right="45" w:firstLine="709"/>
        <w:rPr>
          <w:b/>
          <w:i/>
          <w:sz w:val="26"/>
          <w:szCs w:val="26"/>
        </w:rPr>
      </w:pPr>
    </w:p>
    <w:p w:rsidR="00485B1F" w:rsidRDefault="00485B1F" w:rsidP="008E49AE">
      <w:pPr>
        <w:pStyle w:val="ac"/>
        <w:tabs>
          <w:tab w:val="clear" w:pos="1560"/>
        </w:tabs>
        <w:spacing w:line="240" w:lineRule="auto"/>
        <w:ind w:left="0" w:right="45" w:firstLine="709"/>
        <w:rPr>
          <w:b/>
          <w:i/>
          <w:sz w:val="26"/>
          <w:szCs w:val="26"/>
        </w:rPr>
      </w:pPr>
    </w:p>
    <w:sectPr w:rsidR="00485B1F" w:rsidSect="00D07140">
      <w:pgSz w:w="11906" w:h="16838"/>
      <w:pgMar w:top="1134" w:right="567"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5ADA" w:rsidRDefault="00065ADA" w:rsidP="00DC6BE6">
      <w:pPr>
        <w:spacing w:after="0" w:line="240" w:lineRule="auto"/>
      </w:pPr>
      <w:r>
        <w:separator/>
      </w:r>
    </w:p>
  </w:endnote>
  <w:endnote w:type="continuationSeparator" w:id="0">
    <w:p w:rsidR="00065ADA" w:rsidRDefault="00065ADA" w:rsidP="00DC6BE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CC"/>
    <w:family w:val="modern"/>
    <w:pitch w:val="fixed"/>
    <w:sig w:usb0="A00002EF" w:usb1="40002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5ADA" w:rsidRDefault="00065ADA" w:rsidP="00DC6BE6">
      <w:pPr>
        <w:spacing w:after="0" w:line="240" w:lineRule="auto"/>
      </w:pPr>
      <w:r>
        <w:separator/>
      </w:r>
    </w:p>
  </w:footnote>
  <w:footnote w:type="continuationSeparator" w:id="0">
    <w:p w:rsidR="00065ADA" w:rsidRDefault="00065ADA" w:rsidP="00DC6BE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812353"/>
      <w:docPartObj>
        <w:docPartGallery w:val="Page Numbers (Top of Page)"/>
        <w:docPartUnique/>
      </w:docPartObj>
    </w:sdtPr>
    <w:sdtContent>
      <w:p w:rsidR="00065ADA" w:rsidRPr="00DC6BE6" w:rsidRDefault="004A36C4">
        <w:pPr>
          <w:pStyle w:val="a5"/>
          <w:jc w:val="center"/>
        </w:pPr>
        <w:fldSimple w:instr=" PAGE   \* MERGEFORMAT ">
          <w:r w:rsidR="00D07140">
            <w:rPr>
              <w:noProof/>
            </w:rPr>
            <w:t>323</w:t>
          </w:r>
        </w:fldSimple>
      </w:p>
    </w:sdtContent>
  </w:sdt>
  <w:p w:rsidR="00065ADA" w:rsidRDefault="00065ADA">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7369C"/>
    <w:multiLevelType w:val="hybridMultilevel"/>
    <w:tmpl w:val="D7602952"/>
    <w:lvl w:ilvl="0" w:tplc="0419000B">
      <w:start w:val="1"/>
      <w:numFmt w:val="bullet"/>
      <w:lvlText w:val=""/>
      <w:lvlJc w:val="left"/>
      <w:pPr>
        <w:ind w:left="1070" w:hanging="360"/>
      </w:pPr>
      <w:rPr>
        <w:rFonts w:ascii="Wingdings" w:hAnsi="Wingdings"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
    <w:nsid w:val="05C91011"/>
    <w:multiLevelType w:val="hybridMultilevel"/>
    <w:tmpl w:val="B440906C"/>
    <w:lvl w:ilvl="0" w:tplc="04190001">
      <w:start w:val="1"/>
      <w:numFmt w:val="bullet"/>
      <w:lvlText w:val=""/>
      <w:lvlJc w:val="left"/>
      <w:pPr>
        <w:ind w:left="177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0332E4E"/>
    <w:multiLevelType w:val="hybridMultilevel"/>
    <w:tmpl w:val="5D12054E"/>
    <w:lvl w:ilvl="0" w:tplc="9124B2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12B4F47"/>
    <w:multiLevelType w:val="hybridMultilevel"/>
    <w:tmpl w:val="313A01E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411782E"/>
    <w:multiLevelType w:val="hybridMultilevel"/>
    <w:tmpl w:val="8020F2C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95D3BBE"/>
    <w:multiLevelType w:val="hybridMultilevel"/>
    <w:tmpl w:val="B978ADF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F2A4E56"/>
    <w:multiLevelType w:val="hybridMultilevel"/>
    <w:tmpl w:val="37BA2C7C"/>
    <w:lvl w:ilvl="0" w:tplc="0419000B">
      <w:start w:val="1"/>
      <w:numFmt w:val="bullet"/>
      <w:lvlText w:val=""/>
      <w:lvlJc w:val="left"/>
      <w:pPr>
        <w:ind w:left="1429" w:hanging="360"/>
      </w:pPr>
      <w:rPr>
        <w:rFonts w:ascii="Wingdings" w:hAnsi="Wingdings"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0AD3AB3"/>
    <w:multiLevelType w:val="hybridMultilevel"/>
    <w:tmpl w:val="EFF8AEA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10B57D4"/>
    <w:multiLevelType w:val="hybridMultilevel"/>
    <w:tmpl w:val="415E176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25B29CB"/>
    <w:multiLevelType w:val="hybridMultilevel"/>
    <w:tmpl w:val="06FEAB48"/>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nsid w:val="23790B5A"/>
    <w:multiLevelType w:val="hybridMultilevel"/>
    <w:tmpl w:val="871481E4"/>
    <w:lvl w:ilvl="0" w:tplc="97B0AEFC">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1">
    <w:nsid w:val="2FE51ED5"/>
    <w:multiLevelType w:val="hybridMultilevel"/>
    <w:tmpl w:val="02086156"/>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nsid w:val="3C69421A"/>
    <w:multiLevelType w:val="hybridMultilevel"/>
    <w:tmpl w:val="34A615B6"/>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40F07294"/>
    <w:multiLevelType w:val="hybridMultilevel"/>
    <w:tmpl w:val="C270DF7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41523851"/>
    <w:multiLevelType w:val="hybridMultilevel"/>
    <w:tmpl w:val="9C785590"/>
    <w:lvl w:ilvl="0" w:tplc="0419000B">
      <w:start w:val="1"/>
      <w:numFmt w:val="bullet"/>
      <w:lvlText w:val=""/>
      <w:lvlJc w:val="left"/>
      <w:pPr>
        <w:ind w:left="1778"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1963FE8"/>
    <w:multiLevelType w:val="hybridMultilevel"/>
    <w:tmpl w:val="F5880C5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310423C"/>
    <w:multiLevelType w:val="hybridMultilevel"/>
    <w:tmpl w:val="890E5232"/>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nsid w:val="55AA10F7"/>
    <w:multiLevelType w:val="hybridMultilevel"/>
    <w:tmpl w:val="A776C9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C3D4D98"/>
    <w:multiLevelType w:val="hybridMultilevel"/>
    <w:tmpl w:val="CBFC2676"/>
    <w:lvl w:ilvl="0" w:tplc="56F8C0B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nsid w:val="69117321"/>
    <w:multiLevelType w:val="hybridMultilevel"/>
    <w:tmpl w:val="FEB297F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0">
    <w:nsid w:val="73B948C3"/>
    <w:multiLevelType w:val="hybridMultilevel"/>
    <w:tmpl w:val="605AC22A"/>
    <w:lvl w:ilvl="0" w:tplc="0419000B">
      <w:start w:val="1"/>
      <w:numFmt w:val="bullet"/>
      <w:lvlText w:val=""/>
      <w:lvlJc w:val="left"/>
      <w:pPr>
        <w:ind w:left="1778"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42504B2"/>
    <w:multiLevelType w:val="hybridMultilevel"/>
    <w:tmpl w:val="71CAAE70"/>
    <w:lvl w:ilvl="0" w:tplc="26666B50">
      <w:start w:val="1"/>
      <w:numFmt w:val="decimal"/>
      <w:lvlText w:val="%1)"/>
      <w:lvlJc w:val="left"/>
      <w:pPr>
        <w:ind w:left="1069" w:hanging="360"/>
      </w:pPr>
      <w:rPr>
        <w:rFonts w:hint="default"/>
        <w:b/>
        <w: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767B11FD"/>
    <w:multiLevelType w:val="hybridMultilevel"/>
    <w:tmpl w:val="1580401A"/>
    <w:lvl w:ilvl="0" w:tplc="F208AEBC">
      <w:start w:val="1"/>
      <w:numFmt w:val="upperRoman"/>
      <w:lvlText w:val="%1."/>
      <w:lvlJc w:val="left"/>
      <w:pPr>
        <w:ind w:left="2139"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71249A0"/>
    <w:multiLevelType w:val="hybridMultilevel"/>
    <w:tmpl w:val="806E71AC"/>
    <w:lvl w:ilvl="0" w:tplc="0419000B">
      <w:start w:val="1"/>
      <w:numFmt w:val="bullet"/>
      <w:lvlText w:val=""/>
      <w:lvlJc w:val="left"/>
      <w:pPr>
        <w:ind w:left="927"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797846D5"/>
    <w:multiLevelType w:val="hybridMultilevel"/>
    <w:tmpl w:val="4A5882B6"/>
    <w:lvl w:ilvl="0" w:tplc="0419000D">
      <w:start w:val="1"/>
      <w:numFmt w:val="bullet"/>
      <w:lvlText w:val=""/>
      <w:lvlJc w:val="left"/>
      <w:pPr>
        <w:tabs>
          <w:tab w:val="num" w:pos="1211"/>
        </w:tabs>
        <w:ind w:left="1211"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21"/>
  </w:num>
  <w:num w:numId="3">
    <w:abstractNumId w:val="10"/>
  </w:num>
  <w:num w:numId="4">
    <w:abstractNumId w:val="2"/>
  </w:num>
  <w:num w:numId="5">
    <w:abstractNumId w:val="7"/>
  </w:num>
  <w:num w:numId="6">
    <w:abstractNumId w:val="4"/>
  </w:num>
  <w:num w:numId="7">
    <w:abstractNumId w:val="1"/>
  </w:num>
  <w:num w:numId="8">
    <w:abstractNumId w:val="17"/>
  </w:num>
  <w:num w:numId="9">
    <w:abstractNumId w:val="12"/>
  </w:num>
  <w:num w:numId="10">
    <w:abstractNumId w:val="19"/>
  </w:num>
  <w:num w:numId="11">
    <w:abstractNumId w:val="23"/>
  </w:num>
  <w:num w:numId="12">
    <w:abstractNumId w:val="20"/>
  </w:num>
  <w:num w:numId="13">
    <w:abstractNumId w:val="11"/>
  </w:num>
  <w:num w:numId="14">
    <w:abstractNumId w:val="13"/>
  </w:num>
  <w:num w:numId="15">
    <w:abstractNumId w:val="0"/>
  </w:num>
  <w:num w:numId="16">
    <w:abstractNumId w:val="5"/>
  </w:num>
  <w:num w:numId="17">
    <w:abstractNumId w:val="6"/>
  </w:num>
  <w:num w:numId="18">
    <w:abstractNumId w:val="15"/>
  </w:num>
  <w:num w:numId="19">
    <w:abstractNumId w:val="8"/>
  </w:num>
  <w:num w:numId="20">
    <w:abstractNumId w:val="14"/>
  </w:num>
  <w:num w:numId="21">
    <w:abstractNumId w:val="16"/>
  </w:num>
  <w:num w:numId="22">
    <w:abstractNumId w:val="9"/>
  </w:num>
  <w:num w:numId="23">
    <w:abstractNumId w:val="18"/>
  </w:num>
  <w:num w:numId="24">
    <w:abstractNumId w:val="24"/>
  </w:num>
  <w:num w:numId="25">
    <w:abstractNumId w:val="3"/>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writeProtection w:recommended="1" w:cryptProviderType="rsaFull" w:cryptAlgorithmClass="hash" w:cryptAlgorithmType="typeAny" w:cryptAlgorithmSid="4" w:cryptSpinCount="100000" w:hash="hQqtSv7JcFTqoq+PnltPPnpkPXk=" w:salt="4a1uHfJVNEEEf+xrR2MaeQ=="/>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1023FF"/>
    <w:rsid w:val="000028C6"/>
    <w:rsid w:val="00015D64"/>
    <w:rsid w:val="000167A9"/>
    <w:rsid w:val="00034153"/>
    <w:rsid w:val="00034FF6"/>
    <w:rsid w:val="00043D38"/>
    <w:rsid w:val="00050301"/>
    <w:rsid w:val="00050EFC"/>
    <w:rsid w:val="00065ADA"/>
    <w:rsid w:val="00071A19"/>
    <w:rsid w:val="0007385D"/>
    <w:rsid w:val="00077C16"/>
    <w:rsid w:val="0008589D"/>
    <w:rsid w:val="000A6716"/>
    <w:rsid w:val="000B037E"/>
    <w:rsid w:val="000B45CC"/>
    <w:rsid w:val="000B7AF9"/>
    <w:rsid w:val="000E23EC"/>
    <w:rsid w:val="000E5CF1"/>
    <w:rsid w:val="000F1991"/>
    <w:rsid w:val="001023FF"/>
    <w:rsid w:val="0010443A"/>
    <w:rsid w:val="00110109"/>
    <w:rsid w:val="0012239E"/>
    <w:rsid w:val="0012740A"/>
    <w:rsid w:val="001332F3"/>
    <w:rsid w:val="00137C63"/>
    <w:rsid w:val="001508BA"/>
    <w:rsid w:val="00192729"/>
    <w:rsid w:val="001E6F04"/>
    <w:rsid w:val="00216702"/>
    <w:rsid w:val="002554DC"/>
    <w:rsid w:val="00281292"/>
    <w:rsid w:val="002E1CC9"/>
    <w:rsid w:val="002E3511"/>
    <w:rsid w:val="002E3C3B"/>
    <w:rsid w:val="0030182D"/>
    <w:rsid w:val="003030D7"/>
    <w:rsid w:val="00325A59"/>
    <w:rsid w:val="00356C79"/>
    <w:rsid w:val="003713ED"/>
    <w:rsid w:val="00393BAE"/>
    <w:rsid w:val="003945B1"/>
    <w:rsid w:val="003D1D27"/>
    <w:rsid w:val="003E676F"/>
    <w:rsid w:val="004053FC"/>
    <w:rsid w:val="00415A28"/>
    <w:rsid w:val="004308DC"/>
    <w:rsid w:val="0043456D"/>
    <w:rsid w:val="00442FEE"/>
    <w:rsid w:val="00446254"/>
    <w:rsid w:val="00460C2E"/>
    <w:rsid w:val="0046382D"/>
    <w:rsid w:val="004675E4"/>
    <w:rsid w:val="00474DAF"/>
    <w:rsid w:val="00483B33"/>
    <w:rsid w:val="00485B1F"/>
    <w:rsid w:val="00486C62"/>
    <w:rsid w:val="004919F7"/>
    <w:rsid w:val="0049511F"/>
    <w:rsid w:val="004A36C4"/>
    <w:rsid w:val="004A57BE"/>
    <w:rsid w:val="004B141E"/>
    <w:rsid w:val="004D415C"/>
    <w:rsid w:val="004F2890"/>
    <w:rsid w:val="004F3F75"/>
    <w:rsid w:val="004F765D"/>
    <w:rsid w:val="00540068"/>
    <w:rsid w:val="00545F62"/>
    <w:rsid w:val="005808DD"/>
    <w:rsid w:val="00580E28"/>
    <w:rsid w:val="00581CC7"/>
    <w:rsid w:val="00581D9A"/>
    <w:rsid w:val="00583970"/>
    <w:rsid w:val="005B2E13"/>
    <w:rsid w:val="005C0AF5"/>
    <w:rsid w:val="005C50C8"/>
    <w:rsid w:val="005E15B4"/>
    <w:rsid w:val="005E5739"/>
    <w:rsid w:val="005F08CC"/>
    <w:rsid w:val="006066E1"/>
    <w:rsid w:val="00613CAB"/>
    <w:rsid w:val="0061551E"/>
    <w:rsid w:val="00631E3E"/>
    <w:rsid w:val="006423F2"/>
    <w:rsid w:val="0066025A"/>
    <w:rsid w:val="00662DEA"/>
    <w:rsid w:val="00665188"/>
    <w:rsid w:val="00671515"/>
    <w:rsid w:val="0068012F"/>
    <w:rsid w:val="006937F4"/>
    <w:rsid w:val="006A7A2C"/>
    <w:rsid w:val="006B3D47"/>
    <w:rsid w:val="006B3FB2"/>
    <w:rsid w:val="006C29CB"/>
    <w:rsid w:val="006C3B61"/>
    <w:rsid w:val="006C5E26"/>
    <w:rsid w:val="006D67AC"/>
    <w:rsid w:val="006D7CA5"/>
    <w:rsid w:val="006E36AD"/>
    <w:rsid w:val="006E7906"/>
    <w:rsid w:val="006F7BB9"/>
    <w:rsid w:val="00700BB9"/>
    <w:rsid w:val="00733F4E"/>
    <w:rsid w:val="007401F1"/>
    <w:rsid w:val="007422B5"/>
    <w:rsid w:val="0076063E"/>
    <w:rsid w:val="007616F4"/>
    <w:rsid w:val="00761A76"/>
    <w:rsid w:val="0076392F"/>
    <w:rsid w:val="00771712"/>
    <w:rsid w:val="00772D29"/>
    <w:rsid w:val="00780331"/>
    <w:rsid w:val="0078232A"/>
    <w:rsid w:val="007838F7"/>
    <w:rsid w:val="00792376"/>
    <w:rsid w:val="00794594"/>
    <w:rsid w:val="007954E0"/>
    <w:rsid w:val="00796987"/>
    <w:rsid w:val="007972D3"/>
    <w:rsid w:val="007B0ED1"/>
    <w:rsid w:val="007B670B"/>
    <w:rsid w:val="007C1FC9"/>
    <w:rsid w:val="007D657F"/>
    <w:rsid w:val="0082183F"/>
    <w:rsid w:val="00831163"/>
    <w:rsid w:val="00832DB9"/>
    <w:rsid w:val="0084150B"/>
    <w:rsid w:val="00872AE7"/>
    <w:rsid w:val="008813CF"/>
    <w:rsid w:val="008854B8"/>
    <w:rsid w:val="00890196"/>
    <w:rsid w:val="008913B9"/>
    <w:rsid w:val="008970F2"/>
    <w:rsid w:val="008B2530"/>
    <w:rsid w:val="008B5846"/>
    <w:rsid w:val="008D13A2"/>
    <w:rsid w:val="008E0550"/>
    <w:rsid w:val="008E0759"/>
    <w:rsid w:val="008E49AE"/>
    <w:rsid w:val="008F2C52"/>
    <w:rsid w:val="008F38E5"/>
    <w:rsid w:val="008F48A2"/>
    <w:rsid w:val="008F7CA6"/>
    <w:rsid w:val="0092547F"/>
    <w:rsid w:val="00942071"/>
    <w:rsid w:val="00942A01"/>
    <w:rsid w:val="009436E8"/>
    <w:rsid w:val="00951BF7"/>
    <w:rsid w:val="00955EB1"/>
    <w:rsid w:val="009712ED"/>
    <w:rsid w:val="009736CB"/>
    <w:rsid w:val="0097508B"/>
    <w:rsid w:val="0098529B"/>
    <w:rsid w:val="009A32D4"/>
    <w:rsid w:val="009B2D57"/>
    <w:rsid w:val="009C11FF"/>
    <w:rsid w:val="009C50F6"/>
    <w:rsid w:val="009D2684"/>
    <w:rsid w:val="009D54C8"/>
    <w:rsid w:val="009D7B1B"/>
    <w:rsid w:val="00A00C17"/>
    <w:rsid w:val="00A03DB8"/>
    <w:rsid w:val="00A1203D"/>
    <w:rsid w:val="00A215C1"/>
    <w:rsid w:val="00A23B61"/>
    <w:rsid w:val="00A44D55"/>
    <w:rsid w:val="00A47B47"/>
    <w:rsid w:val="00A53225"/>
    <w:rsid w:val="00A57C04"/>
    <w:rsid w:val="00A71B6B"/>
    <w:rsid w:val="00A7232C"/>
    <w:rsid w:val="00A745AC"/>
    <w:rsid w:val="00A77BBD"/>
    <w:rsid w:val="00A86505"/>
    <w:rsid w:val="00A90BB0"/>
    <w:rsid w:val="00A9164F"/>
    <w:rsid w:val="00AB171E"/>
    <w:rsid w:val="00AB2CC3"/>
    <w:rsid w:val="00AB34D0"/>
    <w:rsid w:val="00AB62CB"/>
    <w:rsid w:val="00AB6834"/>
    <w:rsid w:val="00AC6D3A"/>
    <w:rsid w:val="00AC7F14"/>
    <w:rsid w:val="00AD191D"/>
    <w:rsid w:val="00AD2BD5"/>
    <w:rsid w:val="00AD5C9F"/>
    <w:rsid w:val="00AF7380"/>
    <w:rsid w:val="00B01652"/>
    <w:rsid w:val="00B103C1"/>
    <w:rsid w:val="00B1153F"/>
    <w:rsid w:val="00B14182"/>
    <w:rsid w:val="00B22636"/>
    <w:rsid w:val="00B46769"/>
    <w:rsid w:val="00B47DDE"/>
    <w:rsid w:val="00B57A81"/>
    <w:rsid w:val="00B61D87"/>
    <w:rsid w:val="00B62122"/>
    <w:rsid w:val="00B63702"/>
    <w:rsid w:val="00B824AD"/>
    <w:rsid w:val="00BB7101"/>
    <w:rsid w:val="00BC0B4F"/>
    <w:rsid w:val="00BC60DD"/>
    <w:rsid w:val="00BD1005"/>
    <w:rsid w:val="00BD4156"/>
    <w:rsid w:val="00BF1BD4"/>
    <w:rsid w:val="00C06D2F"/>
    <w:rsid w:val="00C1588C"/>
    <w:rsid w:val="00C43847"/>
    <w:rsid w:val="00C5346F"/>
    <w:rsid w:val="00C53C33"/>
    <w:rsid w:val="00CA2B94"/>
    <w:rsid w:val="00CA34E3"/>
    <w:rsid w:val="00CA5027"/>
    <w:rsid w:val="00CA528A"/>
    <w:rsid w:val="00CC452D"/>
    <w:rsid w:val="00CC4EFB"/>
    <w:rsid w:val="00CC5300"/>
    <w:rsid w:val="00D06226"/>
    <w:rsid w:val="00D06AE9"/>
    <w:rsid w:val="00D07140"/>
    <w:rsid w:val="00D20DA6"/>
    <w:rsid w:val="00D27F8B"/>
    <w:rsid w:val="00D349E6"/>
    <w:rsid w:val="00D70829"/>
    <w:rsid w:val="00D8376A"/>
    <w:rsid w:val="00D86A6F"/>
    <w:rsid w:val="00DB3FBD"/>
    <w:rsid w:val="00DB5013"/>
    <w:rsid w:val="00DB565B"/>
    <w:rsid w:val="00DC2529"/>
    <w:rsid w:val="00DC6BE6"/>
    <w:rsid w:val="00DD16E2"/>
    <w:rsid w:val="00DE1A1A"/>
    <w:rsid w:val="00DF7B61"/>
    <w:rsid w:val="00E012B0"/>
    <w:rsid w:val="00E03165"/>
    <w:rsid w:val="00E03410"/>
    <w:rsid w:val="00E20386"/>
    <w:rsid w:val="00E43A5F"/>
    <w:rsid w:val="00E66BB2"/>
    <w:rsid w:val="00E676B4"/>
    <w:rsid w:val="00E77300"/>
    <w:rsid w:val="00EA674E"/>
    <w:rsid w:val="00EB02B6"/>
    <w:rsid w:val="00EB3F02"/>
    <w:rsid w:val="00EB4E18"/>
    <w:rsid w:val="00EC2237"/>
    <w:rsid w:val="00EE2C91"/>
    <w:rsid w:val="00EE56E9"/>
    <w:rsid w:val="00F11FA7"/>
    <w:rsid w:val="00F136FC"/>
    <w:rsid w:val="00F13806"/>
    <w:rsid w:val="00F20758"/>
    <w:rsid w:val="00F32BC8"/>
    <w:rsid w:val="00F43D1D"/>
    <w:rsid w:val="00F546C6"/>
    <w:rsid w:val="00F54A2D"/>
    <w:rsid w:val="00F55AC8"/>
    <w:rsid w:val="00F64854"/>
    <w:rsid w:val="00F756C9"/>
    <w:rsid w:val="00F8642E"/>
    <w:rsid w:val="00FA3B3F"/>
    <w:rsid w:val="00FD16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23FF"/>
  </w:style>
  <w:style w:type="paragraph" w:styleId="1">
    <w:name w:val="heading 1"/>
    <w:basedOn w:val="a"/>
    <w:next w:val="a"/>
    <w:link w:val="10"/>
    <w:qFormat/>
    <w:rsid w:val="006E7906"/>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9"/>
    <w:semiHidden/>
    <w:unhideWhenUsed/>
    <w:qFormat/>
    <w:rsid w:val="0005030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99"/>
    <w:qFormat/>
    <w:rsid w:val="001023FF"/>
    <w:pPr>
      <w:ind w:left="720"/>
      <w:contextualSpacing/>
    </w:pPr>
  </w:style>
  <w:style w:type="paragraph" w:customStyle="1" w:styleId="ConsNormal">
    <w:name w:val="ConsNormal"/>
    <w:link w:val="ConsNormal0"/>
    <w:rsid w:val="001023FF"/>
    <w:pPr>
      <w:widowControl w:val="0"/>
      <w:spacing w:after="0" w:line="240" w:lineRule="auto"/>
      <w:ind w:firstLine="720"/>
    </w:pPr>
    <w:rPr>
      <w:rFonts w:ascii="Arial" w:eastAsia="Times New Roman" w:hAnsi="Arial" w:cs="Times New Roman"/>
      <w:snapToGrid w:val="0"/>
      <w:sz w:val="20"/>
      <w:szCs w:val="20"/>
      <w:lang w:eastAsia="ru-RU"/>
    </w:rPr>
  </w:style>
  <w:style w:type="paragraph" w:customStyle="1" w:styleId="21">
    <w:name w:val="Основной текст 21"/>
    <w:basedOn w:val="a"/>
    <w:rsid w:val="001023FF"/>
    <w:pPr>
      <w:suppressAutoHyphens/>
      <w:spacing w:after="0" w:line="240" w:lineRule="auto"/>
      <w:jc w:val="center"/>
    </w:pPr>
    <w:rPr>
      <w:rFonts w:ascii="Times New Roman" w:eastAsia="Times New Roman" w:hAnsi="Times New Roman" w:cs="Times New Roman"/>
      <w:sz w:val="26"/>
      <w:szCs w:val="20"/>
      <w:lang w:eastAsia="ar-SA"/>
    </w:rPr>
  </w:style>
  <w:style w:type="paragraph" w:styleId="a5">
    <w:name w:val="header"/>
    <w:basedOn w:val="a"/>
    <w:link w:val="a6"/>
    <w:uiPriority w:val="99"/>
    <w:rsid w:val="001023FF"/>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Верхний колонтитул Знак"/>
    <w:basedOn w:val="a0"/>
    <w:link w:val="a5"/>
    <w:uiPriority w:val="99"/>
    <w:rsid w:val="001023FF"/>
    <w:rPr>
      <w:rFonts w:ascii="Times New Roman" w:eastAsia="Times New Roman" w:hAnsi="Times New Roman" w:cs="Times New Roman"/>
      <w:sz w:val="24"/>
      <w:szCs w:val="24"/>
      <w:lang w:eastAsia="ru-RU"/>
    </w:rPr>
  </w:style>
  <w:style w:type="character" w:customStyle="1" w:styleId="ConsNormal0">
    <w:name w:val="ConsNormal Знак"/>
    <w:basedOn w:val="a0"/>
    <w:link w:val="ConsNormal"/>
    <w:locked/>
    <w:rsid w:val="001023FF"/>
    <w:rPr>
      <w:rFonts w:ascii="Arial" w:eastAsia="Times New Roman" w:hAnsi="Arial" w:cs="Times New Roman"/>
      <w:snapToGrid w:val="0"/>
      <w:sz w:val="20"/>
      <w:szCs w:val="20"/>
      <w:lang w:eastAsia="ru-RU"/>
    </w:rPr>
  </w:style>
  <w:style w:type="paragraph" w:styleId="a7">
    <w:name w:val="Title"/>
    <w:basedOn w:val="a"/>
    <w:link w:val="a8"/>
    <w:qFormat/>
    <w:rsid w:val="001023FF"/>
    <w:pPr>
      <w:spacing w:after="0" w:line="240" w:lineRule="auto"/>
      <w:jc w:val="center"/>
    </w:pPr>
    <w:rPr>
      <w:rFonts w:ascii="Times New Roman" w:eastAsia="Times New Roman" w:hAnsi="Times New Roman" w:cs="Times New Roman"/>
      <w:b/>
      <w:sz w:val="26"/>
      <w:szCs w:val="20"/>
      <w:lang w:eastAsia="ru-RU"/>
    </w:rPr>
  </w:style>
  <w:style w:type="character" w:customStyle="1" w:styleId="a8">
    <w:name w:val="Название Знак"/>
    <w:basedOn w:val="a0"/>
    <w:link w:val="a7"/>
    <w:rsid w:val="001023FF"/>
    <w:rPr>
      <w:rFonts w:ascii="Times New Roman" w:eastAsia="Times New Roman" w:hAnsi="Times New Roman" w:cs="Times New Roman"/>
      <w:b/>
      <w:sz w:val="26"/>
      <w:szCs w:val="20"/>
      <w:lang w:eastAsia="ru-RU"/>
    </w:rPr>
  </w:style>
  <w:style w:type="paragraph" w:styleId="a9">
    <w:name w:val="No Spacing"/>
    <w:uiPriority w:val="1"/>
    <w:qFormat/>
    <w:rsid w:val="001023FF"/>
    <w:pPr>
      <w:spacing w:after="0" w:line="240" w:lineRule="auto"/>
    </w:pPr>
    <w:rPr>
      <w:rFonts w:ascii="Calibri" w:eastAsia="Calibri" w:hAnsi="Calibri" w:cs="Times New Roman"/>
    </w:rPr>
  </w:style>
  <w:style w:type="paragraph" w:customStyle="1" w:styleId="ConsPlusNormal">
    <w:name w:val="ConsPlusNormal"/>
    <w:link w:val="ConsPlusNormal0"/>
    <w:rsid w:val="001023FF"/>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1023FF"/>
    <w:rPr>
      <w:rFonts w:ascii="Arial" w:eastAsia="Times New Roman" w:hAnsi="Arial" w:cs="Arial"/>
      <w:sz w:val="20"/>
      <w:szCs w:val="20"/>
      <w:lang w:eastAsia="ru-RU"/>
    </w:rPr>
  </w:style>
  <w:style w:type="paragraph" w:styleId="aa">
    <w:name w:val="Body Text"/>
    <w:aliases w:val="bt,Основной текст Знак Знак,Основной текст1"/>
    <w:basedOn w:val="a"/>
    <w:link w:val="ab"/>
    <w:rsid w:val="001023FF"/>
    <w:pPr>
      <w:spacing w:after="120" w:line="240" w:lineRule="auto"/>
    </w:pPr>
    <w:rPr>
      <w:rFonts w:ascii="Times New Roman" w:eastAsia="Times New Roman" w:hAnsi="Times New Roman" w:cs="Times New Roman"/>
      <w:sz w:val="24"/>
      <w:szCs w:val="24"/>
      <w:lang w:eastAsia="ru-RU"/>
    </w:rPr>
  </w:style>
  <w:style w:type="character" w:customStyle="1" w:styleId="ab">
    <w:name w:val="Основной текст Знак"/>
    <w:aliases w:val="bt Знак,Основной текст Знак Знак Знак,Основной текст1 Знак"/>
    <w:basedOn w:val="a0"/>
    <w:link w:val="aa"/>
    <w:rsid w:val="001023FF"/>
    <w:rPr>
      <w:rFonts w:ascii="Times New Roman" w:eastAsia="Times New Roman" w:hAnsi="Times New Roman" w:cs="Times New Roman"/>
      <w:sz w:val="24"/>
      <w:szCs w:val="24"/>
      <w:lang w:eastAsia="ru-RU"/>
    </w:rPr>
  </w:style>
  <w:style w:type="paragraph" w:customStyle="1" w:styleId="msonormalcxspmiddle">
    <w:name w:val="msonormalcxspmiddle"/>
    <w:basedOn w:val="a"/>
    <w:rsid w:val="001023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1023F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4">
    <w:name w:val="Абзац списка Знак"/>
    <w:link w:val="a3"/>
    <w:uiPriority w:val="34"/>
    <w:locked/>
    <w:rsid w:val="001023FF"/>
  </w:style>
  <w:style w:type="paragraph" w:styleId="3">
    <w:name w:val="Body Text Indent 3"/>
    <w:basedOn w:val="a"/>
    <w:link w:val="30"/>
    <w:unhideWhenUsed/>
    <w:rsid w:val="000167A9"/>
    <w:pPr>
      <w:spacing w:after="120"/>
      <w:ind w:left="283"/>
    </w:pPr>
    <w:rPr>
      <w:sz w:val="16"/>
      <w:szCs w:val="16"/>
    </w:rPr>
  </w:style>
  <w:style w:type="character" w:customStyle="1" w:styleId="30">
    <w:name w:val="Основной текст с отступом 3 Знак"/>
    <w:basedOn w:val="a0"/>
    <w:link w:val="3"/>
    <w:rsid w:val="000167A9"/>
    <w:rPr>
      <w:sz w:val="16"/>
      <w:szCs w:val="16"/>
    </w:rPr>
  </w:style>
  <w:style w:type="paragraph" w:styleId="ac">
    <w:name w:val="Block Text"/>
    <w:basedOn w:val="a"/>
    <w:rsid w:val="000167A9"/>
    <w:pPr>
      <w:tabs>
        <w:tab w:val="num" w:pos="1560"/>
      </w:tabs>
      <w:spacing w:after="0" w:line="360" w:lineRule="auto"/>
      <w:ind w:left="-360" w:right="-636" w:firstLine="907"/>
      <w:jc w:val="both"/>
    </w:pPr>
    <w:rPr>
      <w:rFonts w:ascii="Times New Roman" w:eastAsia="Times New Roman" w:hAnsi="Times New Roman" w:cs="Times New Roman"/>
      <w:sz w:val="28"/>
      <w:szCs w:val="20"/>
      <w:lang w:eastAsia="ru-RU"/>
    </w:rPr>
  </w:style>
  <w:style w:type="table" w:styleId="ad">
    <w:name w:val="Table Grid"/>
    <w:basedOn w:val="a1"/>
    <w:uiPriority w:val="59"/>
    <w:rsid w:val="000167A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Balloon Text"/>
    <w:basedOn w:val="a"/>
    <w:link w:val="af"/>
    <w:semiHidden/>
    <w:rsid w:val="00B1153F"/>
    <w:pPr>
      <w:spacing w:after="0" w:line="240" w:lineRule="auto"/>
    </w:pPr>
    <w:rPr>
      <w:rFonts w:ascii="Tahoma" w:eastAsia="Times New Roman" w:hAnsi="Tahoma" w:cs="Tahoma"/>
      <w:sz w:val="16"/>
      <w:szCs w:val="16"/>
      <w:lang w:eastAsia="ru-RU"/>
    </w:rPr>
  </w:style>
  <w:style w:type="character" w:customStyle="1" w:styleId="af">
    <w:name w:val="Текст выноски Знак"/>
    <w:basedOn w:val="a0"/>
    <w:link w:val="ae"/>
    <w:semiHidden/>
    <w:rsid w:val="00B1153F"/>
    <w:rPr>
      <w:rFonts w:ascii="Tahoma" w:eastAsia="Times New Roman" w:hAnsi="Tahoma" w:cs="Tahoma"/>
      <w:sz w:val="16"/>
      <w:szCs w:val="16"/>
      <w:lang w:eastAsia="ru-RU"/>
    </w:rPr>
  </w:style>
  <w:style w:type="paragraph" w:customStyle="1" w:styleId="22">
    <w:name w:val="Стиль2"/>
    <w:basedOn w:val="a"/>
    <w:link w:val="23"/>
    <w:qFormat/>
    <w:rsid w:val="00B1153F"/>
    <w:pPr>
      <w:spacing w:after="0" w:line="264" w:lineRule="auto"/>
      <w:ind w:right="-342" w:firstLine="567"/>
      <w:jc w:val="center"/>
    </w:pPr>
    <w:rPr>
      <w:rFonts w:ascii="Calibri" w:eastAsia="Calibri" w:hAnsi="Calibri" w:cs="Times New Roman"/>
      <w:b/>
      <w:i/>
      <w:color w:val="0070C0"/>
      <w:sz w:val="28"/>
      <w:szCs w:val="28"/>
    </w:rPr>
  </w:style>
  <w:style w:type="paragraph" w:styleId="af0">
    <w:name w:val="Plain Text"/>
    <w:basedOn w:val="a"/>
    <w:link w:val="af1"/>
    <w:uiPriority w:val="99"/>
    <w:unhideWhenUsed/>
    <w:rsid w:val="00B1153F"/>
    <w:pPr>
      <w:spacing w:after="0" w:line="240" w:lineRule="auto"/>
    </w:pPr>
    <w:rPr>
      <w:rFonts w:ascii="Consolas" w:eastAsia="Calibri" w:hAnsi="Consolas" w:cs="Times New Roman"/>
      <w:sz w:val="21"/>
      <w:szCs w:val="21"/>
    </w:rPr>
  </w:style>
  <w:style w:type="character" w:customStyle="1" w:styleId="af1">
    <w:name w:val="Текст Знак"/>
    <w:basedOn w:val="a0"/>
    <w:link w:val="af0"/>
    <w:uiPriority w:val="99"/>
    <w:rsid w:val="00B1153F"/>
    <w:rPr>
      <w:rFonts w:ascii="Consolas" w:eastAsia="Calibri" w:hAnsi="Consolas" w:cs="Times New Roman"/>
      <w:sz w:val="21"/>
      <w:szCs w:val="21"/>
    </w:rPr>
  </w:style>
  <w:style w:type="paragraph" w:styleId="24">
    <w:name w:val="Body Text Indent 2"/>
    <w:basedOn w:val="a"/>
    <w:link w:val="25"/>
    <w:unhideWhenUsed/>
    <w:rsid w:val="00B1153F"/>
    <w:pPr>
      <w:spacing w:after="120" w:line="480" w:lineRule="auto"/>
      <w:ind w:left="283"/>
    </w:pPr>
    <w:rPr>
      <w:rFonts w:ascii="Times New Roman" w:eastAsia="Times New Roman" w:hAnsi="Times New Roman" w:cs="Times New Roman"/>
      <w:sz w:val="24"/>
      <w:szCs w:val="24"/>
      <w:lang w:eastAsia="ru-RU"/>
    </w:rPr>
  </w:style>
  <w:style w:type="character" w:customStyle="1" w:styleId="25">
    <w:name w:val="Основной текст с отступом 2 Знак"/>
    <w:basedOn w:val="a0"/>
    <w:link w:val="24"/>
    <w:rsid w:val="00B1153F"/>
    <w:rPr>
      <w:rFonts w:ascii="Times New Roman" w:eastAsia="Times New Roman" w:hAnsi="Times New Roman" w:cs="Times New Roman"/>
      <w:sz w:val="24"/>
      <w:szCs w:val="24"/>
      <w:lang w:eastAsia="ru-RU"/>
    </w:rPr>
  </w:style>
  <w:style w:type="character" w:customStyle="1" w:styleId="23">
    <w:name w:val="Стиль2 Знак"/>
    <w:link w:val="22"/>
    <w:rsid w:val="00B1153F"/>
    <w:rPr>
      <w:rFonts w:ascii="Calibri" w:eastAsia="Calibri" w:hAnsi="Calibri" w:cs="Times New Roman"/>
      <w:b/>
      <w:i/>
      <w:color w:val="0070C0"/>
      <w:sz w:val="28"/>
      <w:szCs w:val="28"/>
    </w:rPr>
  </w:style>
  <w:style w:type="character" w:customStyle="1" w:styleId="20">
    <w:name w:val="Заголовок 2 Знак"/>
    <w:basedOn w:val="a0"/>
    <w:link w:val="2"/>
    <w:uiPriority w:val="9"/>
    <w:semiHidden/>
    <w:rsid w:val="00050301"/>
    <w:rPr>
      <w:rFonts w:asciiTheme="majorHAnsi" w:eastAsiaTheme="majorEastAsia" w:hAnsiTheme="majorHAnsi" w:cstheme="majorBidi"/>
      <w:b/>
      <w:bCs/>
      <w:color w:val="4F81BD" w:themeColor="accent1"/>
      <w:sz w:val="26"/>
      <w:szCs w:val="26"/>
    </w:rPr>
  </w:style>
  <w:style w:type="paragraph" w:styleId="26">
    <w:name w:val="Body Text 2"/>
    <w:basedOn w:val="a"/>
    <w:link w:val="27"/>
    <w:rsid w:val="00050301"/>
    <w:pPr>
      <w:spacing w:after="0" w:line="240" w:lineRule="auto"/>
      <w:jc w:val="both"/>
    </w:pPr>
    <w:rPr>
      <w:rFonts w:ascii="Times New Roman" w:eastAsia="Times New Roman" w:hAnsi="Times New Roman" w:cs="Times New Roman"/>
      <w:sz w:val="26"/>
      <w:szCs w:val="24"/>
      <w:lang w:eastAsia="ru-RU"/>
    </w:rPr>
  </w:style>
  <w:style w:type="character" w:customStyle="1" w:styleId="27">
    <w:name w:val="Основной текст 2 Знак"/>
    <w:basedOn w:val="a0"/>
    <w:link w:val="26"/>
    <w:rsid w:val="00050301"/>
    <w:rPr>
      <w:rFonts w:ascii="Times New Roman" w:eastAsia="Times New Roman" w:hAnsi="Times New Roman" w:cs="Times New Roman"/>
      <w:sz w:val="26"/>
      <w:szCs w:val="24"/>
      <w:lang w:eastAsia="ru-RU"/>
    </w:rPr>
  </w:style>
  <w:style w:type="paragraph" w:styleId="af2">
    <w:name w:val="Subtitle"/>
    <w:basedOn w:val="2"/>
    <w:next w:val="a"/>
    <w:link w:val="af3"/>
    <w:qFormat/>
    <w:rsid w:val="00050301"/>
    <w:pPr>
      <w:numPr>
        <w:ilvl w:val="1"/>
      </w:numPr>
      <w:spacing w:line="240" w:lineRule="auto"/>
    </w:pPr>
    <w:rPr>
      <w:rFonts w:ascii="Times New Roman" w:eastAsia="Times New Roman" w:hAnsi="Times New Roman" w:cs="Times New Roman"/>
      <w:iCs/>
      <w:color w:val="22619A"/>
      <w:spacing w:val="15"/>
      <w:sz w:val="30"/>
      <w:szCs w:val="24"/>
      <w:lang w:eastAsia="ru-RU"/>
    </w:rPr>
  </w:style>
  <w:style w:type="character" w:customStyle="1" w:styleId="af3">
    <w:name w:val="Подзаголовок Знак"/>
    <w:basedOn w:val="a0"/>
    <w:link w:val="af2"/>
    <w:rsid w:val="00050301"/>
    <w:rPr>
      <w:rFonts w:ascii="Times New Roman" w:eastAsia="Times New Roman" w:hAnsi="Times New Roman" w:cs="Times New Roman"/>
      <w:b/>
      <w:bCs/>
      <w:iCs/>
      <w:color w:val="22619A"/>
      <w:spacing w:val="15"/>
      <w:sz w:val="30"/>
      <w:szCs w:val="24"/>
      <w:lang w:eastAsia="ru-RU"/>
    </w:rPr>
  </w:style>
  <w:style w:type="paragraph" w:styleId="31">
    <w:name w:val="Body Text 3"/>
    <w:basedOn w:val="a"/>
    <w:link w:val="32"/>
    <w:uiPriority w:val="99"/>
    <w:semiHidden/>
    <w:unhideWhenUsed/>
    <w:rsid w:val="006E7906"/>
    <w:pPr>
      <w:spacing w:after="120"/>
    </w:pPr>
    <w:rPr>
      <w:sz w:val="16"/>
      <w:szCs w:val="16"/>
    </w:rPr>
  </w:style>
  <w:style w:type="character" w:customStyle="1" w:styleId="32">
    <w:name w:val="Основной текст 3 Знак"/>
    <w:basedOn w:val="a0"/>
    <w:link w:val="31"/>
    <w:uiPriority w:val="99"/>
    <w:semiHidden/>
    <w:rsid w:val="006E7906"/>
    <w:rPr>
      <w:sz w:val="16"/>
      <w:szCs w:val="16"/>
    </w:rPr>
  </w:style>
  <w:style w:type="character" w:customStyle="1" w:styleId="10">
    <w:name w:val="Заголовок 1 Знак"/>
    <w:basedOn w:val="a0"/>
    <w:link w:val="1"/>
    <w:rsid w:val="006E7906"/>
    <w:rPr>
      <w:rFonts w:ascii="Arial" w:eastAsia="Times New Roman" w:hAnsi="Arial" w:cs="Arial"/>
      <w:b/>
      <w:bCs/>
      <w:kern w:val="32"/>
      <w:sz w:val="32"/>
      <w:szCs w:val="32"/>
      <w:lang w:eastAsia="ru-RU"/>
    </w:rPr>
  </w:style>
  <w:style w:type="paragraph" w:styleId="af4">
    <w:name w:val="footer"/>
    <w:basedOn w:val="a"/>
    <w:link w:val="af5"/>
    <w:uiPriority w:val="99"/>
    <w:semiHidden/>
    <w:unhideWhenUsed/>
    <w:rsid w:val="00DC6BE6"/>
    <w:pPr>
      <w:tabs>
        <w:tab w:val="center" w:pos="4677"/>
        <w:tab w:val="right" w:pos="9355"/>
      </w:tabs>
      <w:spacing w:after="0" w:line="240" w:lineRule="auto"/>
    </w:pPr>
  </w:style>
  <w:style w:type="character" w:customStyle="1" w:styleId="af5">
    <w:name w:val="Нижний колонтитул Знак"/>
    <w:basedOn w:val="a0"/>
    <w:link w:val="af4"/>
    <w:uiPriority w:val="99"/>
    <w:semiHidden/>
    <w:rsid w:val="00DC6BE6"/>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oleObject" Target="file:///\\FDBL1\veksel$\&#1041;&#1102;&#1076;&#1078;&#1077;&#1090;%202019-2021\&#1058;&#1072;&#1073;&#1083;&#1080;&#1094;&#1099;%20&#1082;%20&#1076;&#1086;&#1082;&#1083;&#1072;&#1076;&#1091;\&#1055;&#1086;&#1082;&#1072;&#1079;&#1072;&#1090;&#1077;&#1083;&#1080;%20&#1076;&#1086;&#1083;&#1075;&#1072;%207%20&#1083;&#1077;&#1090;%20&#1089;&#1091;&#1073;&#1098;&#1077;&#1082;&#1090;&#1086;&#1074;%20&#1056;&#1060;,%20&#1057;&#1060;&#1054;%20&#1080;%20&#1058;&#1054;.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clustered"/>
        <c:ser>
          <c:idx val="0"/>
          <c:order val="0"/>
          <c:tx>
            <c:strRef>
              <c:f>'Лист2 (3)'!$B$4</c:f>
              <c:strCache>
                <c:ptCount val="1"/>
                <c:pt idx="0">
                  <c:v>Объем государственного долга, млрд. руб.</c:v>
                </c:pt>
              </c:strCache>
            </c:strRef>
          </c:tx>
          <c:spPr>
            <a:solidFill>
              <a:srgbClr val="92D050"/>
            </a:solidFill>
          </c:spPr>
          <c:dLbls>
            <c:txPr>
              <a:bodyPr/>
              <a:lstStyle/>
              <a:p>
                <a:pPr>
                  <a:defRPr sz="1600" b="1">
                    <a:latin typeface="Times New Roman" pitchFamily="18" charset="0"/>
                    <a:cs typeface="Times New Roman" pitchFamily="18" charset="0"/>
                  </a:defRPr>
                </a:pPr>
                <a:endParaRPr lang="ru-RU"/>
              </a:p>
            </c:txPr>
            <c:showVal val="1"/>
          </c:dLbls>
          <c:cat>
            <c:numRef>
              <c:f>'Лист2 (3)'!$C$3:$J$3</c:f>
              <c:numCache>
                <c:formatCode>General</c:formatCode>
                <c:ptCount val="7"/>
                <c:pt idx="0">
                  <c:v>2013</c:v>
                </c:pt>
                <c:pt idx="1">
                  <c:v>2014</c:v>
                </c:pt>
                <c:pt idx="2">
                  <c:v>2015</c:v>
                </c:pt>
                <c:pt idx="3">
                  <c:v>2016</c:v>
                </c:pt>
                <c:pt idx="4">
                  <c:v>2017</c:v>
                </c:pt>
                <c:pt idx="5">
                  <c:v>2018</c:v>
                </c:pt>
                <c:pt idx="6">
                  <c:v>2019</c:v>
                </c:pt>
              </c:numCache>
            </c:numRef>
          </c:cat>
          <c:val>
            <c:numRef>
              <c:f>'Лист2 (3)'!$C$4:$J$4</c:f>
              <c:numCache>
                <c:formatCode>#,##0.0</c:formatCode>
                <c:ptCount val="7"/>
                <c:pt idx="0">
                  <c:v>14.637550000000001</c:v>
                </c:pt>
                <c:pt idx="1">
                  <c:v>19.853690775</c:v>
                </c:pt>
                <c:pt idx="2">
                  <c:v>23.215199999999989</c:v>
                </c:pt>
                <c:pt idx="3">
                  <c:v>25.658300000000001</c:v>
                </c:pt>
                <c:pt idx="4">
                  <c:v>28.371696375569933</c:v>
                </c:pt>
                <c:pt idx="5">
                  <c:v>28.994076199999999</c:v>
                </c:pt>
                <c:pt idx="6">
                  <c:v>32.279200000000003</c:v>
                </c:pt>
              </c:numCache>
            </c:numRef>
          </c:val>
        </c:ser>
        <c:axId val="102942592"/>
        <c:axId val="102941056"/>
      </c:barChart>
      <c:lineChart>
        <c:grouping val="standard"/>
        <c:ser>
          <c:idx val="1"/>
          <c:order val="1"/>
          <c:tx>
            <c:strRef>
              <c:f>'Лист2 (3)'!$B$5</c:f>
              <c:strCache>
                <c:ptCount val="1"/>
                <c:pt idx="0">
                  <c:v>Долговая нагрузка </c:v>
                </c:pt>
              </c:strCache>
            </c:strRef>
          </c:tx>
          <c:spPr>
            <a:ln w="38100"/>
          </c:spPr>
          <c:marker>
            <c:spPr>
              <a:ln w="38100"/>
            </c:spPr>
          </c:marker>
          <c:dLbls>
            <c:dLbl>
              <c:idx val="0"/>
              <c:layout>
                <c:manualLayout>
                  <c:x val="-2.5052192066805933E-2"/>
                  <c:y val="-5.5944055944055902E-2"/>
                </c:manualLayout>
              </c:layout>
              <c:showVal val="1"/>
            </c:dLbl>
            <c:dLbl>
              <c:idx val="1"/>
              <c:layout>
                <c:manualLayout>
                  <c:x val="-2.0876826722338211E-2"/>
                  <c:y val="-4.6620046620046623E-2"/>
                </c:manualLayout>
              </c:layout>
              <c:showVal val="1"/>
            </c:dLbl>
            <c:dLbl>
              <c:idx val="2"/>
              <c:layout>
                <c:manualLayout>
                  <c:x val="-3.2011134307585246E-2"/>
                  <c:y val="-7.1484071484071501E-2"/>
                </c:manualLayout>
              </c:layout>
              <c:showVal val="1"/>
            </c:dLbl>
            <c:dLbl>
              <c:idx val="3"/>
              <c:layout>
                <c:manualLayout>
                  <c:x val="-4.4765613975672587E-2"/>
                  <c:y val="-7.4144926438493866E-2"/>
                </c:manualLayout>
              </c:layout>
              <c:showVal val="1"/>
            </c:dLbl>
            <c:dLbl>
              <c:idx val="4"/>
              <c:layout>
                <c:manualLayout>
                  <c:x val="-1.2526096033402923E-2"/>
                  <c:y val="-4.0404040404040414E-2"/>
                </c:manualLayout>
              </c:layout>
              <c:showVal val="1"/>
            </c:dLbl>
            <c:dLbl>
              <c:idx val="5"/>
              <c:layout>
                <c:manualLayout>
                  <c:x val="-1.1134307585247041E-2"/>
                  <c:y val="-6.2160062160062153E-2"/>
                </c:manualLayout>
              </c:layout>
              <c:showVal val="1"/>
            </c:dLbl>
            <c:dLbl>
              <c:idx val="6"/>
              <c:layout>
                <c:manualLayout>
                  <c:x val="-2.0876826722338152E-2"/>
                  <c:y val="-5.2836052836052971E-2"/>
                </c:manualLayout>
              </c:layout>
              <c:showVal val="1"/>
            </c:dLbl>
            <c:txPr>
              <a:bodyPr/>
              <a:lstStyle/>
              <a:p>
                <a:pPr>
                  <a:defRPr sz="1400" b="1">
                    <a:latin typeface="Times New Roman" pitchFamily="18" charset="0"/>
                    <a:cs typeface="Times New Roman" pitchFamily="18" charset="0"/>
                  </a:defRPr>
                </a:pPr>
                <a:endParaRPr lang="ru-RU"/>
              </a:p>
            </c:txPr>
            <c:showVal val="1"/>
          </c:dLbls>
          <c:cat>
            <c:numRef>
              <c:f>'Лист2 (3)'!$C$3:$J$3</c:f>
              <c:numCache>
                <c:formatCode>General</c:formatCode>
                <c:ptCount val="7"/>
                <c:pt idx="0">
                  <c:v>2013</c:v>
                </c:pt>
                <c:pt idx="1">
                  <c:v>2014</c:v>
                </c:pt>
                <c:pt idx="2">
                  <c:v>2015</c:v>
                </c:pt>
                <c:pt idx="3">
                  <c:v>2016</c:v>
                </c:pt>
                <c:pt idx="4">
                  <c:v>2017</c:v>
                </c:pt>
                <c:pt idx="5">
                  <c:v>2018</c:v>
                </c:pt>
                <c:pt idx="6">
                  <c:v>2019</c:v>
                </c:pt>
              </c:numCache>
            </c:numRef>
          </c:cat>
          <c:val>
            <c:numRef>
              <c:f>'Лист2 (3)'!$C$5:$J$5</c:f>
              <c:numCache>
                <c:formatCode>0%</c:formatCode>
                <c:ptCount val="7"/>
                <c:pt idx="0">
                  <c:v>0.45450000000000002</c:v>
                </c:pt>
                <c:pt idx="1">
                  <c:v>0.53800000000000003</c:v>
                </c:pt>
                <c:pt idx="2">
                  <c:v>0.56899999999999995</c:v>
                </c:pt>
                <c:pt idx="3">
                  <c:v>0.56000000000000005</c:v>
                </c:pt>
                <c:pt idx="4">
                  <c:v>0.6900000000000015</c:v>
                </c:pt>
                <c:pt idx="5">
                  <c:v>0.58800000000000063</c:v>
                </c:pt>
                <c:pt idx="6">
                  <c:v>0.6560000000000018</c:v>
                </c:pt>
              </c:numCache>
            </c:numRef>
          </c:val>
        </c:ser>
        <c:marker val="1"/>
        <c:axId val="102929536"/>
        <c:axId val="102931072"/>
      </c:lineChart>
      <c:catAx>
        <c:axId val="102929536"/>
        <c:scaling>
          <c:orientation val="minMax"/>
        </c:scaling>
        <c:axPos val="b"/>
        <c:numFmt formatCode="General" sourceLinked="1"/>
        <c:tickLblPos val="low"/>
        <c:txPr>
          <a:bodyPr/>
          <a:lstStyle/>
          <a:p>
            <a:pPr>
              <a:defRPr sz="1200" b="1">
                <a:latin typeface="Times New Roman" pitchFamily="18" charset="0"/>
                <a:cs typeface="Times New Roman" pitchFamily="18" charset="0"/>
              </a:defRPr>
            </a:pPr>
            <a:endParaRPr lang="ru-RU"/>
          </a:p>
        </c:txPr>
        <c:crossAx val="102931072"/>
        <c:crosses val="autoZero"/>
        <c:auto val="1"/>
        <c:lblAlgn val="ctr"/>
        <c:lblOffset val="100"/>
      </c:catAx>
      <c:valAx>
        <c:axId val="102931072"/>
        <c:scaling>
          <c:orientation val="minMax"/>
          <c:max val="0.75000000000000189"/>
          <c:min val="0"/>
        </c:scaling>
        <c:axPos val="l"/>
        <c:numFmt formatCode="0%" sourceLinked="1"/>
        <c:tickLblPos val="nextTo"/>
        <c:spPr>
          <a:ln>
            <a:noFill/>
          </a:ln>
        </c:spPr>
        <c:txPr>
          <a:bodyPr/>
          <a:lstStyle/>
          <a:p>
            <a:pPr>
              <a:defRPr>
                <a:solidFill>
                  <a:schemeClr val="bg1"/>
                </a:solidFill>
              </a:defRPr>
            </a:pPr>
            <a:endParaRPr lang="ru-RU"/>
          </a:p>
        </c:txPr>
        <c:crossAx val="102929536"/>
        <c:crosses val="autoZero"/>
        <c:crossBetween val="between"/>
      </c:valAx>
      <c:valAx>
        <c:axId val="102941056"/>
        <c:scaling>
          <c:orientation val="minMax"/>
          <c:max val="70"/>
        </c:scaling>
        <c:axPos val="r"/>
        <c:numFmt formatCode="#,##0.0" sourceLinked="1"/>
        <c:tickLblPos val="nextTo"/>
        <c:spPr>
          <a:ln>
            <a:noFill/>
          </a:ln>
        </c:spPr>
        <c:txPr>
          <a:bodyPr/>
          <a:lstStyle/>
          <a:p>
            <a:pPr>
              <a:defRPr>
                <a:solidFill>
                  <a:schemeClr val="bg1"/>
                </a:solidFill>
                <a:latin typeface="Times New Roman" pitchFamily="18" charset="0"/>
                <a:cs typeface="Times New Roman" pitchFamily="18" charset="0"/>
              </a:defRPr>
            </a:pPr>
            <a:endParaRPr lang="ru-RU"/>
          </a:p>
        </c:txPr>
        <c:crossAx val="102942592"/>
        <c:crosses val="max"/>
        <c:crossBetween val="between"/>
      </c:valAx>
      <c:catAx>
        <c:axId val="102942592"/>
        <c:scaling>
          <c:orientation val="minMax"/>
        </c:scaling>
        <c:delete val="1"/>
        <c:axPos val="b"/>
        <c:numFmt formatCode="General" sourceLinked="1"/>
        <c:tickLblPos val="none"/>
        <c:crossAx val="102941056"/>
        <c:crosses val="autoZero"/>
        <c:auto val="1"/>
        <c:lblAlgn val="ctr"/>
        <c:lblOffset val="100"/>
      </c:catAx>
      <c:spPr>
        <a:noFill/>
        <a:ln>
          <a:noFill/>
        </a:ln>
      </c:spPr>
    </c:plotArea>
    <c:legend>
      <c:legendPos val="b"/>
      <c:layout/>
      <c:txPr>
        <a:bodyPr/>
        <a:lstStyle/>
        <a:p>
          <a:pPr>
            <a:defRPr sz="1200">
              <a:latin typeface="Times New Roman" pitchFamily="18" charset="0"/>
              <a:cs typeface="Times New Roman" pitchFamily="18" charset="0"/>
            </a:defRPr>
          </a:pPr>
          <a:endParaRPr lang="ru-RU"/>
        </a:p>
      </c:txPr>
    </c:legend>
    <c:plotVisOnly val="1"/>
    <c:dispBlanksAs val="gap"/>
  </c:chart>
  <c:spPr>
    <a:ln>
      <a:noFill/>
    </a:ln>
  </c:sp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A4383F-D831-40F1-B1E5-BE80540D5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1476</TotalTime>
  <Pages>40</Pages>
  <Words>16841</Words>
  <Characters>95997</Characters>
  <Application>Microsoft Office Word</Application>
  <DocSecurity>6</DocSecurity>
  <Lines>799</Lines>
  <Paragraphs>225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112613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yoa</dc:creator>
  <cp:keywords/>
  <dc:description/>
  <cp:lastModifiedBy>yoa</cp:lastModifiedBy>
  <cp:revision>204</cp:revision>
  <cp:lastPrinted>2020-04-13T11:36:00Z</cp:lastPrinted>
  <dcterms:created xsi:type="dcterms:W3CDTF">2020-03-16T06:23:00Z</dcterms:created>
  <dcterms:modified xsi:type="dcterms:W3CDTF">2020-04-15T06:22:00Z</dcterms:modified>
</cp:coreProperties>
</file>